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09C3D" w14:textId="2B9E9747" w:rsidR="00C75896" w:rsidRPr="002E2CAA" w:rsidRDefault="00C75896" w:rsidP="006A6F5D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726AEA2C" w14:textId="77777777" w:rsidR="00472A81" w:rsidRPr="002E2CAA" w:rsidRDefault="00472A81" w:rsidP="006A6F5D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7A74EBBC" w14:textId="728495E9" w:rsidR="003C7B06" w:rsidRPr="002E2CAA" w:rsidRDefault="003C7B06">
      <w:pPr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3C7B06" w:rsidRPr="002E2CAA" w14:paraId="714E5A65" w14:textId="77777777" w:rsidTr="00CE7320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30DEACC9" w14:textId="3F906C78" w:rsidR="003C7B06" w:rsidRPr="002E2CAA" w:rsidRDefault="003C7B06" w:rsidP="00CE732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Course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69976D70" w14:textId="4ADA7277" w:rsidR="003C7B06" w:rsidRPr="002E2CAA" w:rsidRDefault="003C7B06" w:rsidP="00CE732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HUB UNITS</w:t>
            </w:r>
          </w:p>
        </w:tc>
      </w:tr>
      <w:tr w:rsidR="00E22729" w:rsidRPr="002E2CAA" w14:paraId="726DF5D4" w14:textId="77777777" w:rsidTr="00CE7320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31D11958" w14:textId="6D662E95" w:rsidR="00735289" w:rsidRPr="002E2CAA" w:rsidRDefault="00735289" w:rsidP="00CE7320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</w:t>
            </w:r>
            <w:r w:rsidR="002B7371" w:rsidRPr="002E2CA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N</w:t>
            </w:r>
            <w:r w:rsidRPr="002E2CA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111</w:t>
            </w:r>
            <w:r w:rsidR="00CE7320" w:rsidRPr="002E2CA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, 112, 211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3DC61059" w14:textId="14B00682" w:rsidR="00CC3962" w:rsidRPr="002E2CAA" w:rsidRDefault="00735289" w:rsidP="00CE7320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Individual in Community</w:t>
            </w:r>
          </w:p>
        </w:tc>
      </w:tr>
      <w:tr w:rsidR="003C7B06" w:rsidRPr="002E2CAA" w14:paraId="5E51B084" w14:textId="77777777" w:rsidTr="00CE7320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65EEC66E" w14:textId="590519C0" w:rsidR="003C7B06" w:rsidRPr="002E2CAA" w:rsidRDefault="003C7B06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2B7371" w:rsidRPr="002E2CAA">
              <w:rPr>
                <w:rFonts w:asciiTheme="majorBidi" w:hAnsiTheme="majorBidi" w:cstheme="majorBidi"/>
                <w:sz w:val="28"/>
                <w:szCs w:val="28"/>
              </w:rPr>
              <w:t>N</w:t>
            </w:r>
            <w:r w:rsidRPr="002E2CAA">
              <w:rPr>
                <w:rFonts w:asciiTheme="majorBidi" w:hAnsiTheme="majorBidi" w:cstheme="majorBidi"/>
                <w:sz w:val="28"/>
                <w:szCs w:val="28"/>
              </w:rPr>
              <w:t>212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0AFE8C5F" w14:textId="77777777" w:rsidR="00E22729" w:rsidRPr="002E2CAA" w:rsidRDefault="00E22729" w:rsidP="006A6F5D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Individual in Community</w:t>
            </w:r>
          </w:p>
          <w:p w14:paraId="143F5FFA" w14:textId="4ED693B3" w:rsidR="003C7B06" w:rsidRPr="002E2CAA" w:rsidRDefault="003C7B06" w:rsidP="00CE7320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Global Citizenship &amp; Intercultural Literacy (</w:t>
            </w:r>
            <w:r w:rsidR="00CB4CF9"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GCI</w:t>
            </w: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) </w:t>
            </w:r>
          </w:p>
        </w:tc>
      </w:tr>
      <w:tr w:rsidR="00735289" w:rsidRPr="002E2CAA" w14:paraId="137B1E8E" w14:textId="77777777" w:rsidTr="00CE7320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4F09B36E" w14:textId="11D22502" w:rsidR="00735289" w:rsidRPr="002E2CAA" w:rsidRDefault="00510D9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2B7371" w:rsidRPr="002E2CAA">
              <w:rPr>
                <w:rFonts w:asciiTheme="majorBidi" w:hAnsiTheme="majorBidi" w:cstheme="majorBidi"/>
                <w:sz w:val="28"/>
                <w:szCs w:val="28"/>
              </w:rPr>
              <w:t>N</w:t>
            </w:r>
            <w:r w:rsidRPr="002E2CAA">
              <w:rPr>
                <w:rFonts w:asciiTheme="majorBidi" w:hAnsiTheme="majorBidi" w:cstheme="majorBidi"/>
                <w:sz w:val="28"/>
                <w:szCs w:val="28"/>
              </w:rPr>
              <w:t>380</w:t>
            </w:r>
            <w:r w:rsidR="00E93982" w:rsidRPr="002E2CAA">
              <w:rPr>
                <w:rFonts w:asciiTheme="majorBidi" w:hAnsiTheme="majorBidi" w:cstheme="majorBidi"/>
                <w:sz w:val="28"/>
                <w:szCs w:val="28"/>
              </w:rPr>
              <w:t xml:space="preserve"> Modern India through Bollywood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1EC04F47" w14:textId="77777777" w:rsidR="00510D99" w:rsidRPr="002E2CAA" w:rsidRDefault="00510D99" w:rsidP="00510D99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  <w:shd w:val="clear" w:color="auto" w:fill="FFFFFF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  <w:shd w:val="clear" w:color="auto" w:fill="FFFFFF"/>
              </w:rPr>
              <w:t>Aesthetic Exploration</w:t>
            </w:r>
          </w:p>
          <w:p w14:paraId="54A31E4A" w14:textId="77777777" w:rsidR="00735289" w:rsidRPr="002E2CAA" w:rsidRDefault="00510D99" w:rsidP="00510D99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Global Citizenship &amp; Intercultural Literacy (GCI)</w:t>
            </w:r>
          </w:p>
          <w:p w14:paraId="423557EE" w14:textId="1E92001D" w:rsidR="00E93982" w:rsidRPr="002E2CAA" w:rsidRDefault="00E93982" w:rsidP="00510D99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Critical Thinking</w:t>
            </w:r>
          </w:p>
        </w:tc>
      </w:tr>
      <w:tr w:rsidR="00735289" w:rsidRPr="002E2CAA" w14:paraId="65DA9B4E" w14:textId="77777777" w:rsidTr="00CE7320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112AC450" w14:textId="3C2D46F4" w:rsidR="002E2CAA" w:rsidRPr="002E2CAA" w:rsidRDefault="002E2CAA" w:rsidP="002E2CA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LN381 Language &amp; Identity in India: Hinglish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49C4C4D9" w14:textId="77777777" w:rsidR="002E2CAA" w:rsidRPr="002E2CAA" w:rsidRDefault="002E2CAA" w:rsidP="002E2CAA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Global Citizenship &amp; Intercultural Literacy (GCI)</w:t>
            </w:r>
          </w:p>
          <w:p w14:paraId="30B9E032" w14:textId="12A44B00" w:rsidR="00510D99" w:rsidRPr="002E2CAA" w:rsidRDefault="002E2CAA" w:rsidP="002E2CAA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Social Inquiry I</w:t>
            </w:r>
          </w:p>
        </w:tc>
      </w:tr>
      <w:tr w:rsidR="002E2CAA" w:rsidRPr="002E2CAA" w14:paraId="7056DBD9" w14:textId="77777777" w:rsidTr="00D21B97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1D0C62FD" w14:textId="20454F6B" w:rsidR="002E2CAA" w:rsidRPr="002E2CAA" w:rsidRDefault="002E2CAA" w:rsidP="002E2CA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sz w:val="28"/>
                <w:szCs w:val="28"/>
              </w:rPr>
              <w:t>XL22</w:t>
            </w:r>
            <w:r w:rsidRPr="002E2CAA">
              <w:rPr>
                <w:rFonts w:asciiTheme="majorBidi" w:hAnsiTheme="majorBidi" w:cstheme="majorBidi"/>
                <w:sz w:val="28"/>
                <w:szCs w:val="28"/>
              </w:rPr>
              <w:t>5</w:t>
            </w:r>
            <w:r w:rsidRPr="002E2CAA">
              <w:rPr>
                <w:rFonts w:asciiTheme="majorBidi" w:hAnsiTheme="majorBidi" w:cstheme="majorBidi"/>
                <w:sz w:val="28"/>
                <w:szCs w:val="28"/>
              </w:rPr>
              <w:t xml:space="preserve"> Intro to </w:t>
            </w:r>
            <w:r w:rsidRPr="002E2CAA">
              <w:rPr>
                <w:rFonts w:asciiTheme="majorBidi" w:hAnsiTheme="majorBidi" w:cstheme="majorBidi"/>
                <w:sz w:val="28"/>
                <w:szCs w:val="28"/>
              </w:rPr>
              <w:t xml:space="preserve">South Asian </w:t>
            </w:r>
            <w:r w:rsidRPr="002E2CAA">
              <w:rPr>
                <w:rFonts w:asciiTheme="majorBidi" w:hAnsiTheme="majorBidi" w:cstheme="majorBidi"/>
                <w:sz w:val="28"/>
                <w:szCs w:val="28"/>
              </w:rPr>
              <w:t>Literature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7F3E38A8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Aesthetic Exploration</w:t>
            </w:r>
          </w:p>
          <w:p w14:paraId="11108071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Global Citizenship &amp; Intercultural Literacy (GCI) </w:t>
            </w:r>
          </w:p>
          <w:p w14:paraId="411C28D2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Writing-Intensive</w:t>
            </w:r>
          </w:p>
        </w:tc>
      </w:tr>
      <w:tr w:rsidR="002E2CAA" w:rsidRPr="002E2CAA" w14:paraId="4E6ED4D1" w14:textId="77777777" w:rsidTr="00D21B97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5C9C30AE" w14:textId="0C701013" w:rsidR="002E2CAA" w:rsidRPr="002E2CAA" w:rsidRDefault="002E2CAA" w:rsidP="002E2CA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sz w:val="28"/>
                <w:szCs w:val="28"/>
              </w:rPr>
              <w:t>XL342 Muslim Travel Writing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6F047AA5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Aesthetic Exploration</w:t>
            </w:r>
          </w:p>
          <w:p w14:paraId="19E1FA50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Global Citizenship &amp; Intercultural Literacy (GCI) </w:t>
            </w:r>
          </w:p>
          <w:p w14:paraId="0D4C97F9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Writing-Intensive</w:t>
            </w:r>
          </w:p>
        </w:tc>
      </w:tr>
      <w:tr w:rsidR="002E2CAA" w:rsidRPr="002E2CAA" w14:paraId="4802A8BC" w14:textId="77777777" w:rsidTr="00D21B97">
        <w:tc>
          <w:tcPr>
            <w:tcW w:w="251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1DA7324A" w14:textId="7AEA0560" w:rsidR="002E2CAA" w:rsidRPr="002E2CAA" w:rsidRDefault="002E2CAA" w:rsidP="002E2CA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sz w:val="28"/>
                <w:szCs w:val="28"/>
              </w:rPr>
              <w:t>XL343 Alexander the Great in the East</w:t>
            </w:r>
          </w:p>
        </w:tc>
        <w:tc>
          <w:tcPr>
            <w:tcW w:w="6835" w:type="dxa"/>
            <w:tcMar>
              <w:top w:w="58" w:type="dxa"/>
              <w:left w:w="86" w:type="dxa"/>
              <w:bottom w:w="58" w:type="dxa"/>
              <w:right w:w="86" w:type="dxa"/>
            </w:tcMar>
          </w:tcPr>
          <w:p w14:paraId="324102E5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Aesthetic Exploration</w:t>
            </w:r>
          </w:p>
          <w:p w14:paraId="0318E602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Global Citizenship &amp; Intercultural Literacy (GCI) </w:t>
            </w:r>
          </w:p>
          <w:p w14:paraId="6D3C93E5" w14:textId="77777777" w:rsidR="002E2CAA" w:rsidRPr="002E2CAA" w:rsidRDefault="002E2CAA" w:rsidP="00D21B97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2E2CAA">
              <w:rPr>
                <w:rFonts w:asciiTheme="majorBidi" w:hAnsiTheme="majorBidi" w:cstheme="majorBidi"/>
                <w:bCs/>
                <w:sz w:val="28"/>
                <w:szCs w:val="28"/>
              </w:rPr>
              <w:t>Writing-Intensive</w:t>
            </w:r>
          </w:p>
        </w:tc>
      </w:tr>
    </w:tbl>
    <w:p w14:paraId="63780D58" w14:textId="558BCFDF" w:rsidR="003C7B06" w:rsidRPr="002E2CAA" w:rsidRDefault="003C7B06">
      <w:pPr>
        <w:rPr>
          <w:rFonts w:asciiTheme="majorBidi" w:hAnsiTheme="majorBidi" w:cstheme="majorBidi"/>
          <w:sz w:val="28"/>
          <w:szCs w:val="28"/>
        </w:rPr>
      </w:pPr>
    </w:p>
    <w:p w14:paraId="53EE3B15" w14:textId="2ADA3EE3" w:rsidR="00CE7320" w:rsidRPr="002E2CAA" w:rsidRDefault="00CE7320" w:rsidP="00CE7320">
      <w:pPr>
        <w:rPr>
          <w:rFonts w:asciiTheme="majorBidi" w:hAnsiTheme="majorBidi" w:cstheme="majorBidi"/>
          <w:i/>
          <w:iCs/>
          <w:sz w:val="28"/>
          <w:szCs w:val="28"/>
        </w:rPr>
      </w:pPr>
    </w:p>
    <w:sectPr w:rsidR="00CE7320" w:rsidRPr="002E2CAA" w:rsidSect="008C5EE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37792" w14:textId="77777777" w:rsidR="00FD697C" w:rsidRDefault="00FD697C" w:rsidP="00100401">
      <w:r>
        <w:separator/>
      </w:r>
    </w:p>
  </w:endnote>
  <w:endnote w:type="continuationSeparator" w:id="0">
    <w:p w14:paraId="625BA55D" w14:textId="77777777" w:rsidR="00FD697C" w:rsidRDefault="00FD697C" w:rsidP="0010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EB774" w14:textId="1913B937" w:rsidR="00A8615D" w:rsidRDefault="00A8615D">
    <w:pPr>
      <w:pStyle w:val="Footer"/>
    </w:pPr>
    <w:r>
      <w:t xml:space="preserve">Questions? Contact Arabic minor advisor Prof. Litvin at </w:t>
    </w:r>
    <w:hyperlink r:id="rId1" w:history="1">
      <w:r w:rsidRPr="00581A2A">
        <w:rPr>
          <w:rStyle w:val="Hyperlink"/>
        </w:rPr>
        <w:t>mlitvin@bu.edu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3D535" w14:textId="77777777" w:rsidR="00FD697C" w:rsidRDefault="00FD697C" w:rsidP="00100401">
      <w:r>
        <w:separator/>
      </w:r>
    </w:p>
  </w:footnote>
  <w:footnote w:type="continuationSeparator" w:id="0">
    <w:p w14:paraId="65FE39BB" w14:textId="77777777" w:rsidR="00FD697C" w:rsidRDefault="00FD697C" w:rsidP="00100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23832" w14:textId="5F5D6085" w:rsidR="006A6F5D" w:rsidRDefault="006A6F5D">
    <w:pPr>
      <w:pStyle w:val="Header"/>
    </w:pPr>
    <w:r>
      <w:t xml:space="preserve">BU </w:t>
    </w:r>
    <w:r w:rsidR="002B7371">
      <w:t>Hindi-Urdu</w:t>
    </w:r>
    <w:r>
      <w:t xml:space="preserve"> Program</w: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2C2A"/>
    <w:multiLevelType w:val="hybridMultilevel"/>
    <w:tmpl w:val="18F845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64FB6"/>
    <w:multiLevelType w:val="hybridMultilevel"/>
    <w:tmpl w:val="9E582568"/>
    <w:lvl w:ilvl="0" w:tplc="F8D0CD0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F2E8B"/>
    <w:multiLevelType w:val="hybridMultilevel"/>
    <w:tmpl w:val="90F8F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94EAC"/>
    <w:multiLevelType w:val="hybridMultilevel"/>
    <w:tmpl w:val="0B041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C2701"/>
    <w:multiLevelType w:val="hybridMultilevel"/>
    <w:tmpl w:val="830E5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F06C5F"/>
    <w:multiLevelType w:val="hybridMultilevel"/>
    <w:tmpl w:val="AF98C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7877C3"/>
    <w:multiLevelType w:val="hybridMultilevel"/>
    <w:tmpl w:val="830E5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8C5B75"/>
    <w:multiLevelType w:val="hybridMultilevel"/>
    <w:tmpl w:val="EAB49BDE"/>
    <w:lvl w:ilvl="0" w:tplc="5136D9B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F05060"/>
    <w:multiLevelType w:val="hybridMultilevel"/>
    <w:tmpl w:val="98789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3F3F54"/>
    <w:multiLevelType w:val="hybridMultilevel"/>
    <w:tmpl w:val="7C343B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8F7696"/>
    <w:multiLevelType w:val="hybridMultilevel"/>
    <w:tmpl w:val="18F845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961A5B"/>
    <w:multiLevelType w:val="hybridMultilevel"/>
    <w:tmpl w:val="830E5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143718">
    <w:abstractNumId w:val="6"/>
  </w:num>
  <w:num w:numId="2" w16cid:durableId="1269657763">
    <w:abstractNumId w:val="0"/>
  </w:num>
  <w:num w:numId="3" w16cid:durableId="485704218">
    <w:abstractNumId w:val="8"/>
  </w:num>
  <w:num w:numId="4" w16cid:durableId="1257902021">
    <w:abstractNumId w:val="9"/>
  </w:num>
  <w:num w:numId="5" w16cid:durableId="788819687">
    <w:abstractNumId w:val="4"/>
  </w:num>
  <w:num w:numId="6" w16cid:durableId="505823244">
    <w:abstractNumId w:val="1"/>
  </w:num>
  <w:num w:numId="7" w16cid:durableId="75564994">
    <w:abstractNumId w:val="10"/>
  </w:num>
  <w:num w:numId="8" w16cid:durableId="255527099">
    <w:abstractNumId w:val="11"/>
  </w:num>
  <w:num w:numId="9" w16cid:durableId="1262956587">
    <w:abstractNumId w:val="2"/>
  </w:num>
  <w:num w:numId="10" w16cid:durableId="741373599">
    <w:abstractNumId w:val="3"/>
  </w:num>
  <w:num w:numId="11" w16cid:durableId="1401902459">
    <w:abstractNumId w:val="7"/>
  </w:num>
  <w:num w:numId="12" w16cid:durableId="10699590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B06"/>
    <w:rsid w:val="00027CE0"/>
    <w:rsid w:val="00062BAF"/>
    <w:rsid w:val="00100401"/>
    <w:rsid w:val="00206B17"/>
    <w:rsid w:val="00211993"/>
    <w:rsid w:val="002B7371"/>
    <w:rsid w:val="002E2CAA"/>
    <w:rsid w:val="002E3D56"/>
    <w:rsid w:val="00302771"/>
    <w:rsid w:val="00332873"/>
    <w:rsid w:val="00344F15"/>
    <w:rsid w:val="00374F89"/>
    <w:rsid w:val="003C7B06"/>
    <w:rsid w:val="00472A81"/>
    <w:rsid w:val="00510D99"/>
    <w:rsid w:val="005123CB"/>
    <w:rsid w:val="00575AA8"/>
    <w:rsid w:val="006A6F5D"/>
    <w:rsid w:val="00735289"/>
    <w:rsid w:val="0084402E"/>
    <w:rsid w:val="008C0269"/>
    <w:rsid w:val="008C5EE4"/>
    <w:rsid w:val="0099403C"/>
    <w:rsid w:val="00A8615D"/>
    <w:rsid w:val="00AC1F2C"/>
    <w:rsid w:val="00AE2829"/>
    <w:rsid w:val="00C75896"/>
    <w:rsid w:val="00CB4CF9"/>
    <w:rsid w:val="00CC3962"/>
    <w:rsid w:val="00CD14B5"/>
    <w:rsid w:val="00CE7320"/>
    <w:rsid w:val="00D9679C"/>
    <w:rsid w:val="00E22729"/>
    <w:rsid w:val="00E93982"/>
    <w:rsid w:val="00F47B84"/>
    <w:rsid w:val="00FD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10BEA"/>
  <w14:defaultImageDpi w14:val="32767"/>
  <w15:chartTrackingRefBased/>
  <w15:docId w15:val="{027952FA-AB84-E24F-8F4F-DE61EB4D1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9398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7B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B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04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0401"/>
  </w:style>
  <w:style w:type="paragraph" w:styleId="Footer">
    <w:name w:val="footer"/>
    <w:basedOn w:val="Normal"/>
    <w:link w:val="FooterChar"/>
    <w:uiPriority w:val="99"/>
    <w:unhideWhenUsed/>
    <w:rsid w:val="001004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0401"/>
  </w:style>
  <w:style w:type="character" w:styleId="Hyperlink">
    <w:name w:val="Hyperlink"/>
    <w:basedOn w:val="DefaultParagraphFont"/>
    <w:uiPriority w:val="99"/>
    <w:unhideWhenUsed/>
    <w:rsid w:val="00A861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8615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9398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5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litvin@b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Sharma, Sunil</cp:lastModifiedBy>
  <cp:revision>4</cp:revision>
  <dcterms:created xsi:type="dcterms:W3CDTF">2023-02-02T01:41:00Z</dcterms:created>
  <dcterms:modified xsi:type="dcterms:W3CDTF">2023-02-02T13:21:00Z</dcterms:modified>
</cp:coreProperties>
</file>