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8D3D" w14:textId="77777777" w:rsidR="007A7C81" w:rsidRDefault="00BA6120" w:rsidP="008B586F">
      <w:pPr>
        <w:ind w:left="0" w:firstLine="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 xml:space="preserve">NATHAN </w:t>
      </w:r>
      <w:r w:rsidR="00CD31D1">
        <w:rPr>
          <w:rFonts w:ascii="Arial" w:hAnsi="Arial" w:cs="Arial"/>
          <w:b/>
          <w:sz w:val="20"/>
          <w:szCs w:val="20"/>
        </w:rPr>
        <w:t xml:space="preserve">D. </w:t>
      </w:r>
      <w:r w:rsidRPr="00D020D8">
        <w:rPr>
          <w:rFonts w:ascii="Arial" w:hAnsi="Arial" w:cs="Arial"/>
          <w:b/>
          <w:sz w:val="20"/>
          <w:szCs w:val="20"/>
        </w:rPr>
        <w:t>JONES</w:t>
      </w:r>
    </w:p>
    <w:p w14:paraId="50251B5A" w14:textId="28B6D21F" w:rsidR="00CD31D1" w:rsidRDefault="006E687E" w:rsidP="008B586F">
      <w:pPr>
        <w:ind w:left="0" w:firstLine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Associate</w:t>
      </w:r>
      <w:r w:rsidR="00CD31D1">
        <w:rPr>
          <w:rFonts w:ascii="Arial" w:hAnsi="Arial" w:cs="Arial"/>
          <w:sz w:val="20"/>
          <w:szCs w:val="20"/>
        </w:rPr>
        <w:t xml:space="preserve"> Professor, Boston University</w:t>
      </w:r>
    </w:p>
    <w:p w14:paraId="3A971C65" w14:textId="77777777" w:rsidR="00CD31D1" w:rsidRDefault="00CD31D1" w:rsidP="008B586F">
      <w:pPr>
        <w:ind w:left="0" w:firstLine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Silber Way, Boston, MA 02215</w:t>
      </w:r>
    </w:p>
    <w:p w14:paraId="52291A38" w14:textId="77777777" w:rsidR="00CD31D1" w:rsidRPr="00CD31D1" w:rsidRDefault="00CD31D1" w:rsidP="008B586F">
      <w:pPr>
        <w:ind w:left="0" w:firstLine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(617) 353-3295 / ndjones@bu.edu</w:t>
      </w:r>
    </w:p>
    <w:p w14:paraId="0DDFB3C8" w14:textId="77777777" w:rsidR="00BA6120" w:rsidRPr="00D020D8" w:rsidRDefault="00BA6120" w:rsidP="00BA6120">
      <w:pPr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70AB61C" w14:textId="77777777" w:rsidR="006F739B" w:rsidRDefault="006F739B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A00C68A" w14:textId="77777777" w:rsidR="00EF183A" w:rsidRPr="00D020D8" w:rsidRDefault="00EF183A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>EDUCATION</w:t>
      </w:r>
    </w:p>
    <w:p w14:paraId="6ACD6F87" w14:textId="77777777" w:rsidR="00CA33C8" w:rsidRPr="00D020D8" w:rsidRDefault="00CA33C8" w:rsidP="00BA6120">
      <w:pPr>
        <w:tabs>
          <w:tab w:val="left" w:pos="3330"/>
          <w:tab w:val="left" w:pos="4770"/>
        </w:tabs>
        <w:ind w:left="5760" w:hanging="5760"/>
        <w:rPr>
          <w:rFonts w:ascii="Arial" w:hAnsi="Arial" w:cs="Arial"/>
          <w:sz w:val="20"/>
          <w:szCs w:val="20"/>
        </w:rPr>
      </w:pPr>
    </w:p>
    <w:p w14:paraId="663C6E40" w14:textId="77777777" w:rsidR="00BA6120" w:rsidRPr="00D020D8" w:rsidRDefault="00EF183A" w:rsidP="00BA6120">
      <w:pPr>
        <w:tabs>
          <w:tab w:val="left" w:pos="3330"/>
          <w:tab w:val="left" w:pos="4770"/>
        </w:tabs>
        <w:ind w:left="5760" w:hanging="576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Michigan State University, </w:t>
      </w:r>
      <w:r w:rsidR="00BA6120" w:rsidRPr="00D020D8"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>2009</w:t>
      </w:r>
      <w:r w:rsidR="00BA6120" w:rsidRPr="00D020D8"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>Ph</w:t>
      </w:r>
      <w:r w:rsidR="003B49FD" w:rsidRPr="00D020D8">
        <w:rPr>
          <w:rFonts w:ascii="Arial" w:hAnsi="Arial" w:cs="Arial"/>
          <w:sz w:val="20"/>
          <w:szCs w:val="20"/>
        </w:rPr>
        <w:t>.</w:t>
      </w:r>
      <w:r w:rsidRPr="00D020D8">
        <w:rPr>
          <w:rFonts w:ascii="Arial" w:hAnsi="Arial" w:cs="Arial"/>
          <w:sz w:val="20"/>
          <w:szCs w:val="20"/>
        </w:rPr>
        <w:t>D</w:t>
      </w:r>
      <w:r w:rsidR="003B49FD" w:rsidRPr="00D020D8">
        <w:rPr>
          <w:rFonts w:ascii="Arial" w:hAnsi="Arial" w:cs="Arial"/>
          <w:sz w:val="20"/>
          <w:szCs w:val="20"/>
        </w:rPr>
        <w:t>.</w:t>
      </w:r>
      <w:r w:rsidR="003B49FD" w:rsidRPr="00D020D8">
        <w:rPr>
          <w:rFonts w:ascii="Arial" w:hAnsi="Arial" w:cs="Arial"/>
          <w:sz w:val="20"/>
          <w:szCs w:val="20"/>
        </w:rPr>
        <w:tab/>
      </w:r>
      <w:r w:rsidR="00BA6120" w:rsidRPr="00D020D8">
        <w:rPr>
          <w:rFonts w:ascii="Arial" w:hAnsi="Arial" w:cs="Arial"/>
          <w:sz w:val="20"/>
          <w:szCs w:val="20"/>
        </w:rPr>
        <w:t>Educational Policy</w:t>
      </w:r>
      <w:r w:rsidR="00CD31D1">
        <w:rPr>
          <w:rFonts w:ascii="Arial" w:hAnsi="Arial" w:cs="Arial"/>
          <w:sz w:val="20"/>
          <w:szCs w:val="20"/>
        </w:rPr>
        <w:t xml:space="preserve"> </w:t>
      </w:r>
      <w:r w:rsidR="00CD31D1" w:rsidRPr="00D020D8">
        <w:rPr>
          <w:rFonts w:ascii="Arial" w:hAnsi="Arial" w:cs="Arial"/>
          <w:sz w:val="20"/>
          <w:szCs w:val="20"/>
        </w:rPr>
        <w:t xml:space="preserve">&amp; </w:t>
      </w:r>
    </w:p>
    <w:p w14:paraId="3CF32007" w14:textId="6BDE2342" w:rsidR="00EF183A" w:rsidRPr="00D020D8" w:rsidRDefault="00BA6120" w:rsidP="009C4BFD">
      <w:pPr>
        <w:tabs>
          <w:tab w:val="left" w:pos="5040"/>
          <w:tab w:val="left" w:pos="5760"/>
        </w:tabs>
        <w:ind w:left="6480" w:hanging="648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College of Education</w:t>
      </w:r>
      <w:r w:rsidR="00CD31D1">
        <w:rPr>
          <w:rFonts w:ascii="Arial" w:hAnsi="Arial" w:cs="Arial"/>
          <w:sz w:val="20"/>
          <w:szCs w:val="20"/>
        </w:rPr>
        <w:tab/>
      </w:r>
      <w:r w:rsidR="00CD31D1">
        <w:rPr>
          <w:rFonts w:ascii="Arial" w:hAnsi="Arial" w:cs="Arial"/>
          <w:sz w:val="20"/>
          <w:szCs w:val="20"/>
        </w:rPr>
        <w:tab/>
      </w:r>
      <w:r w:rsidR="00CD31D1" w:rsidRPr="00D020D8">
        <w:rPr>
          <w:rFonts w:ascii="Arial" w:hAnsi="Arial" w:cs="Arial"/>
          <w:sz w:val="20"/>
          <w:szCs w:val="20"/>
        </w:rPr>
        <w:t>Special Education</w:t>
      </w:r>
      <w:r w:rsidRPr="00D020D8"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ab/>
      </w:r>
    </w:p>
    <w:p w14:paraId="56207440" w14:textId="77777777" w:rsidR="00BA6120" w:rsidRPr="00D020D8" w:rsidRDefault="00BA6120" w:rsidP="00BA6120">
      <w:pPr>
        <w:tabs>
          <w:tab w:val="left" w:pos="5040"/>
          <w:tab w:val="left" w:pos="5760"/>
        </w:tabs>
        <w:ind w:left="0" w:firstLine="0"/>
        <w:rPr>
          <w:rFonts w:ascii="Arial" w:hAnsi="Arial" w:cs="Arial"/>
          <w:sz w:val="20"/>
          <w:szCs w:val="20"/>
        </w:rPr>
      </w:pPr>
    </w:p>
    <w:p w14:paraId="36188E92" w14:textId="470BAE55" w:rsidR="00EF183A" w:rsidRPr="00D020D8" w:rsidRDefault="00EF183A" w:rsidP="00BA6120">
      <w:pPr>
        <w:tabs>
          <w:tab w:val="left" w:pos="3330"/>
          <w:tab w:val="left" w:pos="4770"/>
          <w:tab w:val="left" w:pos="5040"/>
          <w:tab w:val="left" w:pos="5760"/>
        </w:tabs>
        <w:ind w:left="0" w:firstLine="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Northwestern University</w:t>
      </w:r>
      <w:r w:rsidR="00F74B44" w:rsidRPr="00D020D8">
        <w:rPr>
          <w:rFonts w:ascii="Arial" w:hAnsi="Arial" w:cs="Arial"/>
          <w:sz w:val="20"/>
          <w:szCs w:val="20"/>
        </w:rPr>
        <w:t xml:space="preserve"> </w:t>
      </w:r>
      <w:r w:rsidR="00BA6120" w:rsidRPr="00D020D8"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>2001</w:t>
      </w:r>
      <w:r w:rsidR="002B4D36" w:rsidRPr="00D020D8">
        <w:rPr>
          <w:rFonts w:ascii="Arial" w:hAnsi="Arial" w:cs="Arial"/>
          <w:sz w:val="20"/>
          <w:szCs w:val="20"/>
        </w:rPr>
        <w:tab/>
        <w:t>B.A.</w:t>
      </w:r>
      <w:r w:rsidR="002B4D36" w:rsidRPr="00D020D8"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>Political Science</w:t>
      </w:r>
    </w:p>
    <w:p w14:paraId="2A6E9A72" w14:textId="77777777" w:rsidR="00BA6120" w:rsidRPr="00D020D8" w:rsidRDefault="00BA6120" w:rsidP="00BA6120">
      <w:pPr>
        <w:tabs>
          <w:tab w:val="left" w:pos="5040"/>
          <w:tab w:val="left" w:pos="5760"/>
        </w:tabs>
        <w:ind w:left="0" w:firstLine="0"/>
        <w:rPr>
          <w:rFonts w:ascii="Arial" w:hAnsi="Arial" w:cs="Arial"/>
          <w:sz w:val="20"/>
          <w:szCs w:val="20"/>
        </w:rPr>
      </w:pPr>
    </w:p>
    <w:p w14:paraId="60869B8F" w14:textId="77777777" w:rsidR="006F739B" w:rsidRDefault="006F739B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7027DB68" w14:textId="77777777" w:rsidR="002B4D36" w:rsidRPr="00D020D8" w:rsidRDefault="00BA612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>EMPLOYMENT HISTORY</w:t>
      </w:r>
    </w:p>
    <w:p w14:paraId="4419165F" w14:textId="77777777" w:rsidR="00BA6120" w:rsidRPr="00D020D8" w:rsidRDefault="00BA6120" w:rsidP="00BA6120">
      <w:pPr>
        <w:tabs>
          <w:tab w:val="left" w:pos="1620"/>
        </w:tabs>
        <w:ind w:left="1620" w:hanging="1620"/>
        <w:rPr>
          <w:rFonts w:ascii="Arial" w:hAnsi="Arial" w:cs="Arial"/>
          <w:sz w:val="20"/>
          <w:szCs w:val="20"/>
        </w:rPr>
      </w:pPr>
    </w:p>
    <w:p w14:paraId="2BF2B786" w14:textId="0A053E05" w:rsidR="00AA54FD" w:rsidRDefault="00AA54FD" w:rsidP="000B4D42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2020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Present</w:t>
      </w:r>
      <w:r>
        <w:rPr>
          <w:rFonts w:ascii="Arial" w:hAnsi="Arial" w:cs="Arial"/>
          <w:sz w:val="20"/>
          <w:szCs w:val="20"/>
        </w:rPr>
        <w:tab/>
      </w:r>
      <w:r w:rsidRPr="00AA54FD">
        <w:rPr>
          <w:rFonts w:ascii="Arial" w:hAnsi="Arial" w:cs="Arial"/>
          <w:sz w:val="20"/>
          <w:szCs w:val="20"/>
        </w:rPr>
        <w:t>Founding Member, Boston University Faculty of Computing and Data Sciences</w:t>
      </w:r>
    </w:p>
    <w:p w14:paraId="11942D78" w14:textId="77777777" w:rsidR="00AA54FD" w:rsidRDefault="00AA54FD" w:rsidP="000B4D42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</w:p>
    <w:p w14:paraId="160FEF63" w14:textId="19775212" w:rsidR="000B4D42" w:rsidRDefault="000B4D42" w:rsidP="000B4D42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Present</w:t>
      </w:r>
      <w:r>
        <w:rPr>
          <w:rFonts w:ascii="Arial" w:hAnsi="Arial" w:cs="Arial"/>
          <w:sz w:val="20"/>
          <w:szCs w:val="20"/>
        </w:rPr>
        <w:tab/>
        <w:t>Associate Professor, Special Education, Boston University, Boston, MA</w:t>
      </w:r>
    </w:p>
    <w:p w14:paraId="7C5F594A" w14:textId="77777777" w:rsidR="000B4D42" w:rsidRDefault="000B4D42" w:rsidP="00EA3F0C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</w:p>
    <w:p w14:paraId="117C2271" w14:textId="7487BAA3" w:rsidR="00CD31D1" w:rsidRDefault="00691CCE" w:rsidP="00EA3F0C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2013</w:t>
      </w:r>
      <w:r w:rsidRPr="00D020D8">
        <w:rPr>
          <w:rFonts w:ascii="Arial" w:hAnsi="Arial" w:cs="Arial"/>
          <w:sz w:val="20"/>
          <w:szCs w:val="20"/>
        </w:rPr>
        <w:t>–</w:t>
      </w:r>
      <w:r w:rsidR="000B4D42">
        <w:rPr>
          <w:rFonts w:ascii="Arial" w:hAnsi="Arial" w:cs="Arial"/>
          <w:sz w:val="20"/>
          <w:szCs w:val="20"/>
        </w:rPr>
        <w:t>2018</w:t>
      </w:r>
      <w:r w:rsidR="00CD31D1">
        <w:rPr>
          <w:rFonts w:ascii="Arial" w:hAnsi="Arial" w:cs="Arial"/>
          <w:sz w:val="20"/>
          <w:szCs w:val="20"/>
        </w:rPr>
        <w:tab/>
        <w:t>Assistant Professor, Special Education, Boston University, Boston, MA</w:t>
      </w:r>
    </w:p>
    <w:p w14:paraId="6241FA0D" w14:textId="77777777" w:rsidR="00CD31D1" w:rsidRDefault="00CD31D1" w:rsidP="00EA3F0C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</w:p>
    <w:p w14:paraId="1822BCFC" w14:textId="77777777" w:rsidR="002B4D36" w:rsidRPr="00D020D8" w:rsidRDefault="002B4D36" w:rsidP="00EA3F0C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2011–</w:t>
      </w:r>
      <w:r w:rsidR="00CD31D1">
        <w:rPr>
          <w:rFonts w:ascii="Arial" w:hAnsi="Arial" w:cs="Arial"/>
          <w:sz w:val="20"/>
          <w:szCs w:val="20"/>
        </w:rPr>
        <w:t>2013</w:t>
      </w:r>
      <w:r w:rsidRPr="00D020D8">
        <w:rPr>
          <w:rFonts w:ascii="Arial" w:hAnsi="Arial" w:cs="Arial"/>
          <w:sz w:val="20"/>
          <w:szCs w:val="20"/>
        </w:rPr>
        <w:tab/>
        <w:t>Research Scientist, Center for Understanding Teaching Quality, Research &amp; Development Division, Educational Testing Service, Princeton, NJ</w:t>
      </w:r>
    </w:p>
    <w:p w14:paraId="07B8D77B" w14:textId="77777777" w:rsidR="00BA6120" w:rsidRPr="00D020D8" w:rsidRDefault="00BA6120" w:rsidP="00EA3F0C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</w:p>
    <w:p w14:paraId="592F4B8B" w14:textId="77777777" w:rsidR="003B49FD" w:rsidRPr="00D020D8" w:rsidRDefault="002B4D36" w:rsidP="00EA3F0C">
      <w:pPr>
        <w:tabs>
          <w:tab w:val="left" w:pos="162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2009–2011</w:t>
      </w:r>
      <w:r w:rsidRPr="00D020D8">
        <w:rPr>
          <w:rFonts w:ascii="Arial" w:hAnsi="Arial" w:cs="Arial"/>
          <w:sz w:val="20"/>
          <w:szCs w:val="20"/>
        </w:rPr>
        <w:tab/>
      </w:r>
      <w:r w:rsidR="003B49FD" w:rsidRPr="00D020D8">
        <w:rPr>
          <w:rFonts w:ascii="Arial" w:hAnsi="Arial" w:cs="Arial"/>
          <w:sz w:val="20"/>
          <w:szCs w:val="20"/>
        </w:rPr>
        <w:t>I</w:t>
      </w:r>
      <w:r w:rsidRPr="00D020D8">
        <w:rPr>
          <w:rFonts w:ascii="Arial" w:hAnsi="Arial" w:cs="Arial"/>
          <w:sz w:val="20"/>
          <w:szCs w:val="20"/>
        </w:rPr>
        <w:t xml:space="preserve">nstitute of </w:t>
      </w:r>
      <w:r w:rsidR="003B49FD" w:rsidRPr="00D020D8">
        <w:rPr>
          <w:rFonts w:ascii="Arial" w:hAnsi="Arial" w:cs="Arial"/>
          <w:sz w:val="20"/>
          <w:szCs w:val="20"/>
        </w:rPr>
        <w:t>E</w:t>
      </w:r>
      <w:r w:rsidRPr="00D020D8">
        <w:rPr>
          <w:rFonts w:ascii="Arial" w:hAnsi="Arial" w:cs="Arial"/>
          <w:sz w:val="20"/>
          <w:szCs w:val="20"/>
        </w:rPr>
        <w:t xml:space="preserve">ducation </w:t>
      </w:r>
      <w:r w:rsidR="003B49FD" w:rsidRPr="00D020D8">
        <w:rPr>
          <w:rFonts w:ascii="Arial" w:hAnsi="Arial" w:cs="Arial"/>
          <w:sz w:val="20"/>
          <w:szCs w:val="20"/>
        </w:rPr>
        <w:t>S</w:t>
      </w:r>
      <w:r w:rsidRPr="00D020D8">
        <w:rPr>
          <w:rFonts w:ascii="Arial" w:hAnsi="Arial" w:cs="Arial"/>
          <w:sz w:val="20"/>
          <w:szCs w:val="20"/>
        </w:rPr>
        <w:t>ciences</w:t>
      </w:r>
      <w:r w:rsidR="003B49FD" w:rsidRPr="00D020D8">
        <w:rPr>
          <w:rFonts w:ascii="Arial" w:hAnsi="Arial" w:cs="Arial"/>
          <w:sz w:val="20"/>
          <w:szCs w:val="20"/>
        </w:rPr>
        <w:t xml:space="preserve"> Postdoctoral Fellow, Northw</w:t>
      </w:r>
      <w:r w:rsidRPr="00D020D8">
        <w:rPr>
          <w:rFonts w:ascii="Arial" w:hAnsi="Arial" w:cs="Arial"/>
          <w:sz w:val="20"/>
          <w:szCs w:val="20"/>
        </w:rPr>
        <w:t xml:space="preserve">estern University, </w:t>
      </w:r>
      <w:r w:rsidR="003B49FD" w:rsidRPr="00D020D8">
        <w:rPr>
          <w:rFonts w:ascii="Arial" w:hAnsi="Arial" w:cs="Arial"/>
          <w:sz w:val="20"/>
          <w:szCs w:val="20"/>
        </w:rPr>
        <w:t>Postdoctoral Advisor: Larry Hedges</w:t>
      </w:r>
    </w:p>
    <w:p w14:paraId="2FF749BF" w14:textId="77777777" w:rsidR="008A0647" w:rsidRPr="00D020D8" w:rsidRDefault="008A0647" w:rsidP="00EA3F0C">
      <w:pPr>
        <w:ind w:left="0" w:firstLine="0"/>
        <w:rPr>
          <w:rFonts w:ascii="Arial" w:hAnsi="Arial" w:cs="Arial"/>
          <w:sz w:val="20"/>
          <w:szCs w:val="20"/>
        </w:rPr>
      </w:pPr>
    </w:p>
    <w:p w14:paraId="0481A802" w14:textId="2C927AE9" w:rsidR="000B3D57" w:rsidRPr="00F2708F" w:rsidRDefault="008A0647" w:rsidP="00F2708F">
      <w:pPr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2005–2009</w:t>
      </w:r>
      <w:r w:rsidRPr="00D020D8">
        <w:rPr>
          <w:rFonts w:ascii="Arial" w:hAnsi="Arial" w:cs="Arial"/>
          <w:sz w:val="20"/>
          <w:szCs w:val="20"/>
        </w:rPr>
        <w:tab/>
        <w:t xml:space="preserve">Research Associate for </w:t>
      </w:r>
      <w:r w:rsidR="00EA3F0C">
        <w:rPr>
          <w:rFonts w:ascii="Arial" w:hAnsi="Arial" w:cs="Arial"/>
          <w:sz w:val="20"/>
          <w:szCs w:val="20"/>
        </w:rPr>
        <w:t xml:space="preserve">Dr. Barbara Schneider and </w:t>
      </w:r>
      <w:r w:rsidRPr="00D020D8">
        <w:rPr>
          <w:rFonts w:ascii="Arial" w:hAnsi="Arial" w:cs="Arial"/>
          <w:sz w:val="20"/>
          <w:szCs w:val="20"/>
        </w:rPr>
        <w:t>Dr. Peter Youngs, Michigan State University, East Lansing, MI</w:t>
      </w:r>
    </w:p>
    <w:p w14:paraId="7D1711A4" w14:textId="77777777" w:rsidR="008A0647" w:rsidRPr="00D020D8" w:rsidRDefault="008A0647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14BE65C" w14:textId="77777777" w:rsidR="006F739B" w:rsidRDefault="006F739B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34F89E4F" w14:textId="1CB75DE9" w:rsidR="00EA5E44" w:rsidRDefault="006F739B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RESEARCH </w:t>
      </w:r>
      <w:r w:rsidR="00EA5E44">
        <w:rPr>
          <w:rFonts w:ascii="Arial" w:hAnsi="Arial" w:cs="Arial"/>
          <w:b/>
          <w:sz w:val="20"/>
          <w:szCs w:val="20"/>
        </w:rPr>
        <w:t>GRANTS</w:t>
      </w:r>
    </w:p>
    <w:p w14:paraId="419A8637" w14:textId="601BCC43" w:rsidR="00613430" w:rsidRDefault="0061343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25780FD7" w14:textId="691B1AD3" w:rsidR="00613430" w:rsidRPr="00613430" w:rsidRDefault="0061343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Current</w:t>
      </w:r>
    </w:p>
    <w:p w14:paraId="1F947000" w14:textId="77777777" w:rsidR="006D0BD0" w:rsidRDefault="006D0BD0" w:rsidP="006D0BD0">
      <w:pPr>
        <w:ind w:left="0" w:firstLine="0"/>
        <w:rPr>
          <w:rFonts w:ascii="Arial" w:hAnsi="Arial" w:cs="Arial"/>
          <w:sz w:val="20"/>
          <w:szCs w:val="20"/>
        </w:rPr>
      </w:pPr>
    </w:p>
    <w:p w14:paraId="1C997D92" w14:textId="47731BF0" w:rsidR="006D0BD0" w:rsidRDefault="006D0BD0" w:rsidP="006D0BD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2020-2024</w:t>
      </w:r>
      <w:r>
        <w:rPr>
          <w:rFonts w:ascii="Arial" w:hAnsi="Arial" w:cs="Arial"/>
          <w:sz w:val="20"/>
          <w:szCs w:val="20"/>
        </w:rPr>
        <w:tab/>
        <w:t xml:space="preserve">Principal Investigator, National Science Foundation, </w:t>
      </w:r>
      <w:r w:rsidRPr="00E70EF5">
        <w:rPr>
          <w:rFonts w:ascii="Arial" w:hAnsi="Arial" w:cs="Arial"/>
          <w:sz w:val="20"/>
          <w:szCs w:val="20"/>
        </w:rPr>
        <w:t>DRK-12</w:t>
      </w:r>
      <w:r>
        <w:rPr>
          <w:rFonts w:ascii="Arial" w:hAnsi="Arial" w:cs="Arial"/>
          <w:i/>
          <w:sz w:val="20"/>
          <w:szCs w:val="20"/>
        </w:rPr>
        <w:t>,</w:t>
      </w:r>
      <w:r w:rsidRPr="00BD6522">
        <w:rPr>
          <w:rFonts w:ascii="Arial" w:hAnsi="Arial" w:cs="Arial"/>
          <w:i/>
          <w:sz w:val="20"/>
          <w:szCs w:val="20"/>
        </w:rPr>
        <w:t xml:space="preserve"> Collaborative Research: Leveraging simulations in preservice preparation to improve mathematics teaching for students with disabilities</w:t>
      </w:r>
      <w:r>
        <w:rPr>
          <w:rFonts w:ascii="Arial" w:hAnsi="Arial" w:cs="Arial"/>
          <w:sz w:val="20"/>
          <w:szCs w:val="20"/>
        </w:rPr>
        <w:t>, $3,000,000.</w:t>
      </w:r>
    </w:p>
    <w:p w14:paraId="26038E1F" w14:textId="77777777" w:rsidR="006D0BD0" w:rsidRPr="00BD6522" w:rsidRDefault="006D0BD0" w:rsidP="006D0BD0">
      <w:pPr>
        <w:ind w:hanging="1440"/>
        <w:rPr>
          <w:rFonts w:ascii="Arial" w:hAnsi="Arial" w:cs="Arial"/>
          <w:sz w:val="20"/>
          <w:szCs w:val="20"/>
        </w:rPr>
      </w:pPr>
    </w:p>
    <w:p w14:paraId="394DB351" w14:textId="14E003B8" w:rsidR="00AE7E35" w:rsidRPr="00C2070B" w:rsidRDefault="00AE7E35" w:rsidP="00AE7E35">
      <w:pPr>
        <w:ind w:hanging="14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2021-2024</w:t>
      </w:r>
      <w:r>
        <w:rPr>
          <w:rFonts w:ascii="Arial" w:hAnsi="Arial" w:cs="Arial"/>
          <w:sz w:val="20"/>
          <w:szCs w:val="20"/>
        </w:rPr>
        <w:tab/>
        <w:t>Co-Principal Investigator (PI: Leigh McLean</w:t>
      </w:r>
      <w:r w:rsidR="009E23B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Arizona State University, National Science Foundation, </w:t>
      </w:r>
      <w:r w:rsidRPr="00C2070B">
        <w:rPr>
          <w:rFonts w:ascii="Arial" w:hAnsi="Arial" w:cs="Arial"/>
          <w:i/>
          <w:sz w:val="20"/>
          <w:szCs w:val="20"/>
        </w:rPr>
        <w:t xml:space="preserve">The impacts of pre-service supervised field experiences on elementary </w:t>
      </w:r>
      <w:proofErr w:type="gramStart"/>
      <w:r w:rsidRPr="00C2070B">
        <w:rPr>
          <w:rFonts w:ascii="Arial" w:hAnsi="Arial" w:cs="Arial"/>
          <w:i/>
          <w:sz w:val="20"/>
          <w:szCs w:val="20"/>
        </w:rPr>
        <w:t>teachers</w:t>
      </w:r>
      <w:proofErr w:type="gramEnd"/>
      <w:r w:rsidRPr="00C2070B">
        <w:rPr>
          <w:rFonts w:ascii="Arial" w:hAnsi="Arial" w:cs="Arial"/>
          <w:i/>
          <w:sz w:val="20"/>
          <w:szCs w:val="20"/>
        </w:rPr>
        <w:t xml:space="preserve"> retention and effectiveness in mathematics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$1,493,082.</w:t>
      </w:r>
    </w:p>
    <w:p w14:paraId="10BD1816" w14:textId="77777777" w:rsidR="00BD6522" w:rsidRDefault="00BD6522" w:rsidP="00EA5E44">
      <w:pPr>
        <w:ind w:hanging="1440"/>
        <w:rPr>
          <w:rFonts w:ascii="Arial" w:hAnsi="Arial" w:cs="Arial"/>
          <w:sz w:val="20"/>
          <w:szCs w:val="20"/>
        </w:rPr>
      </w:pPr>
    </w:p>
    <w:p w14:paraId="7CC99EC0" w14:textId="704E8180" w:rsidR="00E711C0" w:rsidRPr="006D0BD0" w:rsidRDefault="00EA5E44" w:rsidP="006D0BD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2017-2022</w:t>
      </w:r>
      <w:r>
        <w:rPr>
          <w:rFonts w:ascii="Arial" w:hAnsi="Arial" w:cs="Arial"/>
          <w:sz w:val="20"/>
          <w:szCs w:val="20"/>
        </w:rPr>
        <w:tab/>
        <w:t>Co-Investigator</w:t>
      </w:r>
      <w:r w:rsidRPr="00171F31">
        <w:rPr>
          <w:rFonts w:ascii="Arial" w:hAnsi="Arial" w:cs="Arial"/>
          <w:sz w:val="20"/>
          <w:szCs w:val="20"/>
        </w:rPr>
        <w:t xml:space="preserve"> (PIs: Amie Grills, BU; Sharon Vaughn, University of Texas-Austin), National Institute of Health, </w:t>
      </w:r>
      <w:proofErr w:type="gramStart"/>
      <w:r w:rsidRPr="00171F31">
        <w:rPr>
          <w:rFonts w:ascii="Arial" w:hAnsi="Arial" w:cs="Arial"/>
          <w:i/>
          <w:sz w:val="20"/>
          <w:szCs w:val="20"/>
        </w:rPr>
        <w:t>Integrating</w:t>
      </w:r>
      <w:proofErr w:type="gramEnd"/>
      <w:r w:rsidRPr="00171F31">
        <w:rPr>
          <w:rFonts w:ascii="Arial" w:hAnsi="Arial" w:cs="Arial"/>
          <w:i/>
          <w:sz w:val="20"/>
          <w:szCs w:val="20"/>
        </w:rPr>
        <w:t xml:space="preserve"> evidence based anxiety and reading interventions to enhance outcomes among struggling readers, </w:t>
      </w:r>
      <w:r w:rsidR="005C3198">
        <w:rPr>
          <w:rFonts w:ascii="Arial" w:hAnsi="Arial" w:cs="Arial"/>
          <w:sz w:val="20"/>
          <w:szCs w:val="20"/>
        </w:rPr>
        <w:t>$</w:t>
      </w:r>
      <w:r w:rsidR="00300AB0">
        <w:rPr>
          <w:rFonts w:ascii="Arial" w:hAnsi="Arial" w:cs="Arial"/>
          <w:sz w:val="20"/>
          <w:szCs w:val="20"/>
        </w:rPr>
        <w:t>3,9</w:t>
      </w:r>
      <w:r w:rsidRPr="00171F31">
        <w:rPr>
          <w:rFonts w:ascii="Arial" w:hAnsi="Arial" w:cs="Arial"/>
          <w:sz w:val="20"/>
          <w:szCs w:val="20"/>
        </w:rPr>
        <w:t xml:space="preserve">00,000. </w:t>
      </w:r>
    </w:p>
    <w:p w14:paraId="4F70FE3C" w14:textId="77777777" w:rsidR="00613430" w:rsidRPr="00613430" w:rsidRDefault="00613430" w:rsidP="00EA5E44">
      <w:pPr>
        <w:ind w:hanging="1440"/>
        <w:rPr>
          <w:rFonts w:ascii="Arial" w:hAnsi="Arial" w:cs="Arial"/>
          <w:b/>
          <w:sz w:val="20"/>
          <w:szCs w:val="20"/>
        </w:rPr>
      </w:pPr>
    </w:p>
    <w:p w14:paraId="2CFA56C2" w14:textId="77777777" w:rsidR="00134E33" w:rsidRPr="00AA1DE9" w:rsidRDefault="00134E33" w:rsidP="00134E33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2022</w:t>
      </w:r>
      <w:r>
        <w:rPr>
          <w:rFonts w:ascii="Arial" w:hAnsi="Arial" w:cs="Arial"/>
          <w:sz w:val="20"/>
          <w:szCs w:val="20"/>
        </w:rPr>
        <w:tab/>
        <w:t xml:space="preserve">Co-Principal Investigator (PI: Eric </w:t>
      </w:r>
      <w:proofErr w:type="spellStart"/>
      <w:r>
        <w:rPr>
          <w:rFonts w:ascii="Arial" w:hAnsi="Arial" w:cs="Arial"/>
          <w:sz w:val="20"/>
          <w:szCs w:val="20"/>
        </w:rPr>
        <w:t>Camburn</w:t>
      </w:r>
      <w:proofErr w:type="spellEnd"/>
      <w:r>
        <w:rPr>
          <w:rFonts w:ascii="Arial" w:hAnsi="Arial" w:cs="Arial"/>
          <w:sz w:val="20"/>
          <w:szCs w:val="20"/>
        </w:rPr>
        <w:t xml:space="preserve">, University of Wisconsin-Madison), Institute of Education Sciences, </w:t>
      </w:r>
      <w:r w:rsidRPr="005F52E4">
        <w:rPr>
          <w:rFonts w:ascii="Arial" w:hAnsi="Arial" w:cs="Arial"/>
          <w:i/>
          <w:sz w:val="20"/>
          <w:szCs w:val="20"/>
        </w:rPr>
        <w:t>Adapting the</w:t>
      </w:r>
      <w:r>
        <w:rPr>
          <w:rFonts w:ascii="Arial" w:hAnsi="Arial" w:cs="Arial"/>
          <w:i/>
          <w:sz w:val="20"/>
          <w:szCs w:val="20"/>
        </w:rPr>
        <w:t xml:space="preserve"> Day Reconstruction Method for u</w:t>
      </w:r>
      <w:r w:rsidRPr="005F52E4">
        <w:rPr>
          <w:rFonts w:ascii="Arial" w:hAnsi="Arial" w:cs="Arial"/>
          <w:i/>
          <w:sz w:val="20"/>
          <w:szCs w:val="20"/>
        </w:rPr>
        <w:t>se wi</w:t>
      </w:r>
      <w:r>
        <w:rPr>
          <w:rFonts w:ascii="Arial" w:hAnsi="Arial" w:cs="Arial"/>
          <w:i/>
          <w:sz w:val="20"/>
          <w:szCs w:val="20"/>
        </w:rPr>
        <w:t>th teachers and assessing its v</w:t>
      </w:r>
      <w:r w:rsidRPr="005F52E4">
        <w:rPr>
          <w:rFonts w:ascii="Arial" w:hAnsi="Arial" w:cs="Arial"/>
          <w:i/>
          <w:sz w:val="20"/>
          <w:szCs w:val="20"/>
        </w:rPr>
        <w:t>alidity</w:t>
      </w:r>
      <w:r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$1,600,000.</w:t>
      </w:r>
    </w:p>
    <w:p w14:paraId="1ADF1078" w14:textId="0ECAF36E" w:rsidR="00134E33" w:rsidRDefault="00134E33" w:rsidP="00134E33">
      <w:pPr>
        <w:ind w:left="0" w:firstLine="0"/>
        <w:rPr>
          <w:rFonts w:ascii="Arial" w:hAnsi="Arial" w:cs="Arial"/>
          <w:sz w:val="20"/>
          <w:szCs w:val="20"/>
        </w:rPr>
      </w:pPr>
    </w:p>
    <w:p w14:paraId="75406D80" w14:textId="77777777" w:rsidR="006D0BD0" w:rsidRDefault="006D0BD0" w:rsidP="00134E33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310B66EF" w14:textId="77777777" w:rsidR="006D0BD0" w:rsidRDefault="006D0BD0" w:rsidP="00134E33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37FB69D7" w14:textId="77777777" w:rsidR="006D0BD0" w:rsidRDefault="006D0BD0" w:rsidP="00134E33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12629AB4" w14:textId="77777777" w:rsidR="006D0BD0" w:rsidRDefault="006D0BD0" w:rsidP="00134E33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1AE9740B" w14:textId="431832D3" w:rsidR="006D0BD0" w:rsidRDefault="006D0BD0" w:rsidP="00134E33">
      <w:pPr>
        <w:ind w:left="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Completed</w:t>
      </w:r>
    </w:p>
    <w:p w14:paraId="2E31E5B9" w14:textId="77777777" w:rsidR="006D0BD0" w:rsidRPr="006D0BD0" w:rsidRDefault="006D0BD0" w:rsidP="00134E33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0B87AD23" w14:textId="6F09C6C4" w:rsidR="00003658" w:rsidRDefault="00003658" w:rsidP="00003658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2021</w:t>
      </w:r>
      <w:r>
        <w:rPr>
          <w:rFonts w:ascii="Arial" w:hAnsi="Arial" w:cs="Arial"/>
          <w:sz w:val="20"/>
          <w:szCs w:val="20"/>
        </w:rPr>
        <w:tab/>
        <w:t xml:space="preserve">Principal Investigator, Institute of Education Sciences, </w:t>
      </w:r>
      <w:r w:rsidRPr="00AA1DE9">
        <w:rPr>
          <w:rFonts w:ascii="Arial" w:hAnsi="Arial" w:cs="Arial"/>
          <w:i/>
          <w:sz w:val="20"/>
          <w:szCs w:val="20"/>
        </w:rPr>
        <w:t xml:space="preserve">Validating an </w:t>
      </w:r>
      <w:r>
        <w:rPr>
          <w:rFonts w:ascii="Arial" w:hAnsi="Arial" w:cs="Arial"/>
          <w:i/>
          <w:sz w:val="20"/>
          <w:szCs w:val="20"/>
        </w:rPr>
        <w:t>observation protocol for the evaluation of special e</w:t>
      </w:r>
      <w:r w:rsidRPr="00AA1DE9">
        <w:rPr>
          <w:rFonts w:ascii="Arial" w:hAnsi="Arial" w:cs="Arial"/>
          <w:i/>
          <w:sz w:val="20"/>
          <w:szCs w:val="20"/>
        </w:rPr>
        <w:t>ducators</w:t>
      </w:r>
      <w:r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$1,600,000.</w:t>
      </w:r>
    </w:p>
    <w:p w14:paraId="651B501A" w14:textId="77777777" w:rsidR="00003658" w:rsidRPr="00AA1DE9" w:rsidRDefault="00003658" w:rsidP="00003658">
      <w:pPr>
        <w:ind w:hanging="1440"/>
        <w:rPr>
          <w:rFonts w:ascii="Arial" w:hAnsi="Arial" w:cs="Arial"/>
          <w:sz w:val="20"/>
          <w:szCs w:val="20"/>
        </w:rPr>
      </w:pPr>
    </w:p>
    <w:p w14:paraId="44EF1369" w14:textId="77777777" w:rsidR="00134E33" w:rsidRPr="00867B60" w:rsidRDefault="00134E33" w:rsidP="00134E33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2019-2021</w:t>
      </w:r>
      <w:r>
        <w:rPr>
          <w:rFonts w:ascii="Arial" w:hAnsi="Arial" w:cs="Arial"/>
          <w:sz w:val="20"/>
          <w:szCs w:val="20"/>
        </w:rPr>
        <w:tab/>
        <w:t xml:space="preserve">Co-Principal Investigator (PI: Marcus Winters, BU), WT Grant Foundation, </w:t>
      </w:r>
      <w:proofErr w:type="gramStart"/>
      <w:r>
        <w:rPr>
          <w:rFonts w:ascii="Arial" w:hAnsi="Arial" w:cs="Arial"/>
          <w:i/>
          <w:sz w:val="20"/>
          <w:szCs w:val="20"/>
        </w:rPr>
        <w:t>T</w:t>
      </w:r>
      <w:r w:rsidRPr="00867B60">
        <w:rPr>
          <w:rFonts w:ascii="Arial" w:hAnsi="Arial" w:cs="Arial"/>
          <w:i/>
          <w:sz w:val="20"/>
          <w:szCs w:val="20"/>
        </w:rPr>
        <w:t>he</w:t>
      </w:r>
      <w:proofErr w:type="gramEnd"/>
      <w:r w:rsidRPr="00867B60">
        <w:rPr>
          <w:rFonts w:ascii="Arial" w:hAnsi="Arial" w:cs="Arial"/>
          <w:i/>
          <w:sz w:val="20"/>
          <w:szCs w:val="20"/>
        </w:rPr>
        <w:t xml:space="preserve"> effect of requiring </w:t>
      </w:r>
      <w:r>
        <w:rPr>
          <w:rFonts w:ascii="Arial" w:hAnsi="Arial" w:cs="Arial"/>
          <w:i/>
          <w:sz w:val="20"/>
          <w:szCs w:val="20"/>
        </w:rPr>
        <w:t>S</w:t>
      </w:r>
      <w:r w:rsidRPr="00867B60">
        <w:rPr>
          <w:rFonts w:ascii="Arial" w:hAnsi="Arial" w:cs="Arial"/>
          <w:i/>
          <w:sz w:val="20"/>
          <w:szCs w:val="20"/>
        </w:rPr>
        <w:t>tructured</w:t>
      </w:r>
      <w:r>
        <w:rPr>
          <w:rFonts w:ascii="Arial" w:hAnsi="Arial" w:cs="Arial"/>
          <w:i/>
          <w:sz w:val="20"/>
          <w:szCs w:val="20"/>
        </w:rPr>
        <w:t xml:space="preserve"> E</w:t>
      </w:r>
      <w:r w:rsidRPr="00867B60">
        <w:rPr>
          <w:rFonts w:ascii="Arial" w:hAnsi="Arial" w:cs="Arial"/>
          <w:i/>
          <w:sz w:val="20"/>
          <w:szCs w:val="20"/>
        </w:rPr>
        <w:t xml:space="preserve">nglish </w:t>
      </w:r>
      <w:r>
        <w:rPr>
          <w:rFonts w:ascii="Arial" w:hAnsi="Arial" w:cs="Arial"/>
          <w:i/>
          <w:sz w:val="20"/>
          <w:szCs w:val="20"/>
        </w:rPr>
        <w:t>I</w:t>
      </w:r>
      <w:r w:rsidRPr="00867B60">
        <w:rPr>
          <w:rFonts w:ascii="Arial" w:hAnsi="Arial" w:cs="Arial"/>
          <w:i/>
          <w:sz w:val="20"/>
          <w:szCs w:val="20"/>
        </w:rPr>
        <w:t>mmersion training for general education teachers on student achievement</w:t>
      </w:r>
      <w:r>
        <w:rPr>
          <w:rFonts w:ascii="Arial" w:hAnsi="Arial" w:cs="Arial"/>
          <w:sz w:val="20"/>
          <w:szCs w:val="20"/>
        </w:rPr>
        <w:t>, $157,510.</w:t>
      </w:r>
    </w:p>
    <w:p w14:paraId="423D4E3B" w14:textId="77777777" w:rsidR="00134E33" w:rsidRDefault="00134E33" w:rsidP="00134E33">
      <w:pPr>
        <w:ind w:left="0" w:firstLine="0"/>
        <w:rPr>
          <w:rFonts w:ascii="Arial" w:hAnsi="Arial" w:cs="Arial"/>
          <w:sz w:val="20"/>
          <w:szCs w:val="20"/>
        </w:rPr>
      </w:pPr>
    </w:p>
    <w:p w14:paraId="5B3CC1B8" w14:textId="77777777" w:rsidR="00134E33" w:rsidRPr="001B4D0B" w:rsidRDefault="00134E33" w:rsidP="00134E33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2017-2021</w:t>
      </w:r>
      <w:r>
        <w:rPr>
          <w:rFonts w:ascii="Arial" w:hAnsi="Arial" w:cs="Arial"/>
          <w:sz w:val="20"/>
          <w:szCs w:val="20"/>
        </w:rPr>
        <w:tab/>
        <w:t xml:space="preserve">Co-Principal Investigator (PI: Matthew Kraft, Brown University), The Smith Richardson Foundation, </w:t>
      </w:r>
      <w:r>
        <w:rPr>
          <w:rFonts w:ascii="Arial" w:hAnsi="Arial" w:cs="Arial"/>
          <w:i/>
          <w:iCs/>
          <w:sz w:val="20"/>
          <w:szCs w:val="20"/>
        </w:rPr>
        <w:t>Improving the teacher h</w:t>
      </w:r>
      <w:r w:rsidRPr="001B4D0B">
        <w:rPr>
          <w:rFonts w:ascii="Arial" w:hAnsi="Arial" w:cs="Arial"/>
          <w:i/>
          <w:iCs/>
          <w:sz w:val="20"/>
          <w:szCs w:val="20"/>
        </w:rPr>
        <w:t>irin</w:t>
      </w:r>
      <w:r>
        <w:rPr>
          <w:rFonts w:ascii="Arial" w:hAnsi="Arial" w:cs="Arial"/>
          <w:i/>
          <w:iCs/>
          <w:sz w:val="20"/>
          <w:szCs w:val="20"/>
        </w:rPr>
        <w:t>g and match p</w:t>
      </w:r>
      <w:r w:rsidRPr="001B4D0B">
        <w:rPr>
          <w:rFonts w:ascii="Arial" w:hAnsi="Arial" w:cs="Arial"/>
          <w:i/>
          <w:iCs/>
          <w:sz w:val="20"/>
          <w:szCs w:val="20"/>
        </w:rPr>
        <w:t>rocess</w:t>
      </w:r>
      <w:r>
        <w:rPr>
          <w:rFonts w:ascii="Arial" w:hAnsi="Arial" w:cs="Arial"/>
          <w:i/>
          <w:iCs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t>A research partnership with Boston Public Schools</w:t>
      </w:r>
      <w:r>
        <w:rPr>
          <w:rFonts w:ascii="Arial" w:hAnsi="Arial" w:cs="Arial"/>
          <w:i/>
          <w:iCs/>
          <w:sz w:val="20"/>
          <w:szCs w:val="20"/>
        </w:rPr>
        <w:t xml:space="preserve">. </w:t>
      </w:r>
      <w:r>
        <w:rPr>
          <w:rFonts w:ascii="Arial" w:hAnsi="Arial" w:cs="Arial"/>
          <w:iCs/>
          <w:sz w:val="20"/>
          <w:szCs w:val="20"/>
        </w:rPr>
        <w:t>$150,000.</w:t>
      </w:r>
    </w:p>
    <w:p w14:paraId="40530DB8" w14:textId="77777777" w:rsidR="00134E33" w:rsidRDefault="00134E33" w:rsidP="00134E33">
      <w:pPr>
        <w:ind w:left="0" w:firstLine="0"/>
        <w:rPr>
          <w:rFonts w:ascii="Arial" w:hAnsi="Arial" w:cs="Arial"/>
          <w:sz w:val="20"/>
          <w:szCs w:val="20"/>
        </w:rPr>
      </w:pPr>
    </w:p>
    <w:p w14:paraId="1E8272BD" w14:textId="2B503D79" w:rsidR="00EA5E44" w:rsidRPr="0074240F" w:rsidRDefault="00EA5E44" w:rsidP="00EA5E44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Principal Investigator, Spencer Foundation, </w:t>
      </w:r>
      <w:proofErr w:type="gramStart"/>
      <w:r w:rsidR="00F24E17">
        <w:rPr>
          <w:rFonts w:ascii="Arial" w:hAnsi="Arial" w:cs="Arial"/>
          <w:i/>
          <w:sz w:val="20"/>
          <w:szCs w:val="20"/>
        </w:rPr>
        <w:t>Explaining</w:t>
      </w:r>
      <w:proofErr w:type="gramEnd"/>
      <w:r w:rsidR="00F24E17">
        <w:rPr>
          <w:rFonts w:ascii="Arial" w:hAnsi="Arial" w:cs="Arial"/>
          <w:i/>
          <w:sz w:val="20"/>
          <w:szCs w:val="20"/>
        </w:rPr>
        <w:t xml:space="preserve"> undergraduate student STEM outcomes through the measurement of their daily time use and affective e</w:t>
      </w:r>
      <w:r w:rsidRPr="0074240F">
        <w:rPr>
          <w:rFonts w:ascii="Arial" w:hAnsi="Arial" w:cs="Arial"/>
          <w:i/>
          <w:sz w:val="20"/>
          <w:szCs w:val="20"/>
        </w:rPr>
        <w:t>xperiences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$50,000.</w:t>
      </w:r>
    </w:p>
    <w:p w14:paraId="0D788E69" w14:textId="77777777" w:rsidR="00EA5E44" w:rsidRDefault="00EA5E44" w:rsidP="00EA5E44">
      <w:pPr>
        <w:ind w:hanging="1440"/>
        <w:rPr>
          <w:rFonts w:ascii="Arial" w:hAnsi="Arial" w:cs="Arial"/>
          <w:sz w:val="20"/>
          <w:szCs w:val="20"/>
        </w:rPr>
      </w:pPr>
    </w:p>
    <w:p w14:paraId="64FC0C23" w14:textId="77777777" w:rsidR="00EA5E44" w:rsidRPr="0049130F" w:rsidRDefault="00EA5E44" w:rsidP="00EA5E44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2012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ab/>
        <w:t xml:space="preserve">Co-Principal Investigator (PI: Courtney Bell, ETS), WT Grant Foundation, </w:t>
      </w:r>
      <w:r>
        <w:rPr>
          <w:rFonts w:ascii="Arial" w:hAnsi="Arial" w:cs="Arial"/>
          <w:i/>
          <w:sz w:val="20"/>
          <w:szCs w:val="20"/>
        </w:rPr>
        <w:t xml:space="preserve">Understanding consequential assessment systems for teachers, </w:t>
      </w:r>
      <w:r>
        <w:rPr>
          <w:rFonts w:ascii="Arial" w:hAnsi="Arial" w:cs="Arial"/>
          <w:sz w:val="20"/>
          <w:szCs w:val="20"/>
        </w:rPr>
        <w:t>$</w:t>
      </w:r>
      <w:r w:rsidRPr="0049130F">
        <w:rPr>
          <w:rFonts w:ascii="Arial" w:hAnsi="Arial" w:cs="Arial"/>
          <w:sz w:val="20"/>
          <w:szCs w:val="20"/>
        </w:rPr>
        <w:t>537,867</w:t>
      </w:r>
      <w:r>
        <w:rPr>
          <w:rFonts w:ascii="Arial" w:hAnsi="Arial" w:cs="Arial"/>
          <w:sz w:val="20"/>
          <w:szCs w:val="20"/>
        </w:rPr>
        <w:t>.</w:t>
      </w:r>
    </w:p>
    <w:p w14:paraId="5D33B989" w14:textId="6D0CDDA4" w:rsidR="006F739B" w:rsidRDefault="006F739B">
      <w:pPr>
        <w:ind w:left="0" w:firstLine="0"/>
        <w:rPr>
          <w:rFonts w:ascii="Arial" w:hAnsi="Arial" w:cs="Arial"/>
          <w:sz w:val="20"/>
          <w:szCs w:val="20"/>
        </w:rPr>
      </w:pPr>
    </w:p>
    <w:p w14:paraId="27A6A936" w14:textId="74E5101A" w:rsidR="00E711C0" w:rsidRDefault="00EA5E44" w:rsidP="00AE7E35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2012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Co-Principal Investigator (PI: Ben </w:t>
      </w:r>
      <w:proofErr w:type="spellStart"/>
      <w:r>
        <w:rPr>
          <w:rFonts w:ascii="Arial" w:hAnsi="Arial" w:cs="Arial"/>
          <w:sz w:val="20"/>
          <w:szCs w:val="20"/>
        </w:rPr>
        <w:t>Kelcey</w:t>
      </w:r>
      <w:proofErr w:type="spellEnd"/>
      <w:r>
        <w:rPr>
          <w:rFonts w:ascii="Arial" w:hAnsi="Arial" w:cs="Arial"/>
          <w:sz w:val="20"/>
          <w:szCs w:val="20"/>
        </w:rPr>
        <w:t xml:space="preserve">, Wayne State University), National Science Foundation, </w:t>
      </w:r>
      <w:r w:rsidRPr="00FA7FAA">
        <w:rPr>
          <w:rFonts w:ascii="Arial" w:hAnsi="Arial" w:cs="Arial"/>
          <w:i/>
          <w:sz w:val="20"/>
          <w:szCs w:val="20"/>
        </w:rPr>
        <w:t>Empirical benchmarks of design parameters for group randomized trials in teacher professional development intervention studies</w:t>
      </w:r>
      <w:r>
        <w:rPr>
          <w:rFonts w:ascii="Arial" w:hAnsi="Arial" w:cs="Arial"/>
          <w:sz w:val="20"/>
          <w:szCs w:val="20"/>
        </w:rPr>
        <w:t>, $</w:t>
      </w:r>
      <w:r w:rsidRPr="00FA7FAA">
        <w:rPr>
          <w:rFonts w:ascii="Arial" w:hAnsi="Arial" w:cs="Arial"/>
          <w:sz w:val="20"/>
          <w:szCs w:val="20"/>
        </w:rPr>
        <w:t>538,632</w:t>
      </w:r>
      <w:r>
        <w:rPr>
          <w:rFonts w:ascii="Arial" w:hAnsi="Arial" w:cs="Arial"/>
          <w:sz w:val="20"/>
          <w:szCs w:val="20"/>
        </w:rPr>
        <w:t>.</w:t>
      </w:r>
    </w:p>
    <w:p w14:paraId="6442D509" w14:textId="35FFA74A" w:rsidR="00E711C0" w:rsidRPr="00E711C0" w:rsidRDefault="00E711C0" w:rsidP="00BA6120">
      <w:pPr>
        <w:ind w:left="0" w:firstLine="0"/>
        <w:rPr>
          <w:rFonts w:ascii="Arial" w:hAnsi="Arial" w:cs="Arial"/>
          <w:sz w:val="20"/>
          <w:szCs w:val="20"/>
        </w:rPr>
      </w:pPr>
    </w:p>
    <w:p w14:paraId="099C18C6" w14:textId="77777777" w:rsidR="00E711C0" w:rsidRDefault="00E711C0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790CB444" w14:textId="77777777" w:rsidR="00EF183A" w:rsidRPr="00D020D8" w:rsidRDefault="003B49FD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>PUBLICATIONS</w:t>
      </w:r>
    </w:p>
    <w:p w14:paraId="776C7FEC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5F99E8AB" w14:textId="17698E3C" w:rsidR="00691CCE" w:rsidRDefault="00CA33C8" w:rsidP="008B586F">
      <w:pPr>
        <w:ind w:left="720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>In Refereed Journals</w:t>
      </w:r>
    </w:p>
    <w:p w14:paraId="3EE8FCF1" w14:textId="77777777" w:rsidR="00144FD0" w:rsidRPr="00144FD0" w:rsidRDefault="00144FD0" w:rsidP="00144FD0">
      <w:pPr>
        <w:ind w:left="720"/>
        <w:outlineLvl w:val="0"/>
        <w:rPr>
          <w:rFonts w:ascii="Arial" w:hAnsi="Arial" w:cs="Arial"/>
          <w:bCs/>
          <w:sz w:val="20"/>
          <w:szCs w:val="20"/>
        </w:rPr>
      </w:pPr>
      <w:r w:rsidRPr="00144FD0">
        <w:rPr>
          <w:rFonts w:ascii="Arial" w:hAnsi="Arial" w:cs="Arial"/>
          <w:bCs/>
          <w:sz w:val="20"/>
          <w:szCs w:val="20"/>
        </w:rPr>
        <w:t>* Indicates graduate student author</w:t>
      </w:r>
    </w:p>
    <w:p w14:paraId="4DEED916" w14:textId="77777777" w:rsidR="00A01A1D" w:rsidRDefault="00A01A1D" w:rsidP="00134E33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01546233" w14:textId="71F30FD4" w:rsidR="003441F7" w:rsidRDefault="003441F7" w:rsidP="003441F7">
      <w:pPr>
        <w:ind w:left="7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Bruhn, J., </w:t>
      </w:r>
      <w:r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20"/>
          <w:szCs w:val="20"/>
        </w:rPr>
        <w:t>Kanno</w:t>
      </w:r>
      <w:proofErr w:type="spellEnd"/>
      <w:r>
        <w:rPr>
          <w:rFonts w:ascii="Arial" w:hAnsi="Arial" w:cs="Arial"/>
          <w:bCs/>
          <w:sz w:val="20"/>
          <w:szCs w:val="20"/>
        </w:rPr>
        <w:t>, Y., &amp; Winters, M. (</w:t>
      </w:r>
      <w:r w:rsidR="006D0BD0">
        <w:rPr>
          <w:rFonts w:ascii="Arial" w:hAnsi="Arial" w:cs="Arial"/>
          <w:bCs/>
          <w:sz w:val="20"/>
          <w:szCs w:val="20"/>
        </w:rPr>
        <w:t>accepted</w:t>
      </w:r>
      <w:r>
        <w:rPr>
          <w:rFonts w:ascii="Arial" w:hAnsi="Arial" w:cs="Arial"/>
          <w:bCs/>
          <w:sz w:val="20"/>
          <w:szCs w:val="20"/>
        </w:rPr>
        <w:t xml:space="preserve">). </w:t>
      </w:r>
      <w:r w:rsidRPr="003441F7">
        <w:rPr>
          <w:rFonts w:ascii="Arial" w:hAnsi="Arial" w:cs="Arial"/>
          <w:bCs/>
          <w:sz w:val="20"/>
          <w:szCs w:val="20"/>
        </w:rPr>
        <w:t xml:space="preserve">Professional </w:t>
      </w:r>
      <w:r>
        <w:rPr>
          <w:rFonts w:ascii="Arial" w:hAnsi="Arial" w:cs="Arial"/>
          <w:bCs/>
          <w:sz w:val="20"/>
          <w:szCs w:val="20"/>
        </w:rPr>
        <w:t>d</w:t>
      </w:r>
      <w:r w:rsidRPr="003441F7">
        <w:rPr>
          <w:rFonts w:ascii="Arial" w:hAnsi="Arial" w:cs="Arial"/>
          <w:bCs/>
          <w:sz w:val="20"/>
          <w:szCs w:val="20"/>
        </w:rPr>
        <w:t xml:space="preserve">evelopment at </w:t>
      </w:r>
      <w:r>
        <w:rPr>
          <w:rFonts w:ascii="Arial" w:hAnsi="Arial" w:cs="Arial"/>
          <w:bCs/>
          <w:sz w:val="20"/>
          <w:szCs w:val="20"/>
        </w:rPr>
        <w:t>s</w:t>
      </w:r>
      <w:r w:rsidRPr="003441F7">
        <w:rPr>
          <w:rFonts w:ascii="Arial" w:hAnsi="Arial" w:cs="Arial"/>
          <w:bCs/>
          <w:sz w:val="20"/>
          <w:szCs w:val="20"/>
        </w:rPr>
        <w:t xml:space="preserve">cale: The </w:t>
      </w:r>
      <w:r>
        <w:rPr>
          <w:rFonts w:ascii="Arial" w:hAnsi="Arial" w:cs="Arial"/>
          <w:bCs/>
          <w:sz w:val="20"/>
          <w:szCs w:val="20"/>
        </w:rPr>
        <w:t>c</w:t>
      </w:r>
      <w:r w:rsidRPr="003441F7">
        <w:rPr>
          <w:rFonts w:ascii="Arial" w:hAnsi="Arial" w:cs="Arial"/>
          <w:bCs/>
          <w:sz w:val="20"/>
          <w:szCs w:val="20"/>
        </w:rPr>
        <w:t xml:space="preserve">ausal </w:t>
      </w:r>
      <w:r>
        <w:rPr>
          <w:rFonts w:ascii="Arial" w:hAnsi="Arial" w:cs="Arial"/>
          <w:bCs/>
          <w:sz w:val="20"/>
          <w:szCs w:val="20"/>
        </w:rPr>
        <w:t>e</w:t>
      </w:r>
      <w:r w:rsidRPr="003441F7">
        <w:rPr>
          <w:rFonts w:ascii="Arial" w:hAnsi="Arial" w:cs="Arial"/>
          <w:bCs/>
          <w:sz w:val="20"/>
          <w:szCs w:val="20"/>
        </w:rPr>
        <w:t xml:space="preserve">ffect of </w:t>
      </w:r>
      <w:r>
        <w:rPr>
          <w:rFonts w:ascii="Arial" w:hAnsi="Arial" w:cs="Arial"/>
          <w:bCs/>
          <w:sz w:val="20"/>
          <w:szCs w:val="20"/>
        </w:rPr>
        <w:t>o</w:t>
      </w:r>
      <w:r w:rsidRPr="003441F7">
        <w:rPr>
          <w:rFonts w:ascii="Arial" w:hAnsi="Arial" w:cs="Arial"/>
          <w:bCs/>
          <w:sz w:val="20"/>
          <w:szCs w:val="20"/>
        </w:rPr>
        <w:t xml:space="preserve">btaining an SEI </w:t>
      </w:r>
      <w:r>
        <w:rPr>
          <w:rFonts w:ascii="Arial" w:hAnsi="Arial" w:cs="Arial"/>
          <w:bCs/>
          <w:sz w:val="20"/>
          <w:szCs w:val="20"/>
        </w:rPr>
        <w:t>e</w:t>
      </w:r>
      <w:r w:rsidRPr="003441F7">
        <w:rPr>
          <w:rFonts w:ascii="Arial" w:hAnsi="Arial" w:cs="Arial"/>
          <w:bCs/>
          <w:sz w:val="20"/>
          <w:szCs w:val="20"/>
        </w:rPr>
        <w:t xml:space="preserve">ndorsement </w:t>
      </w:r>
      <w:r>
        <w:rPr>
          <w:rFonts w:ascii="Arial" w:hAnsi="Arial" w:cs="Arial"/>
          <w:bCs/>
          <w:sz w:val="20"/>
          <w:szCs w:val="20"/>
        </w:rPr>
        <w:t>u</w:t>
      </w:r>
      <w:r w:rsidRPr="003441F7">
        <w:rPr>
          <w:rFonts w:ascii="Arial" w:hAnsi="Arial" w:cs="Arial"/>
          <w:bCs/>
          <w:sz w:val="20"/>
          <w:szCs w:val="20"/>
        </w:rPr>
        <w:t xml:space="preserve">nder Massachusetts's RETELL </w:t>
      </w:r>
      <w:r>
        <w:rPr>
          <w:rFonts w:ascii="Arial" w:hAnsi="Arial" w:cs="Arial"/>
          <w:bCs/>
          <w:sz w:val="20"/>
          <w:szCs w:val="20"/>
        </w:rPr>
        <w:t>i</w:t>
      </w:r>
      <w:r w:rsidRPr="003441F7">
        <w:rPr>
          <w:rFonts w:ascii="Arial" w:hAnsi="Arial" w:cs="Arial"/>
          <w:bCs/>
          <w:sz w:val="20"/>
          <w:szCs w:val="20"/>
        </w:rPr>
        <w:t>nitiative</w:t>
      </w:r>
      <w:r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Educational Evaluation and Policy Analysis.</w:t>
      </w:r>
    </w:p>
    <w:p w14:paraId="5CF5C498" w14:textId="77777777" w:rsidR="003441F7" w:rsidRDefault="003441F7" w:rsidP="003441F7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5F0AF7C2" w14:textId="2275F671" w:rsidR="00A01A1D" w:rsidRDefault="00A01A1D" w:rsidP="00A01A1D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F42CE0">
        <w:rPr>
          <w:rFonts w:ascii="Arial" w:hAnsi="Arial" w:cs="Arial"/>
          <w:b/>
          <w:sz w:val="20"/>
          <w:szCs w:val="20"/>
        </w:rPr>
        <w:t>Jones, N.,</w:t>
      </w:r>
      <w:r>
        <w:rPr>
          <w:rFonts w:ascii="Arial" w:hAnsi="Arial" w:cs="Arial"/>
          <w:sz w:val="20"/>
          <w:szCs w:val="20"/>
        </w:rPr>
        <w:t xml:space="preserve"> Bell, C., Brownell, M., Qi, Y.,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Peyton, D.,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proofErr w:type="spellStart"/>
      <w:r>
        <w:rPr>
          <w:rFonts w:ascii="Arial" w:hAnsi="Arial" w:cs="Arial"/>
          <w:sz w:val="20"/>
          <w:szCs w:val="20"/>
        </w:rPr>
        <w:t>Pua</w:t>
      </w:r>
      <w:proofErr w:type="spellEnd"/>
      <w:r>
        <w:rPr>
          <w:rFonts w:ascii="Arial" w:hAnsi="Arial" w:cs="Arial"/>
          <w:sz w:val="20"/>
          <w:szCs w:val="20"/>
        </w:rPr>
        <w:t xml:space="preserve">, D., &amp; Holtzman, S. (2022). Using classroom observations in the evaluation of special education teachers. </w:t>
      </w:r>
      <w:r>
        <w:rPr>
          <w:rFonts w:ascii="Arial" w:hAnsi="Arial" w:cs="Arial"/>
          <w:i/>
          <w:sz w:val="20"/>
          <w:szCs w:val="20"/>
        </w:rPr>
        <w:t>Educational Evaluation and Policy Analysis.</w:t>
      </w:r>
    </w:p>
    <w:p w14:paraId="42CFB45A" w14:textId="77777777" w:rsidR="00A01A1D" w:rsidRDefault="00A01A1D" w:rsidP="00A01A1D">
      <w:pPr>
        <w:ind w:left="720"/>
        <w:outlineLvl w:val="0"/>
        <w:rPr>
          <w:rFonts w:ascii="Arial" w:hAnsi="Arial" w:cs="Arial"/>
          <w:sz w:val="20"/>
          <w:szCs w:val="20"/>
        </w:rPr>
      </w:pPr>
    </w:p>
    <w:p w14:paraId="3546C999" w14:textId="245EC05E" w:rsidR="00A01A1D" w:rsidRPr="00F42CE0" w:rsidRDefault="00A01A1D" w:rsidP="00A01A1D">
      <w:pPr>
        <w:ind w:left="720"/>
        <w:outlineLvl w:val="0"/>
        <w:rPr>
          <w:rFonts w:ascii="Arial" w:hAnsi="Arial" w:cs="Arial"/>
          <w:i/>
          <w:sz w:val="20"/>
          <w:szCs w:val="20"/>
        </w:rPr>
      </w:pPr>
      <w:r w:rsidRPr="00F42CE0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&amp; Winters, M. (2022) Are two teachers better than one? The effect of co-teaching on students with and without disabilities. </w:t>
      </w:r>
      <w:r>
        <w:rPr>
          <w:rFonts w:ascii="Arial" w:hAnsi="Arial" w:cs="Arial"/>
          <w:i/>
          <w:sz w:val="20"/>
          <w:szCs w:val="20"/>
        </w:rPr>
        <w:t>Journal of Human Resources.</w:t>
      </w:r>
    </w:p>
    <w:p w14:paraId="6625A9C5" w14:textId="630B1710" w:rsidR="00A01A1D" w:rsidRDefault="00A01A1D" w:rsidP="00A01A1D">
      <w:pPr>
        <w:ind w:left="0" w:firstLine="0"/>
        <w:outlineLvl w:val="0"/>
        <w:rPr>
          <w:rFonts w:ascii="Arial" w:hAnsi="Arial" w:cs="Arial"/>
          <w:sz w:val="20"/>
          <w:szCs w:val="20"/>
        </w:rPr>
      </w:pPr>
    </w:p>
    <w:p w14:paraId="20F8DA0F" w14:textId="4122A52B" w:rsidR="00A01A1D" w:rsidRPr="00A01A1D" w:rsidRDefault="00A01A1D" w:rsidP="00A01A1D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A01A1D">
        <w:rPr>
          <w:rFonts w:ascii="Arial" w:hAnsi="Arial" w:cs="Arial"/>
          <w:b/>
          <w:sz w:val="20"/>
          <w:szCs w:val="20"/>
        </w:rPr>
        <w:t>Jones, N.</w:t>
      </w:r>
      <w:r w:rsidRPr="00A01A1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1A1D">
        <w:rPr>
          <w:rFonts w:ascii="Arial" w:hAnsi="Arial" w:cs="Arial"/>
          <w:sz w:val="20"/>
          <w:szCs w:val="20"/>
        </w:rPr>
        <w:t>Camburn</w:t>
      </w:r>
      <w:proofErr w:type="spellEnd"/>
      <w:r w:rsidRPr="00A01A1D">
        <w:rPr>
          <w:rFonts w:ascii="Arial" w:hAnsi="Arial" w:cs="Arial"/>
          <w:sz w:val="20"/>
          <w:szCs w:val="20"/>
        </w:rPr>
        <w:t xml:space="preserve">, E. M., </w:t>
      </w:r>
      <w:proofErr w:type="spellStart"/>
      <w:r w:rsidRPr="00A01A1D">
        <w:rPr>
          <w:rFonts w:ascii="Arial" w:hAnsi="Arial" w:cs="Arial"/>
          <w:sz w:val="20"/>
          <w:szCs w:val="20"/>
        </w:rPr>
        <w:t>Kelcey</w:t>
      </w:r>
      <w:proofErr w:type="spellEnd"/>
      <w:r w:rsidRPr="00A01A1D">
        <w:rPr>
          <w:rFonts w:ascii="Arial" w:hAnsi="Arial" w:cs="Arial"/>
          <w:sz w:val="20"/>
          <w:szCs w:val="20"/>
        </w:rPr>
        <w:t>, B., &amp; Quintero, E. (2022). Teachers’ time use and affect before and after COVID-19 school closures. </w:t>
      </w:r>
      <w:r w:rsidRPr="00A01A1D">
        <w:rPr>
          <w:rFonts w:ascii="Arial" w:hAnsi="Arial" w:cs="Arial"/>
          <w:i/>
          <w:iCs/>
          <w:sz w:val="20"/>
          <w:szCs w:val="20"/>
        </w:rPr>
        <w:t>AERA Open</w:t>
      </w:r>
      <w:r>
        <w:rPr>
          <w:rFonts w:ascii="Arial" w:hAnsi="Arial" w:cs="Arial"/>
          <w:sz w:val="20"/>
          <w:szCs w:val="20"/>
        </w:rPr>
        <w:t>.</w:t>
      </w:r>
    </w:p>
    <w:p w14:paraId="63E62452" w14:textId="77777777" w:rsidR="00A01A1D" w:rsidRDefault="00A01A1D" w:rsidP="00A01A1D">
      <w:pPr>
        <w:ind w:left="0" w:firstLine="0"/>
        <w:outlineLvl w:val="0"/>
        <w:rPr>
          <w:rFonts w:ascii="Arial" w:hAnsi="Arial" w:cs="Arial"/>
          <w:sz w:val="20"/>
          <w:szCs w:val="20"/>
        </w:rPr>
      </w:pPr>
    </w:p>
    <w:p w14:paraId="28D6BD3D" w14:textId="07E46FE0" w:rsidR="009C2A6C" w:rsidRPr="009C2A6C" w:rsidRDefault="009C2A6C" w:rsidP="009C2A6C">
      <w:pPr>
        <w:ind w:left="720"/>
        <w:outlineLvl w:val="0"/>
        <w:rPr>
          <w:rFonts w:ascii="Arial" w:hAnsi="Arial" w:cs="Arial"/>
          <w:i/>
          <w:sz w:val="20"/>
          <w:szCs w:val="20"/>
        </w:rPr>
      </w:pPr>
      <w:r w:rsidRPr="00F42CE0">
        <w:rPr>
          <w:rFonts w:ascii="Arial" w:hAnsi="Arial" w:cs="Arial"/>
          <w:sz w:val="20"/>
          <w:szCs w:val="20"/>
        </w:rPr>
        <w:t xml:space="preserve">Mathews, H.,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r w:rsidRPr="00F42CE0">
        <w:rPr>
          <w:rFonts w:ascii="Arial" w:hAnsi="Arial" w:cs="Arial"/>
          <w:sz w:val="20"/>
          <w:szCs w:val="20"/>
        </w:rPr>
        <w:t xml:space="preserve">Lillis, J., Bettini, E.,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r w:rsidRPr="00F42CE0">
        <w:rPr>
          <w:rFonts w:ascii="Arial" w:hAnsi="Arial" w:cs="Arial"/>
          <w:sz w:val="20"/>
          <w:szCs w:val="20"/>
        </w:rPr>
        <w:t xml:space="preserve">Peyton, D.,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proofErr w:type="spellStart"/>
      <w:r w:rsidRPr="00F42CE0">
        <w:rPr>
          <w:rFonts w:ascii="Arial" w:hAnsi="Arial" w:cs="Arial"/>
          <w:sz w:val="20"/>
          <w:szCs w:val="20"/>
        </w:rPr>
        <w:t>Pua</w:t>
      </w:r>
      <w:proofErr w:type="spellEnd"/>
      <w:r w:rsidRPr="00F42CE0">
        <w:rPr>
          <w:rFonts w:ascii="Arial" w:hAnsi="Arial" w:cs="Arial"/>
          <w:sz w:val="20"/>
          <w:szCs w:val="20"/>
        </w:rPr>
        <w:t xml:space="preserve">, D., </w:t>
      </w:r>
      <w:proofErr w:type="spellStart"/>
      <w:r w:rsidRPr="00F42CE0">
        <w:rPr>
          <w:rFonts w:ascii="Arial" w:hAnsi="Arial" w:cs="Arial"/>
          <w:sz w:val="20"/>
          <w:szCs w:val="20"/>
        </w:rPr>
        <w:t>Oblath</w:t>
      </w:r>
      <w:proofErr w:type="spellEnd"/>
      <w:r w:rsidRPr="00F42CE0">
        <w:rPr>
          <w:rFonts w:ascii="Arial" w:hAnsi="Arial" w:cs="Arial"/>
          <w:sz w:val="20"/>
          <w:szCs w:val="20"/>
        </w:rPr>
        <w:t xml:space="preserve">, R., </w:t>
      </w:r>
      <w:r w:rsidRPr="00F42CE0">
        <w:rPr>
          <w:rFonts w:ascii="Arial" w:hAnsi="Arial" w:cs="Arial"/>
          <w:b/>
          <w:sz w:val="20"/>
          <w:szCs w:val="20"/>
        </w:rPr>
        <w:t>Jones, N.</w:t>
      </w:r>
      <w:r w:rsidRPr="00F42CE0">
        <w:rPr>
          <w:rFonts w:ascii="Arial" w:hAnsi="Arial" w:cs="Arial"/>
          <w:sz w:val="20"/>
          <w:szCs w:val="20"/>
        </w:rPr>
        <w:t>, Smith, S.W., &amp; Sutton, R. (</w:t>
      </w:r>
      <w:r>
        <w:rPr>
          <w:rFonts w:ascii="Arial" w:hAnsi="Arial" w:cs="Arial"/>
          <w:sz w:val="20"/>
          <w:szCs w:val="20"/>
        </w:rPr>
        <w:t>2021</w:t>
      </w:r>
      <w:r w:rsidRPr="00F42CE0">
        <w:rPr>
          <w:rFonts w:ascii="Arial" w:hAnsi="Arial" w:cs="Arial"/>
          <w:sz w:val="20"/>
          <w:szCs w:val="20"/>
        </w:rPr>
        <w:t>). Working conditions related to special educators’ reading instruction for students with emotional/behavioral disorders: A mixed methods investigation.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Exceptional Children.</w:t>
      </w:r>
    </w:p>
    <w:p w14:paraId="002D7126" w14:textId="77777777" w:rsidR="009C2A6C" w:rsidRDefault="009C2A6C" w:rsidP="00FA4F31">
      <w:pPr>
        <w:tabs>
          <w:tab w:val="left" w:pos="5745"/>
        </w:tabs>
        <w:ind w:left="720"/>
        <w:rPr>
          <w:rFonts w:ascii="Arial" w:hAnsi="Arial" w:cs="Arial"/>
          <w:sz w:val="20"/>
          <w:szCs w:val="20"/>
        </w:rPr>
      </w:pPr>
    </w:p>
    <w:p w14:paraId="04F57D9C" w14:textId="4C91606F" w:rsidR="00FA4F31" w:rsidRDefault="00FA4F31" w:rsidP="00FA4F31">
      <w:pPr>
        <w:tabs>
          <w:tab w:val="left" w:pos="5745"/>
        </w:tabs>
        <w:ind w:left="720"/>
        <w:rPr>
          <w:rFonts w:ascii="Arial" w:hAnsi="Arial" w:cs="Arial"/>
          <w:sz w:val="20"/>
          <w:szCs w:val="20"/>
        </w:rPr>
      </w:pPr>
      <w:r w:rsidRPr="00FA4F31">
        <w:rPr>
          <w:rFonts w:ascii="Arial" w:hAnsi="Arial" w:cs="Arial"/>
          <w:sz w:val="20"/>
          <w:szCs w:val="20"/>
        </w:rPr>
        <w:t xml:space="preserve">Johnson, E. S., Reddy, L. A., &amp; </w:t>
      </w:r>
      <w:r w:rsidRPr="00FA4F31">
        <w:rPr>
          <w:rFonts w:ascii="Arial" w:hAnsi="Arial" w:cs="Arial"/>
          <w:b/>
          <w:sz w:val="20"/>
          <w:szCs w:val="20"/>
        </w:rPr>
        <w:t>Jones, N.</w:t>
      </w:r>
      <w:r w:rsidRPr="00FA4F31">
        <w:rPr>
          <w:rFonts w:ascii="Arial" w:hAnsi="Arial" w:cs="Arial"/>
          <w:sz w:val="20"/>
          <w:szCs w:val="20"/>
        </w:rPr>
        <w:t xml:space="preserve"> (202</w:t>
      </w:r>
      <w:r w:rsidR="009C2A6C">
        <w:rPr>
          <w:rFonts w:ascii="Arial" w:hAnsi="Arial" w:cs="Arial"/>
          <w:sz w:val="20"/>
          <w:szCs w:val="20"/>
        </w:rPr>
        <w:t>1</w:t>
      </w:r>
      <w:r w:rsidRPr="00FA4F31">
        <w:rPr>
          <w:rFonts w:ascii="Arial" w:hAnsi="Arial" w:cs="Arial"/>
          <w:sz w:val="20"/>
          <w:szCs w:val="20"/>
        </w:rPr>
        <w:t xml:space="preserve">). Introduction to </w:t>
      </w:r>
      <w:r>
        <w:rPr>
          <w:rFonts w:ascii="Arial" w:hAnsi="Arial" w:cs="Arial"/>
          <w:sz w:val="20"/>
          <w:szCs w:val="20"/>
        </w:rPr>
        <w:t>t</w:t>
      </w:r>
      <w:r w:rsidRPr="00FA4F31">
        <w:rPr>
          <w:rFonts w:ascii="Arial" w:hAnsi="Arial" w:cs="Arial"/>
          <w:sz w:val="20"/>
          <w:szCs w:val="20"/>
        </w:rPr>
        <w:t xml:space="preserve">he </w:t>
      </w:r>
      <w:r>
        <w:rPr>
          <w:rFonts w:ascii="Arial" w:hAnsi="Arial" w:cs="Arial"/>
          <w:sz w:val="20"/>
          <w:szCs w:val="20"/>
        </w:rPr>
        <w:t>s</w:t>
      </w:r>
      <w:r w:rsidRPr="00FA4F31">
        <w:rPr>
          <w:rFonts w:ascii="Arial" w:hAnsi="Arial" w:cs="Arial"/>
          <w:sz w:val="20"/>
          <w:szCs w:val="20"/>
        </w:rPr>
        <w:t xml:space="preserve">pecial </w:t>
      </w:r>
      <w:r>
        <w:rPr>
          <w:rFonts w:ascii="Arial" w:hAnsi="Arial" w:cs="Arial"/>
          <w:sz w:val="20"/>
          <w:szCs w:val="20"/>
        </w:rPr>
        <w:t>i</w:t>
      </w:r>
      <w:r w:rsidRPr="00FA4F31">
        <w:rPr>
          <w:rFonts w:ascii="Arial" w:hAnsi="Arial" w:cs="Arial"/>
          <w:sz w:val="20"/>
          <w:szCs w:val="20"/>
        </w:rPr>
        <w:t xml:space="preserve">ssue: Can </w:t>
      </w:r>
      <w:r>
        <w:rPr>
          <w:rFonts w:ascii="Arial" w:hAnsi="Arial" w:cs="Arial"/>
          <w:sz w:val="20"/>
          <w:szCs w:val="20"/>
        </w:rPr>
        <w:t>d</w:t>
      </w:r>
      <w:r w:rsidRPr="00FA4F31">
        <w:rPr>
          <w:rFonts w:ascii="Arial" w:hAnsi="Arial" w:cs="Arial"/>
          <w:sz w:val="20"/>
          <w:szCs w:val="20"/>
        </w:rPr>
        <w:t xml:space="preserve">irect </w:t>
      </w:r>
      <w:r>
        <w:rPr>
          <w:rFonts w:ascii="Arial" w:hAnsi="Arial" w:cs="Arial"/>
          <w:sz w:val="20"/>
          <w:szCs w:val="20"/>
        </w:rPr>
        <w:t>o</w:t>
      </w:r>
      <w:r w:rsidRPr="00FA4F31">
        <w:rPr>
          <w:rFonts w:ascii="Arial" w:hAnsi="Arial" w:cs="Arial"/>
          <w:sz w:val="20"/>
          <w:szCs w:val="20"/>
        </w:rPr>
        <w:t xml:space="preserve">bservation </w:t>
      </w:r>
      <w:r>
        <w:rPr>
          <w:rFonts w:ascii="Arial" w:hAnsi="Arial" w:cs="Arial"/>
          <w:sz w:val="20"/>
          <w:szCs w:val="20"/>
        </w:rPr>
        <w:t>s</w:t>
      </w:r>
      <w:r w:rsidRPr="00FA4F31">
        <w:rPr>
          <w:rFonts w:ascii="Arial" w:hAnsi="Arial" w:cs="Arial"/>
          <w:sz w:val="20"/>
          <w:szCs w:val="20"/>
        </w:rPr>
        <w:t xml:space="preserve">ystems </w:t>
      </w:r>
      <w:r>
        <w:rPr>
          <w:rFonts w:ascii="Arial" w:hAnsi="Arial" w:cs="Arial"/>
          <w:sz w:val="20"/>
          <w:szCs w:val="20"/>
        </w:rPr>
        <w:t>l</w:t>
      </w:r>
      <w:r w:rsidRPr="00FA4F31">
        <w:rPr>
          <w:rFonts w:ascii="Arial" w:hAnsi="Arial" w:cs="Arial"/>
          <w:sz w:val="20"/>
          <w:szCs w:val="20"/>
        </w:rPr>
        <w:t xml:space="preserve">ead to </w:t>
      </w:r>
      <w:r>
        <w:rPr>
          <w:rFonts w:ascii="Arial" w:hAnsi="Arial" w:cs="Arial"/>
          <w:sz w:val="20"/>
          <w:szCs w:val="20"/>
        </w:rPr>
        <w:t>i</w:t>
      </w:r>
      <w:r w:rsidRPr="00FA4F31">
        <w:rPr>
          <w:rFonts w:ascii="Arial" w:hAnsi="Arial" w:cs="Arial"/>
          <w:sz w:val="20"/>
          <w:szCs w:val="20"/>
        </w:rPr>
        <w:t xml:space="preserve">mprovements in </w:t>
      </w:r>
      <w:r>
        <w:rPr>
          <w:rFonts w:ascii="Arial" w:hAnsi="Arial" w:cs="Arial"/>
          <w:sz w:val="20"/>
          <w:szCs w:val="20"/>
        </w:rPr>
        <w:t>t</w:t>
      </w:r>
      <w:r w:rsidRPr="00FA4F31">
        <w:rPr>
          <w:rFonts w:ascii="Arial" w:hAnsi="Arial" w:cs="Arial"/>
          <w:sz w:val="20"/>
          <w:szCs w:val="20"/>
        </w:rPr>
        <w:t xml:space="preserve">eacher </w:t>
      </w:r>
      <w:r>
        <w:rPr>
          <w:rFonts w:ascii="Arial" w:hAnsi="Arial" w:cs="Arial"/>
          <w:sz w:val="20"/>
          <w:szCs w:val="20"/>
        </w:rPr>
        <w:t>p</w:t>
      </w:r>
      <w:r w:rsidRPr="00FA4F31">
        <w:rPr>
          <w:rFonts w:ascii="Arial" w:hAnsi="Arial" w:cs="Arial"/>
          <w:sz w:val="20"/>
          <w:szCs w:val="20"/>
        </w:rPr>
        <w:t xml:space="preserve">ractice and </w:t>
      </w:r>
      <w:r>
        <w:rPr>
          <w:rFonts w:ascii="Arial" w:hAnsi="Arial" w:cs="Arial"/>
          <w:sz w:val="20"/>
          <w:szCs w:val="20"/>
        </w:rPr>
        <w:t>s</w:t>
      </w:r>
      <w:r w:rsidRPr="00FA4F31">
        <w:rPr>
          <w:rFonts w:ascii="Arial" w:hAnsi="Arial" w:cs="Arial"/>
          <w:sz w:val="20"/>
          <w:szCs w:val="20"/>
        </w:rPr>
        <w:t xml:space="preserve">tudent </w:t>
      </w:r>
      <w:r>
        <w:rPr>
          <w:rFonts w:ascii="Arial" w:hAnsi="Arial" w:cs="Arial"/>
          <w:sz w:val="20"/>
          <w:szCs w:val="20"/>
        </w:rPr>
        <w:t>o</w:t>
      </w:r>
      <w:r w:rsidRPr="00FA4F31">
        <w:rPr>
          <w:rFonts w:ascii="Arial" w:hAnsi="Arial" w:cs="Arial"/>
          <w:sz w:val="20"/>
          <w:szCs w:val="20"/>
        </w:rPr>
        <w:t>utcomes</w:t>
      </w:r>
      <w:r>
        <w:rPr>
          <w:rFonts w:ascii="Arial" w:hAnsi="Arial" w:cs="Arial"/>
          <w:sz w:val="20"/>
          <w:szCs w:val="20"/>
        </w:rPr>
        <w:t>?</w:t>
      </w:r>
      <w:r w:rsidRPr="00FA4F31">
        <w:rPr>
          <w:rFonts w:ascii="Arial" w:hAnsi="Arial" w:cs="Arial"/>
          <w:sz w:val="20"/>
          <w:szCs w:val="20"/>
        </w:rPr>
        <w:t> </w:t>
      </w:r>
      <w:r w:rsidRPr="00FA4F31">
        <w:rPr>
          <w:rFonts w:ascii="Arial" w:hAnsi="Arial" w:cs="Arial"/>
          <w:i/>
          <w:iCs/>
          <w:sz w:val="20"/>
          <w:szCs w:val="20"/>
        </w:rPr>
        <w:t xml:space="preserve">Journal of </w:t>
      </w:r>
      <w:r>
        <w:rPr>
          <w:rFonts w:ascii="Arial" w:hAnsi="Arial" w:cs="Arial"/>
          <w:i/>
          <w:iCs/>
          <w:sz w:val="20"/>
          <w:szCs w:val="20"/>
        </w:rPr>
        <w:t>L</w:t>
      </w:r>
      <w:r w:rsidRPr="00FA4F31">
        <w:rPr>
          <w:rFonts w:ascii="Arial" w:hAnsi="Arial" w:cs="Arial"/>
          <w:i/>
          <w:iCs/>
          <w:sz w:val="20"/>
          <w:szCs w:val="20"/>
        </w:rPr>
        <w:t xml:space="preserve">earning </w:t>
      </w:r>
      <w:r>
        <w:rPr>
          <w:rFonts w:ascii="Arial" w:hAnsi="Arial" w:cs="Arial"/>
          <w:i/>
          <w:iCs/>
          <w:sz w:val="20"/>
          <w:szCs w:val="20"/>
        </w:rPr>
        <w:t>D</w:t>
      </w:r>
      <w:r w:rsidRPr="00FA4F31">
        <w:rPr>
          <w:rFonts w:ascii="Arial" w:hAnsi="Arial" w:cs="Arial"/>
          <w:i/>
          <w:iCs/>
          <w:sz w:val="20"/>
          <w:szCs w:val="20"/>
        </w:rPr>
        <w:t>isabilities</w:t>
      </w:r>
      <w:r>
        <w:rPr>
          <w:rFonts w:ascii="Arial" w:hAnsi="Arial" w:cs="Arial"/>
          <w:sz w:val="20"/>
          <w:szCs w:val="20"/>
        </w:rPr>
        <w:t>.</w:t>
      </w:r>
    </w:p>
    <w:p w14:paraId="2EBCDCB2" w14:textId="470AD0B5" w:rsidR="00E9033C" w:rsidRDefault="00160BFE" w:rsidP="00160BFE">
      <w:pPr>
        <w:tabs>
          <w:tab w:val="left" w:pos="5745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549EB5F" w14:textId="027F1694" w:rsidR="004155DA" w:rsidRPr="004155DA" w:rsidRDefault="004155DA" w:rsidP="00E9033C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Mathews, H.,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Stark, K., </w:t>
      </w:r>
      <w:r w:rsidRPr="004155DA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>, Brownell, M., &amp; Bell, C. (</w:t>
      </w:r>
      <w:r w:rsidR="00160BFE">
        <w:rPr>
          <w:rFonts w:ascii="Arial" w:hAnsi="Arial" w:cs="Arial"/>
          <w:sz w:val="20"/>
          <w:szCs w:val="20"/>
        </w:rPr>
        <w:t>202</w:t>
      </w:r>
      <w:r w:rsidR="009C2A6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). D</w:t>
      </w:r>
      <w:r w:rsidRPr="004155DA">
        <w:rPr>
          <w:rFonts w:ascii="Arial" w:hAnsi="Arial" w:cs="Arial"/>
          <w:sz w:val="20"/>
          <w:szCs w:val="20"/>
        </w:rPr>
        <w:t xml:space="preserve">anielson’s </w:t>
      </w:r>
      <w:r>
        <w:rPr>
          <w:rFonts w:ascii="Arial" w:hAnsi="Arial" w:cs="Arial"/>
          <w:sz w:val="20"/>
          <w:szCs w:val="20"/>
        </w:rPr>
        <w:t>F</w:t>
      </w:r>
      <w:r w:rsidRPr="004155DA">
        <w:rPr>
          <w:rFonts w:ascii="Arial" w:hAnsi="Arial" w:cs="Arial"/>
          <w:sz w:val="20"/>
          <w:szCs w:val="20"/>
        </w:rPr>
        <w:t xml:space="preserve">ramework for </w:t>
      </w:r>
      <w:r>
        <w:rPr>
          <w:rFonts w:ascii="Arial" w:hAnsi="Arial" w:cs="Arial"/>
          <w:sz w:val="20"/>
          <w:szCs w:val="20"/>
        </w:rPr>
        <w:t>T</w:t>
      </w:r>
      <w:r w:rsidRPr="004155DA">
        <w:rPr>
          <w:rFonts w:ascii="Arial" w:hAnsi="Arial" w:cs="Arial"/>
          <w:sz w:val="20"/>
          <w:szCs w:val="20"/>
        </w:rPr>
        <w:t xml:space="preserve">eaching: </w:t>
      </w:r>
      <w:r>
        <w:rPr>
          <w:rFonts w:ascii="Arial" w:hAnsi="Arial" w:cs="Arial"/>
          <w:sz w:val="20"/>
          <w:szCs w:val="20"/>
        </w:rPr>
        <w:t>C</w:t>
      </w:r>
      <w:r w:rsidRPr="004155DA">
        <w:rPr>
          <w:rFonts w:ascii="Arial" w:hAnsi="Arial" w:cs="Arial"/>
          <w:sz w:val="20"/>
          <w:szCs w:val="20"/>
        </w:rPr>
        <w:t>onvergence and divergence with conceptions of effectiveness in special education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Journal of Learning Disabilities.</w:t>
      </w:r>
    </w:p>
    <w:p w14:paraId="236E0108" w14:textId="77777777" w:rsidR="004155DA" w:rsidRDefault="004155DA" w:rsidP="00E9033C">
      <w:pPr>
        <w:ind w:left="720"/>
        <w:rPr>
          <w:rFonts w:ascii="Arial" w:hAnsi="Arial" w:cs="Arial"/>
          <w:sz w:val="20"/>
          <w:szCs w:val="20"/>
        </w:rPr>
      </w:pPr>
    </w:p>
    <w:p w14:paraId="764CDFD7" w14:textId="56AFA4E3" w:rsidR="004155DA" w:rsidRPr="004155DA" w:rsidRDefault="00144FD0" w:rsidP="00E9033C">
      <w:pPr>
        <w:ind w:left="720"/>
        <w:rPr>
          <w:rFonts w:ascii="Arial" w:hAnsi="Arial" w:cs="Arial"/>
          <w:i/>
          <w:sz w:val="20"/>
          <w:szCs w:val="20"/>
        </w:rPr>
      </w:pPr>
      <w:r w:rsidRPr="00144FD0">
        <w:rPr>
          <w:rFonts w:ascii="Arial" w:hAnsi="Arial" w:cs="Arial"/>
          <w:bCs/>
          <w:sz w:val="20"/>
          <w:szCs w:val="20"/>
        </w:rPr>
        <w:lastRenderedPageBreak/>
        <w:t>*</w:t>
      </w:r>
      <w:proofErr w:type="spellStart"/>
      <w:r w:rsidR="004155DA">
        <w:rPr>
          <w:rFonts w:ascii="Arial" w:hAnsi="Arial" w:cs="Arial"/>
          <w:sz w:val="20"/>
          <w:szCs w:val="20"/>
        </w:rPr>
        <w:t>Pua</w:t>
      </w:r>
      <w:proofErr w:type="spellEnd"/>
      <w:r w:rsidR="004155DA">
        <w:rPr>
          <w:rFonts w:ascii="Arial" w:hAnsi="Arial" w:cs="Arial"/>
          <w:sz w:val="20"/>
          <w:szCs w:val="20"/>
        </w:rPr>
        <w:t xml:space="preserve">, D., </w:t>
      </w:r>
      <w:r w:rsidRPr="00144FD0">
        <w:rPr>
          <w:rFonts w:ascii="Arial" w:hAnsi="Arial" w:cs="Arial"/>
          <w:bCs/>
          <w:sz w:val="20"/>
          <w:szCs w:val="20"/>
        </w:rPr>
        <w:t>*</w:t>
      </w:r>
      <w:r w:rsidR="004155DA">
        <w:rPr>
          <w:rFonts w:ascii="Arial" w:hAnsi="Arial" w:cs="Arial"/>
          <w:sz w:val="20"/>
          <w:szCs w:val="20"/>
        </w:rPr>
        <w:t xml:space="preserve">Peyton, D., Brownell, M., &amp; </w:t>
      </w:r>
      <w:r w:rsidR="004155DA" w:rsidRPr="004155DA">
        <w:rPr>
          <w:rFonts w:ascii="Arial" w:hAnsi="Arial" w:cs="Arial"/>
          <w:b/>
          <w:sz w:val="20"/>
          <w:szCs w:val="20"/>
        </w:rPr>
        <w:t>Jones, N.</w:t>
      </w:r>
      <w:r w:rsidR="004155DA">
        <w:rPr>
          <w:rFonts w:ascii="Arial" w:hAnsi="Arial" w:cs="Arial"/>
          <w:sz w:val="20"/>
          <w:szCs w:val="20"/>
        </w:rPr>
        <w:t xml:space="preserve"> (</w:t>
      </w:r>
      <w:r w:rsidR="00160BFE">
        <w:rPr>
          <w:rFonts w:ascii="Arial" w:hAnsi="Arial" w:cs="Arial"/>
          <w:sz w:val="20"/>
          <w:szCs w:val="20"/>
        </w:rPr>
        <w:t>202</w:t>
      </w:r>
      <w:r w:rsidR="009C2A6C">
        <w:rPr>
          <w:rFonts w:ascii="Arial" w:hAnsi="Arial" w:cs="Arial"/>
          <w:sz w:val="20"/>
          <w:szCs w:val="20"/>
        </w:rPr>
        <w:t>1</w:t>
      </w:r>
      <w:r w:rsidR="004155DA">
        <w:rPr>
          <w:rFonts w:ascii="Arial" w:hAnsi="Arial" w:cs="Arial"/>
          <w:sz w:val="20"/>
          <w:szCs w:val="20"/>
        </w:rPr>
        <w:t xml:space="preserve">). </w:t>
      </w:r>
      <w:r w:rsidR="004155DA" w:rsidRPr="004155DA">
        <w:rPr>
          <w:rFonts w:ascii="Arial" w:hAnsi="Arial" w:cs="Arial"/>
          <w:sz w:val="20"/>
          <w:szCs w:val="20"/>
        </w:rPr>
        <w:t xml:space="preserve">Preservice observation in special education: A validation study. </w:t>
      </w:r>
      <w:r w:rsidR="004155DA">
        <w:rPr>
          <w:rFonts w:ascii="Arial" w:hAnsi="Arial" w:cs="Arial"/>
          <w:i/>
          <w:sz w:val="20"/>
          <w:szCs w:val="20"/>
        </w:rPr>
        <w:t xml:space="preserve">Journal of Learning Disabilities. </w:t>
      </w:r>
    </w:p>
    <w:p w14:paraId="5D7FAB62" w14:textId="449B4C1D" w:rsidR="00FA4F31" w:rsidRDefault="00FA4F31" w:rsidP="00FA4F31">
      <w:pPr>
        <w:ind w:left="0" w:firstLine="0"/>
        <w:rPr>
          <w:rFonts w:ascii="Arial" w:hAnsi="Arial" w:cs="Arial"/>
          <w:sz w:val="20"/>
          <w:szCs w:val="20"/>
        </w:rPr>
      </w:pPr>
    </w:p>
    <w:p w14:paraId="3888D6C3" w14:textId="77777777" w:rsidR="009C2A6C" w:rsidRDefault="009C2A6C" w:rsidP="009C2A6C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Lai, I., Wood, W., </w:t>
      </w:r>
      <w:proofErr w:type="spellStart"/>
      <w:r>
        <w:rPr>
          <w:rFonts w:ascii="Arial" w:hAnsi="Arial" w:cs="Arial"/>
          <w:sz w:val="20"/>
          <w:szCs w:val="20"/>
        </w:rPr>
        <w:t>Imberman</w:t>
      </w:r>
      <w:proofErr w:type="spellEnd"/>
      <w:r>
        <w:rPr>
          <w:rFonts w:ascii="Arial" w:hAnsi="Arial" w:cs="Arial"/>
          <w:sz w:val="20"/>
          <w:szCs w:val="20"/>
        </w:rPr>
        <w:t xml:space="preserve">, S., </w:t>
      </w:r>
      <w:r w:rsidRPr="003568DC">
        <w:rPr>
          <w:rFonts w:ascii="Arial" w:hAnsi="Arial" w:cs="Arial"/>
          <w:b/>
          <w:sz w:val="20"/>
          <w:szCs w:val="20"/>
        </w:rPr>
        <w:t>Jones, N.,</w:t>
      </w:r>
      <w:r>
        <w:rPr>
          <w:rFonts w:ascii="Arial" w:hAnsi="Arial" w:cs="Arial"/>
          <w:sz w:val="20"/>
          <w:szCs w:val="20"/>
        </w:rPr>
        <w:t xml:space="preserve"> &amp; Strunk, K. (2020) </w:t>
      </w:r>
      <w:r w:rsidRPr="003568DC">
        <w:rPr>
          <w:rFonts w:ascii="Arial" w:hAnsi="Arial" w:cs="Arial"/>
          <w:sz w:val="20"/>
          <w:szCs w:val="20"/>
        </w:rPr>
        <w:t xml:space="preserve">Teacher </w:t>
      </w:r>
      <w:r>
        <w:rPr>
          <w:rFonts w:ascii="Arial" w:hAnsi="Arial" w:cs="Arial"/>
          <w:sz w:val="20"/>
          <w:szCs w:val="20"/>
        </w:rPr>
        <w:t>q</w:t>
      </w:r>
      <w:r w:rsidRPr="003568DC">
        <w:rPr>
          <w:rFonts w:ascii="Arial" w:hAnsi="Arial" w:cs="Arial"/>
          <w:sz w:val="20"/>
          <w:szCs w:val="20"/>
        </w:rPr>
        <w:t xml:space="preserve">uality </w:t>
      </w:r>
      <w:r>
        <w:rPr>
          <w:rFonts w:ascii="Arial" w:hAnsi="Arial" w:cs="Arial"/>
          <w:sz w:val="20"/>
          <w:szCs w:val="20"/>
        </w:rPr>
        <w:t>g</w:t>
      </w:r>
      <w:r w:rsidRPr="003568DC">
        <w:rPr>
          <w:rFonts w:ascii="Arial" w:hAnsi="Arial" w:cs="Arial"/>
          <w:sz w:val="20"/>
          <w:szCs w:val="20"/>
        </w:rPr>
        <w:t xml:space="preserve">aps by </w:t>
      </w:r>
      <w:r>
        <w:rPr>
          <w:rFonts w:ascii="Arial" w:hAnsi="Arial" w:cs="Arial"/>
          <w:sz w:val="20"/>
          <w:szCs w:val="20"/>
        </w:rPr>
        <w:t>d</w:t>
      </w:r>
      <w:r w:rsidRPr="003568DC">
        <w:rPr>
          <w:rFonts w:ascii="Arial" w:hAnsi="Arial" w:cs="Arial"/>
          <w:sz w:val="20"/>
          <w:szCs w:val="20"/>
        </w:rPr>
        <w:t>isability and</w:t>
      </w:r>
      <w:r>
        <w:rPr>
          <w:rFonts w:ascii="Arial" w:hAnsi="Arial" w:cs="Arial"/>
          <w:sz w:val="20"/>
          <w:szCs w:val="20"/>
        </w:rPr>
        <w:t xml:space="preserve"> s</w:t>
      </w:r>
      <w:r w:rsidRPr="003568DC">
        <w:rPr>
          <w:rFonts w:ascii="Arial" w:hAnsi="Arial" w:cs="Arial"/>
          <w:sz w:val="20"/>
          <w:szCs w:val="20"/>
        </w:rPr>
        <w:t xml:space="preserve">ocioeconomic </w:t>
      </w:r>
      <w:r>
        <w:rPr>
          <w:rFonts w:ascii="Arial" w:hAnsi="Arial" w:cs="Arial"/>
          <w:sz w:val="20"/>
          <w:szCs w:val="20"/>
        </w:rPr>
        <w:t>s</w:t>
      </w:r>
      <w:r w:rsidRPr="003568DC">
        <w:rPr>
          <w:rFonts w:ascii="Arial" w:hAnsi="Arial" w:cs="Arial"/>
          <w:sz w:val="20"/>
          <w:szCs w:val="20"/>
        </w:rPr>
        <w:t xml:space="preserve">tatus: Evidence </w:t>
      </w:r>
      <w:r>
        <w:rPr>
          <w:rFonts w:ascii="Arial" w:hAnsi="Arial" w:cs="Arial"/>
          <w:sz w:val="20"/>
          <w:szCs w:val="20"/>
        </w:rPr>
        <w:t>f</w:t>
      </w:r>
      <w:r w:rsidRPr="003568DC">
        <w:rPr>
          <w:rFonts w:ascii="Arial" w:hAnsi="Arial" w:cs="Arial"/>
          <w:sz w:val="20"/>
          <w:szCs w:val="20"/>
        </w:rPr>
        <w:t>rom</w:t>
      </w:r>
      <w:r>
        <w:rPr>
          <w:rFonts w:ascii="Arial" w:hAnsi="Arial" w:cs="Arial"/>
          <w:sz w:val="20"/>
          <w:szCs w:val="20"/>
        </w:rPr>
        <w:t xml:space="preserve"> </w:t>
      </w:r>
      <w:r w:rsidRPr="003568DC">
        <w:rPr>
          <w:rFonts w:ascii="Arial" w:hAnsi="Arial" w:cs="Arial"/>
          <w:sz w:val="20"/>
          <w:szCs w:val="20"/>
        </w:rPr>
        <w:t>Los Angeles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Educational Researcher.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4A3BF84" w14:textId="77777777" w:rsidR="009C2A6C" w:rsidRDefault="009C2A6C" w:rsidP="009C2A6C">
      <w:pPr>
        <w:ind w:left="720"/>
        <w:rPr>
          <w:rFonts w:ascii="Arial" w:hAnsi="Arial" w:cs="Arial"/>
          <w:sz w:val="20"/>
          <w:szCs w:val="20"/>
        </w:rPr>
      </w:pPr>
    </w:p>
    <w:p w14:paraId="48F73280" w14:textId="77777777" w:rsidR="009C2A6C" w:rsidRPr="006E687E" w:rsidRDefault="009C2A6C" w:rsidP="009C2A6C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Gilmour, A. &amp; </w:t>
      </w:r>
      <w:r w:rsidRPr="00E9033C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(2020). </w:t>
      </w:r>
      <w:r w:rsidRPr="001E2974">
        <w:rPr>
          <w:rFonts w:ascii="Arial" w:hAnsi="Arial" w:cs="Arial"/>
          <w:sz w:val="20"/>
          <w:szCs w:val="20"/>
        </w:rPr>
        <w:t xml:space="preserve">Policies that </w:t>
      </w:r>
      <w:r>
        <w:rPr>
          <w:rFonts w:ascii="Arial" w:hAnsi="Arial" w:cs="Arial"/>
          <w:sz w:val="20"/>
          <w:szCs w:val="20"/>
        </w:rPr>
        <w:t>d</w:t>
      </w:r>
      <w:r w:rsidRPr="001E2974">
        <w:rPr>
          <w:rFonts w:ascii="Arial" w:hAnsi="Arial" w:cs="Arial"/>
          <w:sz w:val="20"/>
          <w:szCs w:val="20"/>
        </w:rPr>
        <w:t xml:space="preserve">efine </w:t>
      </w:r>
      <w:r>
        <w:rPr>
          <w:rFonts w:ascii="Arial" w:hAnsi="Arial" w:cs="Arial"/>
          <w:sz w:val="20"/>
          <w:szCs w:val="20"/>
        </w:rPr>
        <w:t>i</w:t>
      </w:r>
      <w:r w:rsidRPr="001E2974">
        <w:rPr>
          <w:rFonts w:ascii="Arial" w:hAnsi="Arial" w:cs="Arial"/>
          <w:sz w:val="20"/>
          <w:szCs w:val="20"/>
        </w:rPr>
        <w:t xml:space="preserve">nstruction: A </w:t>
      </w:r>
      <w:r>
        <w:rPr>
          <w:rFonts w:ascii="Arial" w:hAnsi="Arial" w:cs="Arial"/>
          <w:sz w:val="20"/>
          <w:szCs w:val="20"/>
        </w:rPr>
        <w:t>s</w:t>
      </w:r>
      <w:r w:rsidRPr="001E2974">
        <w:rPr>
          <w:rFonts w:ascii="Arial" w:hAnsi="Arial" w:cs="Arial"/>
          <w:sz w:val="20"/>
          <w:szCs w:val="20"/>
        </w:rPr>
        <w:t xml:space="preserve">ystematic </w:t>
      </w:r>
      <w:r>
        <w:rPr>
          <w:rFonts w:ascii="Arial" w:hAnsi="Arial" w:cs="Arial"/>
          <w:sz w:val="20"/>
          <w:szCs w:val="20"/>
        </w:rPr>
        <w:t>r</w:t>
      </w:r>
      <w:r w:rsidRPr="001E2974">
        <w:rPr>
          <w:rFonts w:ascii="Arial" w:hAnsi="Arial" w:cs="Arial"/>
          <w:sz w:val="20"/>
          <w:szCs w:val="20"/>
        </w:rPr>
        <w:t xml:space="preserve">eview of </w:t>
      </w:r>
      <w:r>
        <w:rPr>
          <w:rFonts w:ascii="Arial" w:hAnsi="Arial" w:cs="Arial"/>
          <w:sz w:val="20"/>
          <w:szCs w:val="20"/>
        </w:rPr>
        <w:t>s</w:t>
      </w:r>
      <w:r w:rsidRPr="001E2974">
        <w:rPr>
          <w:rFonts w:ascii="Arial" w:hAnsi="Arial" w:cs="Arial"/>
          <w:sz w:val="20"/>
          <w:szCs w:val="20"/>
        </w:rPr>
        <w:t xml:space="preserve">tates’ and </w:t>
      </w:r>
      <w:r>
        <w:rPr>
          <w:rFonts w:ascii="Arial" w:hAnsi="Arial" w:cs="Arial"/>
          <w:sz w:val="20"/>
          <w:szCs w:val="20"/>
        </w:rPr>
        <w:t>d</w:t>
      </w:r>
      <w:r w:rsidRPr="001E2974">
        <w:rPr>
          <w:rFonts w:ascii="Arial" w:hAnsi="Arial" w:cs="Arial"/>
          <w:sz w:val="20"/>
          <w:szCs w:val="20"/>
        </w:rPr>
        <w:t xml:space="preserve">istricts’ </w:t>
      </w:r>
      <w:r>
        <w:rPr>
          <w:rFonts w:ascii="Arial" w:hAnsi="Arial" w:cs="Arial"/>
          <w:sz w:val="20"/>
          <w:szCs w:val="20"/>
        </w:rPr>
        <w:t>r</w:t>
      </w:r>
      <w:r w:rsidRPr="001E2974">
        <w:rPr>
          <w:rFonts w:ascii="Arial" w:hAnsi="Arial" w:cs="Arial"/>
          <w:sz w:val="20"/>
          <w:szCs w:val="20"/>
        </w:rPr>
        <w:t xml:space="preserve">ecommendations for </w:t>
      </w:r>
      <w:r>
        <w:rPr>
          <w:rFonts w:ascii="Arial" w:hAnsi="Arial" w:cs="Arial"/>
          <w:sz w:val="20"/>
          <w:szCs w:val="20"/>
        </w:rPr>
        <w:t>e</w:t>
      </w:r>
      <w:r w:rsidRPr="001E2974">
        <w:rPr>
          <w:rFonts w:ascii="Arial" w:hAnsi="Arial" w:cs="Arial"/>
          <w:sz w:val="20"/>
          <w:szCs w:val="20"/>
        </w:rPr>
        <w:t xml:space="preserve">valuating </w:t>
      </w:r>
      <w:r>
        <w:rPr>
          <w:rFonts w:ascii="Arial" w:hAnsi="Arial" w:cs="Arial"/>
          <w:sz w:val="20"/>
          <w:szCs w:val="20"/>
        </w:rPr>
        <w:t>s</w:t>
      </w:r>
      <w:r w:rsidRPr="001E2974">
        <w:rPr>
          <w:rFonts w:ascii="Arial" w:hAnsi="Arial" w:cs="Arial"/>
          <w:sz w:val="20"/>
          <w:szCs w:val="20"/>
        </w:rPr>
        <w:t xml:space="preserve">pecial </w:t>
      </w:r>
      <w:r>
        <w:rPr>
          <w:rFonts w:ascii="Arial" w:hAnsi="Arial" w:cs="Arial"/>
          <w:sz w:val="20"/>
          <w:szCs w:val="20"/>
        </w:rPr>
        <w:t>e</w:t>
      </w:r>
      <w:r w:rsidRPr="001E2974">
        <w:rPr>
          <w:rFonts w:ascii="Arial" w:hAnsi="Arial" w:cs="Arial"/>
          <w:sz w:val="20"/>
          <w:szCs w:val="20"/>
        </w:rPr>
        <w:t>ducators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Educational Researcher.</w:t>
      </w:r>
    </w:p>
    <w:p w14:paraId="14C3D9D7" w14:textId="77777777" w:rsidR="009C2A6C" w:rsidRDefault="009C2A6C" w:rsidP="00FA4F31">
      <w:pPr>
        <w:ind w:left="0" w:firstLine="0"/>
        <w:rPr>
          <w:rFonts w:ascii="Arial" w:hAnsi="Arial" w:cs="Arial"/>
          <w:sz w:val="20"/>
          <w:szCs w:val="20"/>
        </w:rPr>
      </w:pPr>
    </w:p>
    <w:p w14:paraId="5972E56A" w14:textId="2FDB10C2" w:rsidR="00E9033C" w:rsidRPr="006C6520" w:rsidRDefault="00E9033C" w:rsidP="00E9033C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Lewis, J., Reid, D., Bell, C., </w:t>
      </w:r>
      <w:r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>, &amp; Qi, Y. (</w:t>
      </w:r>
      <w:r w:rsidR="00160BFE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). </w:t>
      </w:r>
      <w:r w:rsidRPr="006C6520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mantle of agency: Principals’ use of teacher evaluation policy. </w:t>
      </w:r>
      <w:r>
        <w:rPr>
          <w:rFonts w:ascii="Arial" w:hAnsi="Arial" w:cs="Arial"/>
          <w:i/>
          <w:sz w:val="20"/>
          <w:szCs w:val="20"/>
        </w:rPr>
        <w:t xml:space="preserve">Educational Management, Administration, and Leadership. </w:t>
      </w:r>
    </w:p>
    <w:p w14:paraId="2F9A9C82" w14:textId="77777777" w:rsidR="00E9033C" w:rsidRDefault="00E9033C" w:rsidP="00E9033C">
      <w:pPr>
        <w:ind w:left="0" w:firstLine="0"/>
        <w:rPr>
          <w:rFonts w:ascii="Arial" w:hAnsi="Arial" w:cs="Arial"/>
          <w:sz w:val="20"/>
          <w:szCs w:val="20"/>
        </w:rPr>
      </w:pPr>
    </w:p>
    <w:p w14:paraId="60EC1384" w14:textId="2B557E5E" w:rsidR="009E47C8" w:rsidRPr="009E47C8" w:rsidRDefault="009E47C8" w:rsidP="00D01B3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Brownell, M. </w:t>
      </w:r>
      <w:r w:rsidRPr="00E9033C">
        <w:rPr>
          <w:rFonts w:ascii="Arial" w:hAnsi="Arial" w:cs="Arial"/>
          <w:b/>
          <w:sz w:val="20"/>
          <w:szCs w:val="20"/>
        </w:rPr>
        <w:t>Jones, N.,</w:t>
      </w:r>
      <w:r>
        <w:rPr>
          <w:rFonts w:ascii="Arial" w:hAnsi="Arial" w:cs="Arial"/>
          <w:sz w:val="20"/>
          <w:szCs w:val="20"/>
        </w:rPr>
        <w:t xml:space="preserve"> Sohn, H., &amp;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Stark, K. (20</w:t>
      </w:r>
      <w:r w:rsidR="00E9033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). Improving teaching quality for students with disabilities: Establishing a warrant for teacher education practice. </w:t>
      </w:r>
      <w:r>
        <w:rPr>
          <w:rFonts w:ascii="Arial" w:hAnsi="Arial" w:cs="Arial"/>
          <w:i/>
          <w:sz w:val="20"/>
          <w:szCs w:val="20"/>
        </w:rPr>
        <w:t>Teacher Education and Special Education.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F281B96" w14:textId="77777777" w:rsidR="009E47C8" w:rsidRDefault="009E47C8" w:rsidP="00D01B36">
      <w:pPr>
        <w:ind w:left="720"/>
        <w:rPr>
          <w:rFonts w:ascii="Arial" w:hAnsi="Arial" w:cs="Arial"/>
          <w:sz w:val="20"/>
          <w:szCs w:val="20"/>
        </w:rPr>
      </w:pPr>
    </w:p>
    <w:p w14:paraId="45693DE7" w14:textId="7CB367C3" w:rsidR="00E9033C" w:rsidRDefault="00E9033C" w:rsidP="00E9033C">
      <w:pPr>
        <w:ind w:left="0" w:firstLine="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Richmond, G., Bartell, T. G., </w:t>
      </w:r>
      <w:proofErr w:type="spellStart"/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Floden</w:t>
      </w:r>
      <w:proofErr w:type="spellEnd"/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, R. E., &amp; </w:t>
      </w:r>
      <w:r w:rsidRPr="003568DC">
        <w:rPr>
          <w:rFonts w:ascii="Arial" w:eastAsia="Times New Roman" w:hAnsi="Arial" w:cs="Arial"/>
          <w:b/>
          <w:color w:val="222222"/>
          <w:sz w:val="20"/>
          <w:szCs w:val="20"/>
          <w:shd w:val="clear" w:color="auto" w:fill="FFFFFF"/>
        </w:rPr>
        <w:t>Jones, N.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(2020). How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r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esearch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heds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l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ight on the </w:t>
      </w:r>
    </w:p>
    <w:p w14:paraId="58B29BC5" w14:textId="058DFC36" w:rsidR="00E9033C" w:rsidRPr="00E9033C" w:rsidRDefault="00E9033C" w:rsidP="00E9033C">
      <w:pPr>
        <w:ind w:left="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ivotal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r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ole of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m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entors in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t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eacher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</w:t>
      </w:r>
      <w:r w:rsidRPr="00E9033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reparation.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i/>
          <w:sz w:val="20"/>
          <w:szCs w:val="20"/>
        </w:rPr>
        <w:t>The Journal of Teacher Education.</w:t>
      </w:r>
    </w:p>
    <w:p w14:paraId="76899319" w14:textId="77777777" w:rsidR="00E9033C" w:rsidRDefault="00E9033C" w:rsidP="00E9033C">
      <w:pPr>
        <w:ind w:left="0" w:firstLine="0"/>
        <w:rPr>
          <w:rFonts w:ascii="Arial" w:hAnsi="Arial" w:cs="Arial"/>
          <w:sz w:val="20"/>
          <w:szCs w:val="20"/>
        </w:rPr>
      </w:pPr>
    </w:p>
    <w:p w14:paraId="41B78329" w14:textId="4CC9D8A8" w:rsidR="00D01B36" w:rsidRPr="00E44FDA" w:rsidRDefault="00D01B36" w:rsidP="00D01B3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Billingsley, B., Bettini, E., &amp; </w:t>
      </w:r>
      <w:r>
        <w:rPr>
          <w:rFonts w:ascii="Arial" w:hAnsi="Arial" w:cs="Arial"/>
          <w:b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>(2019). Supporting special education teacher i</w:t>
      </w:r>
      <w:r w:rsidRPr="00E44FDA">
        <w:rPr>
          <w:rFonts w:ascii="Arial" w:hAnsi="Arial" w:cs="Arial"/>
          <w:sz w:val="20"/>
          <w:szCs w:val="20"/>
        </w:rPr>
        <w:t>nduction through High-Leverage Practices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 xml:space="preserve">Remedial and Special Education. </w:t>
      </w:r>
    </w:p>
    <w:p w14:paraId="5A09B6D2" w14:textId="77777777" w:rsidR="00D01B36" w:rsidRDefault="00D01B36" w:rsidP="00D01B36">
      <w:pPr>
        <w:ind w:left="0" w:firstLine="0"/>
        <w:rPr>
          <w:rFonts w:ascii="Arial" w:hAnsi="Arial" w:cs="Arial"/>
          <w:sz w:val="20"/>
          <w:szCs w:val="20"/>
        </w:rPr>
      </w:pPr>
    </w:p>
    <w:p w14:paraId="26087216" w14:textId="08D7CE15" w:rsidR="003A171A" w:rsidRDefault="003A171A" w:rsidP="003A171A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Liu, S., Bell, C., </w:t>
      </w:r>
      <w:r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McCaffrey, D. (2019). The validity of classroom observation systems in research and applied c</w:t>
      </w:r>
      <w:r w:rsidRPr="000851A1">
        <w:rPr>
          <w:rFonts w:ascii="Arial" w:hAnsi="Arial" w:cs="Arial"/>
          <w:sz w:val="20"/>
          <w:szCs w:val="20"/>
        </w:rPr>
        <w:t>ontexts</w:t>
      </w:r>
      <w:r>
        <w:rPr>
          <w:rFonts w:ascii="Arial" w:hAnsi="Arial" w:cs="Arial"/>
          <w:sz w:val="20"/>
          <w:szCs w:val="20"/>
        </w:rPr>
        <w:t xml:space="preserve">. </w:t>
      </w:r>
      <w:r w:rsidRPr="0068290A">
        <w:rPr>
          <w:rFonts w:ascii="Arial" w:hAnsi="Arial" w:cs="Arial"/>
          <w:i/>
          <w:sz w:val="20"/>
          <w:szCs w:val="20"/>
        </w:rPr>
        <w:t>Educational Assessment, Evaluation</w:t>
      </w:r>
      <w:r>
        <w:rPr>
          <w:rFonts w:ascii="Arial" w:hAnsi="Arial" w:cs="Arial"/>
          <w:i/>
          <w:sz w:val="20"/>
          <w:szCs w:val="20"/>
        </w:rPr>
        <w:t>,</w:t>
      </w:r>
      <w:r w:rsidRPr="0068290A">
        <w:rPr>
          <w:rFonts w:ascii="Arial" w:hAnsi="Arial" w:cs="Arial"/>
          <w:i/>
          <w:sz w:val="20"/>
          <w:szCs w:val="20"/>
        </w:rPr>
        <w:t xml:space="preserve"> and Accountability</w:t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33427457" w14:textId="77777777" w:rsidR="003A171A" w:rsidRDefault="003A171A" w:rsidP="003A171A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7FC8BE17" w14:textId="46787CBE" w:rsidR="006E687E" w:rsidRPr="006E687E" w:rsidRDefault="006E687E" w:rsidP="006E687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Jones., N.</w:t>
      </w:r>
      <w:r>
        <w:rPr>
          <w:rFonts w:ascii="Arial" w:hAnsi="Arial" w:cs="Arial"/>
          <w:sz w:val="20"/>
          <w:szCs w:val="20"/>
        </w:rPr>
        <w:t>, Bettini, E., &amp; Brownell, M. (</w:t>
      </w:r>
      <w:r w:rsidR="00B46A4A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>). Competing strands of educational reform p</w:t>
      </w:r>
      <w:r w:rsidRPr="006E687E">
        <w:rPr>
          <w:rFonts w:ascii="Arial" w:hAnsi="Arial" w:cs="Arial"/>
          <w:sz w:val="20"/>
          <w:szCs w:val="20"/>
        </w:rPr>
        <w:t xml:space="preserve">olicy: </w:t>
      </w:r>
    </w:p>
    <w:p w14:paraId="53317110" w14:textId="259A27A1" w:rsidR="006E687E" w:rsidRPr="006E687E" w:rsidRDefault="006E687E" w:rsidP="006E687E">
      <w:pPr>
        <w:ind w:left="720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 collaborative school reform and teacher evaluation reform be r</w:t>
      </w:r>
      <w:r w:rsidRPr="006E687E">
        <w:rPr>
          <w:rFonts w:ascii="Arial" w:hAnsi="Arial" w:cs="Arial"/>
          <w:sz w:val="20"/>
          <w:szCs w:val="20"/>
        </w:rPr>
        <w:t>econciled?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The Elementary School Journal.</w:t>
      </w:r>
    </w:p>
    <w:p w14:paraId="0E0B35D3" w14:textId="49FB6819" w:rsidR="006E687E" w:rsidRDefault="006E687E" w:rsidP="006E687E">
      <w:pPr>
        <w:ind w:left="0" w:firstLine="0"/>
        <w:rPr>
          <w:rFonts w:ascii="Arial" w:hAnsi="Arial" w:cs="Arial"/>
          <w:sz w:val="20"/>
          <w:szCs w:val="20"/>
        </w:rPr>
      </w:pPr>
    </w:p>
    <w:p w14:paraId="2D37D735" w14:textId="531D6252" w:rsidR="00B51CB5" w:rsidRPr="00B51CB5" w:rsidRDefault="00B51CB5" w:rsidP="00B51CB5">
      <w:pPr>
        <w:ind w:left="720"/>
        <w:rPr>
          <w:rFonts w:ascii="Arial" w:hAnsi="Arial" w:cs="Arial"/>
          <w:sz w:val="20"/>
          <w:szCs w:val="20"/>
        </w:rPr>
      </w:pPr>
      <w:r w:rsidRPr="00B51CB5">
        <w:rPr>
          <w:rFonts w:ascii="Arial" w:hAnsi="Arial" w:cs="Arial"/>
          <w:sz w:val="20"/>
          <w:szCs w:val="20"/>
        </w:rPr>
        <w:t xml:space="preserve">Richmond, G., Salazar, M. D. C., &amp; </w:t>
      </w:r>
      <w:r w:rsidRPr="00B51CB5">
        <w:rPr>
          <w:rFonts w:ascii="Arial" w:hAnsi="Arial" w:cs="Arial"/>
          <w:b/>
          <w:sz w:val="20"/>
          <w:szCs w:val="20"/>
        </w:rPr>
        <w:t>Jones, N.</w:t>
      </w:r>
      <w:r w:rsidRPr="00B51CB5">
        <w:rPr>
          <w:rFonts w:ascii="Arial" w:hAnsi="Arial" w:cs="Arial"/>
          <w:sz w:val="20"/>
          <w:szCs w:val="20"/>
        </w:rPr>
        <w:t xml:space="preserve"> (2019). Assessment and the </w:t>
      </w:r>
      <w:r>
        <w:rPr>
          <w:rFonts w:ascii="Arial" w:hAnsi="Arial" w:cs="Arial"/>
          <w:sz w:val="20"/>
          <w:szCs w:val="20"/>
        </w:rPr>
        <w:t>f</w:t>
      </w:r>
      <w:r w:rsidRPr="00B51CB5">
        <w:rPr>
          <w:rFonts w:ascii="Arial" w:hAnsi="Arial" w:cs="Arial"/>
          <w:sz w:val="20"/>
          <w:szCs w:val="20"/>
        </w:rPr>
        <w:t xml:space="preserve">uture of </w:t>
      </w:r>
      <w:r>
        <w:rPr>
          <w:rFonts w:ascii="Arial" w:hAnsi="Arial" w:cs="Arial"/>
          <w:sz w:val="20"/>
          <w:szCs w:val="20"/>
        </w:rPr>
        <w:t>t</w:t>
      </w:r>
      <w:r w:rsidRPr="00B51CB5">
        <w:rPr>
          <w:rFonts w:ascii="Arial" w:hAnsi="Arial" w:cs="Arial"/>
          <w:sz w:val="20"/>
          <w:szCs w:val="20"/>
        </w:rPr>
        <w:t xml:space="preserve">eacher </w:t>
      </w:r>
      <w:r>
        <w:rPr>
          <w:rFonts w:ascii="Arial" w:hAnsi="Arial" w:cs="Arial"/>
          <w:sz w:val="20"/>
          <w:szCs w:val="20"/>
        </w:rPr>
        <w:t>e</w:t>
      </w:r>
      <w:r w:rsidRPr="00B51CB5">
        <w:rPr>
          <w:rFonts w:ascii="Arial" w:hAnsi="Arial" w:cs="Arial"/>
          <w:sz w:val="20"/>
          <w:szCs w:val="20"/>
        </w:rPr>
        <w:t>ducation.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The Journal of Teacher Education, 70(</w:t>
      </w:r>
      <w:r>
        <w:rPr>
          <w:rFonts w:ascii="Arial" w:hAnsi="Arial" w:cs="Arial"/>
          <w:sz w:val="20"/>
          <w:szCs w:val="20"/>
        </w:rPr>
        <w:t>2), 86-89.</w:t>
      </w:r>
    </w:p>
    <w:p w14:paraId="55E1E592" w14:textId="77777777" w:rsidR="003A171A" w:rsidRDefault="003A171A" w:rsidP="006E687E">
      <w:pPr>
        <w:ind w:left="0" w:firstLine="0"/>
        <w:rPr>
          <w:rFonts w:ascii="Arial" w:hAnsi="Arial" w:cs="Arial"/>
          <w:sz w:val="20"/>
          <w:szCs w:val="20"/>
        </w:rPr>
      </w:pPr>
    </w:p>
    <w:p w14:paraId="159759A9" w14:textId="1CBB4B40" w:rsidR="000B4D42" w:rsidRPr="003A171A" w:rsidRDefault="000B4D42" w:rsidP="00C17E40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Bell, C., </w:t>
      </w:r>
      <w:r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>,</w:t>
      </w:r>
      <w:r w:rsidR="003A171A">
        <w:rPr>
          <w:rFonts w:ascii="Arial" w:hAnsi="Arial" w:cs="Arial"/>
          <w:sz w:val="20"/>
          <w:szCs w:val="20"/>
        </w:rPr>
        <w:t xml:space="preserve"> Qi, Y, &amp;</w:t>
      </w:r>
      <w:r>
        <w:rPr>
          <w:rFonts w:ascii="Arial" w:hAnsi="Arial" w:cs="Arial"/>
          <w:sz w:val="20"/>
          <w:szCs w:val="20"/>
        </w:rPr>
        <w:t xml:space="preserve"> Lewis, J. (</w:t>
      </w:r>
      <w:r w:rsidR="003A171A">
        <w:rPr>
          <w:rFonts w:ascii="Arial" w:hAnsi="Arial" w:cs="Arial"/>
          <w:sz w:val="20"/>
          <w:szCs w:val="20"/>
        </w:rPr>
        <w:t>2018</w:t>
      </w:r>
      <w:r>
        <w:rPr>
          <w:rFonts w:ascii="Arial" w:hAnsi="Arial" w:cs="Arial"/>
          <w:sz w:val="20"/>
          <w:szCs w:val="20"/>
        </w:rPr>
        <w:t xml:space="preserve">). 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Strategies for </w:t>
      </w:r>
      <w:r w:rsidR="006D0BD0">
        <w:rPr>
          <w:rFonts w:ascii="Arial" w:hAnsi="Arial" w:cs="Arial"/>
          <w:bCs/>
          <w:sz w:val="20"/>
          <w:szCs w:val="20"/>
        </w:rPr>
        <w:t>a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ssessing </w:t>
      </w:r>
      <w:r w:rsidR="006D0BD0">
        <w:rPr>
          <w:rFonts w:ascii="Arial" w:hAnsi="Arial" w:cs="Arial"/>
          <w:bCs/>
          <w:sz w:val="20"/>
          <w:szCs w:val="20"/>
        </w:rPr>
        <w:t>c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lassroom </w:t>
      </w:r>
      <w:r w:rsidR="006D0BD0">
        <w:rPr>
          <w:rFonts w:ascii="Arial" w:hAnsi="Arial" w:cs="Arial"/>
          <w:bCs/>
          <w:sz w:val="20"/>
          <w:szCs w:val="20"/>
        </w:rPr>
        <w:t>t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eaching: Examining </w:t>
      </w:r>
      <w:r w:rsidR="006D0BD0">
        <w:rPr>
          <w:rFonts w:ascii="Arial" w:hAnsi="Arial" w:cs="Arial"/>
          <w:bCs/>
          <w:sz w:val="20"/>
          <w:szCs w:val="20"/>
        </w:rPr>
        <w:t>a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dministrator </w:t>
      </w:r>
      <w:r w:rsidR="006D0BD0">
        <w:rPr>
          <w:rFonts w:ascii="Arial" w:hAnsi="Arial" w:cs="Arial"/>
          <w:bCs/>
          <w:sz w:val="20"/>
          <w:szCs w:val="20"/>
        </w:rPr>
        <w:t>t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hinking as </w:t>
      </w:r>
      <w:r w:rsidR="006D0BD0">
        <w:rPr>
          <w:rFonts w:ascii="Arial" w:hAnsi="Arial" w:cs="Arial"/>
          <w:bCs/>
          <w:sz w:val="20"/>
          <w:szCs w:val="20"/>
        </w:rPr>
        <w:t>v</w:t>
      </w:r>
      <w:r w:rsidR="00C17E40" w:rsidRPr="00C17E40">
        <w:rPr>
          <w:rFonts w:ascii="Arial" w:hAnsi="Arial" w:cs="Arial"/>
          <w:bCs/>
          <w:sz w:val="20"/>
          <w:szCs w:val="20"/>
        </w:rPr>
        <w:t xml:space="preserve">alidity </w:t>
      </w:r>
      <w:r w:rsidR="006D0BD0">
        <w:rPr>
          <w:rFonts w:ascii="Arial" w:hAnsi="Arial" w:cs="Arial"/>
          <w:bCs/>
          <w:sz w:val="20"/>
          <w:szCs w:val="20"/>
        </w:rPr>
        <w:t>e</w:t>
      </w:r>
      <w:r w:rsidR="00C17E40" w:rsidRPr="00C17E40">
        <w:rPr>
          <w:rFonts w:ascii="Arial" w:hAnsi="Arial" w:cs="Arial"/>
          <w:bCs/>
          <w:sz w:val="20"/>
          <w:szCs w:val="20"/>
        </w:rPr>
        <w:t>vidence</w:t>
      </w:r>
      <w:r w:rsidRPr="00C17E4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Educational Assessment</w:t>
      </w:r>
      <w:r w:rsidR="003A171A">
        <w:rPr>
          <w:rFonts w:ascii="Arial" w:hAnsi="Arial" w:cs="Arial"/>
          <w:i/>
          <w:sz w:val="20"/>
          <w:szCs w:val="20"/>
        </w:rPr>
        <w:t>, 23(</w:t>
      </w:r>
      <w:r w:rsidR="003A171A">
        <w:rPr>
          <w:rFonts w:ascii="Arial" w:hAnsi="Arial" w:cs="Arial"/>
          <w:sz w:val="20"/>
          <w:szCs w:val="20"/>
        </w:rPr>
        <w:t>4), 229-249.</w:t>
      </w:r>
    </w:p>
    <w:p w14:paraId="6A5766F5" w14:textId="77777777" w:rsidR="000B4D42" w:rsidRDefault="000B4D42" w:rsidP="000B4D42">
      <w:pPr>
        <w:ind w:left="720"/>
        <w:rPr>
          <w:rFonts w:ascii="Arial" w:hAnsi="Arial" w:cs="Arial"/>
          <w:sz w:val="20"/>
          <w:szCs w:val="20"/>
        </w:rPr>
      </w:pPr>
    </w:p>
    <w:p w14:paraId="3615B88B" w14:textId="4E4F5F9F" w:rsidR="000B4D42" w:rsidRPr="00C672F0" w:rsidRDefault="000B4D42" w:rsidP="000B4D42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Bettini, E., </w:t>
      </w:r>
      <w:r w:rsidRPr="008B586F">
        <w:rPr>
          <w:rFonts w:ascii="Arial" w:hAnsi="Arial" w:cs="Arial"/>
          <w:b/>
          <w:sz w:val="20"/>
          <w:szCs w:val="20"/>
        </w:rPr>
        <w:t>Jones, N.</w:t>
      </w:r>
      <w:r w:rsidRPr="000851A1">
        <w:rPr>
          <w:rFonts w:ascii="Arial" w:hAnsi="Arial" w:cs="Arial"/>
          <w:sz w:val="20"/>
          <w:szCs w:val="20"/>
        </w:rPr>
        <w:t xml:space="preserve">, Brownell, M. T., Conroy, </w:t>
      </w:r>
      <w:r>
        <w:rPr>
          <w:rFonts w:ascii="Arial" w:hAnsi="Arial" w:cs="Arial"/>
          <w:sz w:val="20"/>
          <w:szCs w:val="20"/>
        </w:rPr>
        <w:t xml:space="preserve">M., &amp; </w:t>
      </w:r>
      <w:proofErr w:type="spellStart"/>
      <w:r>
        <w:rPr>
          <w:rFonts w:ascii="Arial" w:hAnsi="Arial" w:cs="Arial"/>
          <w:sz w:val="20"/>
          <w:szCs w:val="20"/>
        </w:rPr>
        <w:t>Leite</w:t>
      </w:r>
      <w:proofErr w:type="spellEnd"/>
      <w:r>
        <w:rPr>
          <w:rFonts w:ascii="Arial" w:hAnsi="Arial" w:cs="Arial"/>
          <w:sz w:val="20"/>
          <w:szCs w:val="20"/>
        </w:rPr>
        <w:t>, W.</w:t>
      </w:r>
      <w:r w:rsidRPr="000851A1">
        <w:rPr>
          <w:rFonts w:ascii="Arial" w:hAnsi="Arial" w:cs="Arial"/>
          <w:sz w:val="20"/>
          <w:szCs w:val="20"/>
        </w:rPr>
        <w:t xml:space="preserve"> (</w:t>
      </w:r>
      <w:r w:rsidR="003A171A">
        <w:rPr>
          <w:rFonts w:ascii="Arial" w:hAnsi="Arial" w:cs="Arial"/>
          <w:sz w:val="20"/>
          <w:szCs w:val="20"/>
        </w:rPr>
        <w:t>2018</w:t>
      </w:r>
      <w:r w:rsidRPr="000851A1">
        <w:rPr>
          <w:rFonts w:ascii="Arial" w:hAnsi="Arial" w:cs="Arial"/>
          <w:sz w:val="20"/>
          <w:szCs w:val="20"/>
        </w:rPr>
        <w:t xml:space="preserve">). </w:t>
      </w:r>
      <w:r>
        <w:rPr>
          <w:rFonts w:ascii="Arial" w:hAnsi="Arial" w:cs="Arial"/>
          <w:sz w:val="20"/>
          <w:szCs w:val="20"/>
        </w:rPr>
        <w:t xml:space="preserve">Novice special educators’ school social contexts: Relationships with workload manageability. </w:t>
      </w:r>
      <w:r>
        <w:rPr>
          <w:rFonts w:ascii="Arial" w:hAnsi="Arial" w:cs="Arial"/>
          <w:i/>
          <w:sz w:val="20"/>
          <w:szCs w:val="20"/>
        </w:rPr>
        <w:t>The Journal of Special Education.</w:t>
      </w:r>
    </w:p>
    <w:p w14:paraId="7D39B097" w14:textId="77777777" w:rsidR="000B4D42" w:rsidRDefault="000B4D42" w:rsidP="000B4D42">
      <w:pPr>
        <w:ind w:left="0" w:firstLine="0"/>
        <w:rPr>
          <w:rFonts w:ascii="Arial" w:hAnsi="Arial" w:cs="Arial"/>
          <w:sz w:val="20"/>
          <w:szCs w:val="20"/>
        </w:rPr>
      </w:pPr>
    </w:p>
    <w:p w14:paraId="33F6F82F" w14:textId="719B10CF" w:rsidR="00610243" w:rsidRPr="002B6220" w:rsidRDefault="00610243" w:rsidP="00610243">
      <w:pPr>
        <w:ind w:left="720"/>
        <w:rPr>
          <w:rFonts w:ascii="Arial" w:hAnsi="Arial" w:cs="Arial"/>
          <w:sz w:val="20"/>
          <w:szCs w:val="20"/>
        </w:rPr>
      </w:pPr>
      <w:r w:rsidRPr="000851A1">
        <w:rPr>
          <w:rFonts w:ascii="Arial" w:hAnsi="Arial" w:cs="Arial"/>
          <w:sz w:val="20"/>
          <w:szCs w:val="20"/>
        </w:rPr>
        <w:t xml:space="preserve">Bettini, E., </w:t>
      </w:r>
      <w:r w:rsidR="008B586F">
        <w:rPr>
          <w:rFonts w:ascii="Arial" w:hAnsi="Arial" w:cs="Arial"/>
          <w:b/>
          <w:sz w:val="20"/>
          <w:szCs w:val="20"/>
        </w:rPr>
        <w:t>Jones, N.</w:t>
      </w:r>
      <w:r w:rsidRPr="000851A1">
        <w:rPr>
          <w:rFonts w:ascii="Arial" w:hAnsi="Arial" w:cs="Arial"/>
          <w:sz w:val="20"/>
          <w:szCs w:val="20"/>
        </w:rPr>
        <w:t xml:space="preserve">, Brownell, M. T., Conroy, M., Park, Y., </w:t>
      </w:r>
      <w:proofErr w:type="spellStart"/>
      <w:r w:rsidRPr="000851A1">
        <w:rPr>
          <w:rFonts w:ascii="Arial" w:hAnsi="Arial" w:cs="Arial"/>
          <w:sz w:val="20"/>
          <w:szCs w:val="20"/>
        </w:rPr>
        <w:t>Leite</w:t>
      </w:r>
      <w:proofErr w:type="spellEnd"/>
      <w:r w:rsidRPr="000851A1">
        <w:rPr>
          <w:rFonts w:ascii="Arial" w:hAnsi="Arial" w:cs="Arial"/>
          <w:sz w:val="20"/>
          <w:szCs w:val="20"/>
        </w:rPr>
        <w:t>, W., Crockett, J., &amp; Benedict, A. E. (</w:t>
      </w:r>
      <w:r>
        <w:rPr>
          <w:rFonts w:ascii="Arial" w:hAnsi="Arial" w:cs="Arial"/>
          <w:sz w:val="20"/>
          <w:szCs w:val="20"/>
        </w:rPr>
        <w:t>2017</w:t>
      </w:r>
      <w:r w:rsidRPr="000851A1">
        <w:rPr>
          <w:rFonts w:ascii="Arial" w:hAnsi="Arial" w:cs="Arial"/>
          <w:sz w:val="20"/>
          <w:szCs w:val="20"/>
        </w:rPr>
        <w:t>). Workload manageability among novice special and general educators: Relationships with emotional exhaustion and career intentions.</w:t>
      </w:r>
      <w:r>
        <w:rPr>
          <w:rFonts w:ascii="Arial" w:hAnsi="Arial" w:cs="Arial"/>
          <w:sz w:val="20"/>
          <w:szCs w:val="20"/>
        </w:rPr>
        <w:t xml:space="preserve"> </w:t>
      </w:r>
      <w:r w:rsidR="002B6220">
        <w:rPr>
          <w:rFonts w:ascii="Arial" w:hAnsi="Arial" w:cs="Arial"/>
          <w:i/>
          <w:sz w:val="20"/>
          <w:szCs w:val="20"/>
        </w:rPr>
        <w:t>Remedial and Special Education, 38</w:t>
      </w:r>
      <w:r w:rsidR="002B6220">
        <w:rPr>
          <w:rFonts w:ascii="Arial" w:hAnsi="Arial" w:cs="Arial"/>
          <w:sz w:val="20"/>
          <w:szCs w:val="20"/>
        </w:rPr>
        <w:t>, 246-256.</w:t>
      </w:r>
    </w:p>
    <w:p w14:paraId="64127A9E" w14:textId="77777777" w:rsidR="00610243" w:rsidRDefault="00610243" w:rsidP="00610243">
      <w:pPr>
        <w:ind w:left="0" w:firstLine="0"/>
        <w:rPr>
          <w:rFonts w:ascii="Arial" w:hAnsi="Arial" w:cs="Arial"/>
          <w:sz w:val="20"/>
          <w:szCs w:val="20"/>
        </w:rPr>
      </w:pPr>
    </w:p>
    <w:p w14:paraId="52D16FC9" w14:textId="2BAF3237" w:rsidR="00FD523E" w:rsidRPr="002B6220" w:rsidRDefault="00FD523E" w:rsidP="00FD523E">
      <w:pPr>
        <w:ind w:left="7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Kelcey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2B6220">
        <w:rPr>
          <w:rFonts w:ascii="Arial" w:hAnsi="Arial" w:cs="Arial"/>
          <w:sz w:val="20"/>
          <w:szCs w:val="20"/>
        </w:rPr>
        <w:t xml:space="preserve"> B., Phelps, G., </w:t>
      </w:r>
      <w:proofErr w:type="spellStart"/>
      <w:r w:rsidR="002B6220">
        <w:rPr>
          <w:rFonts w:ascii="Arial" w:hAnsi="Arial" w:cs="Arial"/>
          <w:sz w:val="20"/>
          <w:szCs w:val="20"/>
        </w:rPr>
        <w:t>Spybrook</w:t>
      </w:r>
      <w:proofErr w:type="spellEnd"/>
      <w:r w:rsidR="002B6220">
        <w:rPr>
          <w:rFonts w:ascii="Arial" w:hAnsi="Arial" w:cs="Arial"/>
          <w:sz w:val="20"/>
          <w:szCs w:val="20"/>
        </w:rPr>
        <w:t>, J.,</w:t>
      </w:r>
      <w:r>
        <w:rPr>
          <w:rFonts w:ascii="Arial" w:hAnsi="Arial" w:cs="Arial"/>
          <w:sz w:val="20"/>
          <w:szCs w:val="20"/>
        </w:rPr>
        <w:t xml:space="preserve">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="002B6220">
        <w:rPr>
          <w:rFonts w:ascii="Arial" w:hAnsi="Arial" w:cs="Arial"/>
          <w:sz w:val="20"/>
          <w:szCs w:val="20"/>
        </w:rPr>
        <w:t>, &amp; Zhang, J.</w:t>
      </w:r>
      <w:r>
        <w:rPr>
          <w:rFonts w:ascii="Arial" w:hAnsi="Arial" w:cs="Arial"/>
          <w:sz w:val="20"/>
          <w:szCs w:val="20"/>
        </w:rPr>
        <w:t xml:space="preserve"> (2016). </w:t>
      </w:r>
      <w:r w:rsidR="00E85952">
        <w:rPr>
          <w:rFonts w:ascii="Arial" w:hAnsi="Arial" w:cs="Arial"/>
          <w:sz w:val="20"/>
          <w:szCs w:val="20"/>
        </w:rPr>
        <w:t>Designing large-scale multisite and cluster-randomized studies of professional d</w:t>
      </w:r>
      <w:r w:rsidRPr="00A53AC0">
        <w:rPr>
          <w:rFonts w:ascii="Arial" w:hAnsi="Arial" w:cs="Arial"/>
          <w:sz w:val="20"/>
          <w:szCs w:val="20"/>
        </w:rPr>
        <w:t>evelopmen</w:t>
      </w:r>
      <w:r>
        <w:rPr>
          <w:rFonts w:ascii="Arial" w:hAnsi="Arial" w:cs="Arial"/>
          <w:sz w:val="20"/>
          <w:szCs w:val="20"/>
        </w:rPr>
        <w:t xml:space="preserve">t. </w:t>
      </w:r>
      <w:r>
        <w:rPr>
          <w:rFonts w:ascii="Arial" w:hAnsi="Arial" w:cs="Arial"/>
          <w:i/>
          <w:sz w:val="20"/>
          <w:szCs w:val="20"/>
        </w:rPr>
        <w:t>The Jo</w:t>
      </w:r>
      <w:r w:rsidR="002B6220">
        <w:rPr>
          <w:rFonts w:ascii="Arial" w:hAnsi="Arial" w:cs="Arial"/>
          <w:i/>
          <w:sz w:val="20"/>
          <w:szCs w:val="20"/>
        </w:rPr>
        <w:t>urnal of Experimental Education, 85</w:t>
      </w:r>
      <w:r w:rsidR="002B6220">
        <w:rPr>
          <w:rFonts w:ascii="Arial" w:hAnsi="Arial" w:cs="Arial"/>
          <w:sz w:val="20"/>
          <w:szCs w:val="20"/>
        </w:rPr>
        <w:t>, 389-410.</w:t>
      </w:r>
    </w:p>
    <w:p w14:paraId="47BA6196" w14:textId="77777777" w:rsidR="00FD523E" w:rsidRDefault="00FD523E" w:rsidP="00FD523E">
      <w:pPr>
        <w:ind w:left="720"/>
        <w:rPr>
          <w:rFonts w:ascii="Arial" w:hAnsi="Arial" w:cs="Arial"/>
          <w:sz w:val="20"/>
          <w:szCs w:val="20"/>
        </w:rPr>
      </w:pPr>
    </w:p>
    <w:p w14:paraId="0708CA3B" w14:textId="1D9B3C13" w:rsidR="000D77C2" w:rsidRPr="002B6220" w:rsidRDefault="00FD523E" w:rsidP="000D77C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Phelps, G., </w:t>
      </w:r>
      <w:proofErr w:type="spellStart"/>
      <w:r>
        <w:rPr>
          <w:rFonts w:ascii="Arial" w:hAnsi="Arial" w:cs="Arial"/>
          <w:sz w:val="20"/>
          <w:szCs w:val="20"/>
        </w:rPr>
        <w:t>Kelcey</w:t>
      </w:r>
      <w:proofErr w:type="spellEnd"/>
      <w:r>
        <w:rPr>
          <w:rFonts w:ascii="Arial" w:hAnsi="Arial" w:cs="Arial"/>
          <w:sz w:val="20"/>
          <w:szCs w:val="20"/>
        </w:rPr>
        <w:t>, B.,</w:t>
      </w:r>
      <w:r w:rsidR="008B586F">
        <w:rPr>
          <w:rFonts w:ascii="Arial" w:hAnsi="Arial" w:cs="Arial"/>
          <w:sz w:val="20"/>
          <w:szCs w:val="20"/>
        </w:rPr>
        <w:t xml:space="preserve">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&amp; Liu, S. (2016). Informing estimate of program effects for studies of mathematics professional development using teacher content knowledge outcomes. </w:t>
      </w:r>
      <w:r w:rsidR="000D77C2">
        <w:rPr>
          <w:rFonts w:ascii="Arial" w:hAnsi="Arial" w:cs="Arial"/>
          <w:i/>
          <w:sz w:val="20"/>
          <w:szCs w:val="20"/>
        </w:rPr>
        <w:t>Evaluation Review</w:t>
      </w:r>
      <w:r w:rsidR="000D77C2" w:rsidRPr="000D77C2">
        <w:rPr>
          <w:rFonts w:ascii="Arial" w:hAnsi="Arial" w:cs="Arial"/>
          <w:i/>
          <w:sz w:val="20"/>
          <w:szCs w:val="20"/>
        </w:rPr>
        <w:t xml:space="preserve">, </w:t>
      </w:r>
      <w:r w:rsidR="002B6220">
        <w:rPr>
          <w:rFonts w:ascii="Arial" w:hAnsi="Arial" w:cs="Arial"/>
          <w:i/>
          <w:sz w:val="20"/>
          <w:szCs w:val="20"/>
        </w:rPr>
        <w:t>40</w:t>
      </w:r>
      <w:r w:rsidR="002B6220">
        <w:rPr>
          <w:rFonts w:ascii="Arial" w:hAnsi="Arial" w:cs="Arial"/>
          <w:sz w:val="20"/>
          <w:szCs w:val="20"/>
        </w:rPr>
        <w:t>, 383-409.</w:t>
      </w:r>
    </w:p>
    <w:p w14:paraId="52DFD7A1" w14:textId="77777777" w:rsidR="005C3198" w:rsidRDefault="005C3198" w:rsidP="005C3198">
      <w:pPr>
        <w:ind w:left="0" w:firstLine="0"/>
        <w:rPr>
          <w:rFonts w:ascii="Arial" w:hAnsi="Arial" w:cs="Arial"/>
          <w:sz w:val="20"/>
          <w:szCs w:val="20"/>
        </w:rPr>
      </w:pPr>
    </w:p>
    <w:p w14:paraId="180BC821" w14:textId="446D7EDC" w:rsidR="000D77C2" w:rsidRPr="000D77C2" w:rsidRDefault="00CE7CF1" w:rsidP="000D77C2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Brownell, M.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(</w:t>
      </w:r>
      <w:r w:rsidR="00A356E4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>). Teacher evaluation in special education: Potential approaches, supporting r</w:t>
      </w:r>
      <w:r w:rsidRPr="00CE7CF1">
        <w:rPr>
          <w:rFonts w:ascii="Arial" w:hAnsi="Arial" w:cs="Arial"/>
          <w:sz w:val="20"/>
          <w:szCs w:val="20"/>
        </w:rPr>
        <w:t>esearch, and</w:t>
      </w:r>
      <w:r>
        <w:rPr>
          <w:rFonts w:ascii="Arial" w:hAnsi="Arial" w:cs="Arial"/>
          <w:sz w:val="20"/>
          <w:szCs w:val="20"/>
        </w:rPr>
        <w:t xml:space="preserve"> challenges c</w:t>
      </w:r>
      <w:r w:rsidRPr="00CE7CF1">
        <w:rPr>
          <w:rFonts w:ascii="Arial" w:hAnsi="Arial" w:cs="Arial"/>
          <w:sz w:val="20"/>
          <w:szCs w:val="20"/>
        </w:rPr>
        <w:t>onfronted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 xml:space="preserve">The Journal </w:t>
      </w:r>
      <w:r w:rsidR="000D77C2">
        <w:rPr>
          <w:rFonts w:ascii="Arial" w:hAnsi="Arial" w:cs="Arial"/>
          <w:i/>
          <w:sz w:val="20"/>
          <w:szCs w:val="20"/>
        </w:rPr>
        <w:t xml:space="preserve">of Special Education Leadership </w:t>
      </w:r>
      <w:r w:rsidR="000D77C2" w:rsidRPr="000D77C2">
        <w:rPr>
          <w:rFonts w:ascii="Arial" w:hAnsi="Arial" w:cs="Arial"/>
          <w:i/>
          <w:iCs/>
          <w:sz w:val="20"/>
          <w:szCs w:val="20"/>
        </w:rPr>
        <w:t>28</w:t>
      </w:r>
      <w:r w:rsidR="000D77C2" w:rsidRPr="00610243">
        <w:rPr>
          <w:rFonts w:ascii="Arial" w:hAnsi="Arial" w:cs="Arial"/>
          <w:sz w:val="20"/>
          <w:szCs w:val="20"/>
        </w:rPr>
        <w:t>(2)</w:t>
      </w:r>
      <w:r w:rsidR="002B6220">
        <w:rPr>
          <w:rFonts w:ascii="Arial" w:hAnsi="Arial" w:cs="Arial"/>
          <w:sz w:val="20"/>
          <w:szCs w:val="20"/>
        </w:rPr>
        <w:t>, 63-73.</w:t>
      </w:r>
    </w:p>
    <w:p w14:paraId="62AC61F2" w14:textId="77777777" w:rsidR="00CE7CF1" w:rsidRDefault="00CE7CF1" w:rsidP="008A0647">
      <w:pPr>
        <w:ind w:left="720"/>
        <w:rPr>
          <w:rFonts w:ascii="Arial" w:hAnsi="Arial" w:cs="Arial"/>
          <w:sz w:val="20"/>
          <w:szCs w:val="20"/>
        </w:rPr>
      </w:pPr>
    </w:p>
    <w:p w14:paraId="707428C0" w14:textId="36E8ECAD" w:rsidR="002771AE" w:rsidRPr="002771AE" w:rsidRDefault="002771AE" w:rsidP="002771AE">
      <w:pPr>
        <w:ind w:left="7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Buzick</w:t>
      </w:r>
      <w:proofErr w:type="spellEnd"/>
      <w:r>
        <w:rPr>
          <w:rFonts w:ascii="Arial" w:hAnsi="Arial" w:cs="Arial"/>
          <w:sz w:val="20"/>
          <w:szCs w:val="20"/>
        </w:rPr>
        <w:t xml:space="preserve">, H.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(2015). Using test scores from students with disabilities in teacher e</w:t>
      </w:r>
      <w:r w:rsidRPr="00691CCE">
        <w:rPr>
          <w:rFonts w:ascii="Arial" w:hAnsi="Arial" w:cs="Arial"/>
          <w:sz w:val="20"/>
          <w:szCs w:val="20"/>
        </w:rPr>
        <w:t>valuation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Educational Measurement: Issues and Practice, 34(</w:t>
      </w:r>
      <w:r>
        <w:rPr>
          <w:rFonts w:ascii="Arial" w:hAnsi="Arial" w:cs="Arial"/>
          <w:sz w:val="20"/>
          <w:szCs w:val="20"/>
        </w:rPr>
        <w:t>3), 28-38.</w:t>
      </w:r>
    </w:p>
    <w:p w14:paraId="3219CCEE" w14:textId="77777777" w:rsidR="002771AE" w:rsidRDefault="002771AE" w:rsidP="008A0647">
      <w:pPr>
        <w:ind w:left="720"/>
        <w:rPr>
          <w:rFonts w:ascii="Arial" w:hAnsi="Arial" w:cs="Arial"/>
          <w:sz w:val="20"/>
          <w:szCs w:val="20"/>
        </w:rPr>
      </w:pPr>
    </w:p>
    <w:p w14:paraId="106A0879" w14:textId="514AD8F7" w:rsidR="00FE1417" w:rsidRPr="00CE7CF1" w:rsidRDefault="00FE1417" w:rsidP="00FE1417">
      <w:pPr>
        <w:ind w:left="720"/>
        <w:rPr>
          <w:rFonts w:ascii="Arial" w:hAnsi="Arial" w:cs="Arial"/>
          <w:sz w:val="20"/>
          <w:szCs w:val="20"/>
        </w:rPr>
      </w:pPr>
      <w:proofErr w:type="spellStart"/>
      <w:r w:rsidRPr="008A0647">
        <w:rPr>
          <w:rFonts w:ascii="Arial" w:hAnsi="Arial" w:cs="Arial"/>
          <w:sz w:val="20"/>
          <w:szCs w:val="20"/>
        </w:rPr>
        <w:t>Pogodzinski</w:t>
      </w:r>
      <w:proofErr w:type="spellEnd"/>
      <w:r w:rsidRPr="008A0647">
        <w:rPr>
          <w:rFonts w:ascii="Arial" w:hAnsi="Arial" w:cs="Arial"/>
          <w:sz w:val="20"/>
          <w:szCs w:val="20"/>
        </w:rPr>
        <w:t xml:space="preserve">, B.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8A0647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2015</w:t>
      </w:r>
      <w:r w:rsidRPr="008A0647">
        <w:rPr>
          <w:rFonts w:ascii="Arial" w:hAnsi="Arial" w:cs="Arial"/>
          <w:sz w:val="20"/>
          <w:szCs w:val="20"/>
        </w:rPr>
        <w:t xml:space="preserve">). </w:t>
      </w:r>
      <w:r>
        <w:rPr>
          <w:rFonts w:ascii="Arial" w:hAnsi="Arial" w:cs="Arial"/>
          <w:sz w:val="20"/>
          <w:szCs w:val="20"/>
        </w:rPr>
        <w:t>Examining novice teachers’ socialization into u</w:t>
      </w:r>
      <w:r w:rsidRPr="00AC6BCF">
        <w:rPr>
          <w:rFonts w:ascii="Arial" w:hAnsi="Arial" w:cs="Arial"/>
          <w:sz w:val="20"/>
          <w:szCs w:val="20"/>
        </w:rPr>
        <w:t>nions</w:t>
      </w:r>
      <w:r>
        <w:rPr>
          <w:rFonts w:ascii="Arial" w:hAnsi="Arial" w:cs="Arial"/>
          <w:sz w:val="20"/>
          <w:szCs w:val="20"/>
        </w:rPr>
        <w:t xml:space="preserve">. </w:t>
      </w:r>
      <w:r w:rsidRPr="00AC6BCF">
        <w:rPr>
          <w:rFonts w:ascii="Arial" w:hAnsi="Arial" w:cs="Arial"/>
          <w:i/>
          <w:sz w:val="20"/>
          <w:szCs w:val="20"/>
        </w:rPr>
        <w:t>Education and Urban Society</w:t>
      </w:r>
      <w:r w:rsidR="002B6220">
        <w:rPr>
          <w:rFonts w:ascii="Arial" w:hAnsi="Arial" w:cs="Arial"/>
          <w:i/>
          <w:sz w:val="20"/>
          <w:szCs w:val="20"/>
        </w:rPr>
        <w:t>, 47</w:t>
      </w:r>
      <w:r w:rsidR="002B6220">
        <w:rPr>
          <w:rFonts w:ascii="Arial" w:hAnsi="Arial" w:cs="Arial"/>
          <w:sz w:val="20"/>
          <w:szCs w:val="20"/>
        </w:rPr>
        <w:t>, 669-694</w:t>
      </w:r>
      <w:r w:rsidRPr="00CE7CF1">
        <w:rPr>
          <w:rFonts w:ascii="Arial" w:hAnsi="Arial" w:cs="Arial"/>
          <w:sz w:val="20"/>
          <w:szCs w:val="20"/>
        </w:rPr>
        <w:t>.</w:t>
      </w:r>
    </w:p>
    <w:p w14:paraId="56EFCEBF" w14:textId="77777777" w:rsidR="00D503FE" w:rsidRDefault="00D503FE" w:rsidP="00D503FE">
      <w:pPr>
        <w:ind w:left="0" w:firstLine="0"/>
        <w:rPr>
          <w:rFonts w:ascii="Arial" w:hAnsi="Arial" w:cs="Arial"/>
          <w:sz w:val="20"/>
          <w:szCs w:val="20"/>
        </w:rPr>
      </w:pPr>
    </w:p>
    <w:p w14:paraId="5393061F" w14:textId="2F7C38D1" w:rsidR="00A968B1" w:rsidRPr="00A968B1" w:rsidRDefault="008B586F" w:rsidP="008A0647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A968B1">
        <w:rPr>
          <w:rFonts w:ascii="Arial" w:hAnsi="Arial" w:cs="Arial"/>
          <w:sz w:val="20"/>
          <w:szCs w:val="20"/>
        </w:rPr>
        <w:t xml:space="preserve"> &amp; Brownell, M. (2014). Examining the use of classroom observations in the evaluation of special education t</w:t>
      </w:r>
      <w:r w:rsidR="00A968B1" w:rsidRPr="00A968B1">
        <w:rPr>
          <w:rFonts w:ascii="Arial" w:hAnsi="Arial" w:cs="Arial"/>
          <w:sz w:val="20"/>
          <w:szCs w:val="20"/>
        </w:rPr>
        <w:t>eachers</w:t>
      </w:r>
      <w:r w:rsidR="00A968B1">
        <w:rPr>
          <w:rFonts w:ascii="Arial" w:hAnsi="Arial" w:cs="Arial"/>
          <w:sz w:val="20"/>
          <w:szCs w:val="20"/>
        </w:rPr>
        <w:t xml:space="preserve">. </w:t>
      </w:r>
      <w:r w:rsidR="00A968B1">
        <w:rPr>
          <w:rFonts w:ascii="Arial" w:hAnsi="Arial" w:cs="Arial"/>
          <w:i/>
          <w:sz w:val="20"/>
          <w:szCs w:val="20"/>
        </w:rPr>
        <w:t xml:space="preserve">Assessment for Effective Intervention, 39(2), </w:t>
      </w:r>
      <w:r w:rsidR="00A968B1">
        <w:rPr>
          <w:rFonts w:ascii="Arial" w:hAnsi="Arial" w:cs="Arial"/>
          <w:sz w:val="20"/>
          <w:szCs w:val="20"/>
        </w:rPr>
        <w:t>112-124.</w:t>
      </w:r>
    </w:p>
    <w:p w14:paraId="4A5EB306" w14:textId="77777777" w:rsidR="00A968B1" w:rsidRDefault="00A968B1" w:rsidP="008A0647">
      <w:pPr>
        <w:ind w:left="720"/>
        <w:rPr>
          <w:rFonts w:ascii="Arial" w:hAnsi="Arial" w:cs="Arial"/>
          <w:sz w:val="20"/>
          <w:szCs w:val="20"/>
        </w:rPr>
      </w:pPr>
    </w:p>
    <w:p w14:paraId="008D252A" w14:textId="4E55496D" w:rsidR="00CE7CF1" w:rsidRDefault="00CE7CF1" w:rsidP="00CE7CF1">
      <w:pPr>
        <w:ind w:left="720"/>
        <w:rPr>
          <w:rFonts w:ascii="Arial" w:hAnsi="Arial" w:cs="Arial"/>
          <w:i/>
          <w:sz w:val="20"/>
          <w:szCs w:val="20"/>
        </w:rPr>
      </w:pPr>
      <w:proofErr w:type="spellStart"/>
      <w:r w:rsidRPr="008A0647">
        <w:rPr>
          <w:rFonts w:ascii="Arial" w:hAnsi="Arial" w:cs="Arial"/>
          <w:sz w:val="20"/>
          <w:szCs w:val="20"/>
        </w:rPr>
        <w:t>Pogodzinski</w:t>
      </w:r>
      <w:proofErr w:type="spellEnd"/>
      <w:r w:rsidRPr="008A0647">
        <w:rPr>
          <w:rFonts w:ascii="Arial" w:hAnsi="Arial" w:cs="Arial"/>
          <w:sz w:val="20"/>
          <w:szCs w:val="20"/>
        </w:rPr>
        <w:t xml:space="preserve">, B.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8A0647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2014</w:t>
      </w:r>
      <w:r w:rsidRPr="008A0647">
        <w:rPr>
          <w:rFonts w:ascii="Arial" w:hAnsi="Arial" w:cs="Arial"/>
          <w:sz w:val="20"/>
          <w:szCs w:val="20"/>
        </w:rPr>
        <w:t xml:space="preserve">). Exploring novice teachers’ attitudes and behaviors regarding teacher unionism. </w:t>
      </w:r>
      <w:r>
        <w:rPr>
          <w:rFonts w:ascii="Arial" w:hAnsi="Arial" w:cs="Arial"/>
          <w:i/>
          <w:sz w:val="20"/>
          <w:szCs w:val="20"/>
        </w:rPr>
        <w:t>Educational Policy, 28</w:t>
      </w:r>
      <w:r w:rsidRPr="00CE7CF1">
        <w:rPr>
          <w:rFonts w:ascii="Arial" w:hAnsi="Arial" w:cs="Arial"/>
          <w:sz w:val="20"/>
          <w:szCs w:val="20"/>
        </w:rPr>
        <w:t>, 491-515.</w:t>
      </w:r>
    </w:p>
    <w:p w14:paraId="42C0FBEA" w14:textId="77777777" w:rsidR="00CE7CF1" w:rsidRDefault="00CE7CF1" w:rsidP="008A0647">
      <w:pPr>
        <w:ind w:left="720"/>
        <w:rPr>
          <w:rFonts w:ascii="Arial" w:hAnsi="Arial" w:cs="Arial"/>
          <w:sz w:val="20"/>
          <w:szCs w:val="20"/>
        </w:rPr>
      </w:pPr>
    </w:p>
    <w:p w14:paraId="6DAAF51E" w14:textId="3A252BFF" w:rsidR="008A0647" w:rsidRDefault="008B586F" w:rsidP="008A0647">
      <w:pPr>
        <w:ind w:left="720"/>
        <w:rPr>
          <w:rFonts w:ascii="Arial" w:hAnsi="Arial" w:cs="Arial"/>
          <w:i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8A064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A0647">
        <w:rPr>
          <w:rFonts w:ascii="Arial" w:hAnsi="Arial" w:cs="Arial"/>
          <w:sz w:val="20"/>
          <w:szCs w:val="20"/>
        </w:rPr>
        <w:t>Buzick</w:t>
      </w:r>
      <w:proofErr w:type="spellEnd"/>
      <w:r w:rsidR="008A0647">
        <w:rPr>
          <w:rFonts w:ascii="Arial" w:hAnsi="Arial" w:cs="Arial"/>
          <w:sz w:val="20"/>
          <w:szCs w:val="20"/>
        </w:rPr>
        <w:t>, H., &amp; Turkan, (</w:t>
      </w:r>
      <w:r w:rsidR="00C5202E">
        <w:rPr>
          <w:rFonts w:ascii="Arial" w:hAnsi="Arial" w:cs="Arial"/>
          <w:sz w:val="20"/>
          <w:szCs w:val="20"/>
        </w:rPr>
        <w:t>2013</w:t>
      </w:r>
      <w:r w:rsidR="008A0647">
        <w:rPr>
          <w:rFonts w:ascii="Arial" w:hAnsi="Arial" w:cs="Arial"/>
          <w:sz w:val="20"/>
          <w:szCs w:val="20"/>
        </w:rPr>
        <w:t xml:space="preserve">). </w:t>
      </w:r>
      <w:r w:rsidR="008A0647" w:rsidRPr="008A0647">
        <w:rPr>
          <w:rFonts w:ascii="Arial" w:hAnsi="Arial" w:cs="Arial"/>
          <w:sz w:val="20"/>
          <w:szCs w:val="20"/>
        </w:rPr>
        <w:t>Including students with disabilities and English Learners in measures of educator effectiveness</w:t>
      </w:r>
      <w:r w:rsidR="00C5202E">
        <w:rPr>
          <w:rFonts w:ascii="Arial" w:hAnsi="Arial" w:cs="Arial"/>
          <w:i/>
          <w:sz w:val="20"/>
          <w:szCs w:val="20"/>
        </w:rPr>
        <w:t xml:space="preserve">. Educational Researcher, </w:t>
      </w:r>
      <w:r w:rsidR="00C5202E" w:rsidRPr="00C5202E">
        <w:rPr>
          <w:rFonts w:ascii="Arial" w:hAnsi="Arial" w:cs="Arial"/>
          <w:i/>
          <w:sz w:val="20"/>
          <w:szCs w:val="20"/>
        </w:rPr>
        <w:t>42</w:t>
      </w:r>
      <w:r w:rsidR="00C5202E">
        <w:rPr>
          <w:rFonts w:ascii="Arial" w:hAnsi="Arial" w:cs="Arial"/>
          <w:i/>
          <w:sz w:val="20"/>
          <w:szCs w:val="20"/>
        </w:rPr>
        <w:t xml:space="preserve">, </w:t>
      </w:r>
      <w:r w:rsidR="00C5202E" w:rsidRPr="00C5202E">
        <w:rPr>
          <w:rFonts w:ascii="Arial" w:hAnsi="Arial" w:cs="Arial"/>
          <w:sz w:val="20"/>
          <w:szCs w:val="20"/>
        </w:rPr>
        <w:t>234-241</w:t>
      </w:r>
      <w:r w:rsidR="00C5202E">
        <w:rPr>
          <w:rFonts w:ascii="Arial" w:hAnsi="Arial" w:cs="Arial"/>
          <w:sz w:val="20"/>
          <w:szCs w:val="20"/>
        </w:rPr>
        <w:t>.</w:t>
      </w:r>
    </w:p>
    <w:p w14:paraId="528A62E1" w14:textId="77777777" w:rsidR="008A0647" w:rsidRPr="008A0647" w:rsidRDefault="008A0647" w:rsidP="008A0647">
      <w:pPr>
        <w:ind w:left="720"/>
        <w:rPr>
          <w:rFonts w:ascii="Arial" w:hAnsi="Arial" w:cs="Arial"/>
          <w:sz w:val="20"/>
          <w:szCs w:val="20"/>
        </w:rPr>
      </w:pPr>
    </w:p>
    <w:p w14:paraId="220029A2" w14:textId="3C72BE95" w:rsidR="008A0647" w:rsidRPr="00AC6BCF" w:rsidRDefault="008B586F" w:rsidP="008A0647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8A0647" w:rsidRPr="008A0647">
        <w:rPr>
          <w:rFonts w:ascii="Arial" w:hAnsi="Arial" w:cs="Arial"/>
          <w:sz w:val="20"/>
          <w:szCs w:val="20"/>
        </w:rPr>
        <w:t>, Youngs, P., &amp; Frank, K. (</w:t>
      </w:r>
      <w:r w:rsidR="00AC6BCF">
        <w:rPr>
          <w:rFonts w:ascii="Arial" w:hAnsi="Arial" w:cs="Arial"/>
          <w:sz w:val="20"/>
          <w:szCs w:val="20"/>
        </w:rPr>
        <w:t>2013</w:t>
      </w:r>
      <w:r w:rsidR="008A0647" w:rsidRPr="008A0647">
        <w:rPr>
          <w:rFonts w:ascii="Arial" w:hAnsi="Arial" w:cs="Arial"/>
          <w:sz w:val="20"/>
          <w:szCs w:val="20"/>
        </w:rPr>
        <w:t xml:space="preserve">). How access to school-based support influences the commitment of beginning special education and general education teachers. </w:t>
      </w:r>
      <w:r w:rsidR="008A0647" w:rsidRPr="008A0647">
        <w:rPr>
          <w:rFonts w:ascii="Arial" w:hAnsi="Arial" w:cs="Arial"/>
          <w:i/>
          <w:sz w:val="20"/>
          <w:szCs w:val="20"/>
        </w:rPr>
        <w:t>Exceptional Children</w:t>
      </w:r>
      <w:r w:rsidR="00AC6BCF">
        <w:rPr>
          <w:rFonts w:ascii="Arial" w:hAnsi="Arial" w:cs="Arial"/>
          <w:i/>
          <w:sz w:val="20"/>
          <w:szCs w:val="20"/>
        </w:rPr>
        <w:t>, 79</w:t>
      </w:r>
      <w:r w:rsidR="00AC6BCF" w:rsidRPr="0071306D">
        <w:rPr>
          <w:rFonts w:ascii="Arial" w:hAnsi="Arial" w:cs="Arial"/>
          <w:sz w:val="20"/>
          <w:szCs w:val="20"/>
        </w:rPr>
        <w:t xml:space="preserve">, </w:t>
      </w:r>
      <w:r w:rsidR="0071306D" w:rsidRPr="0071306D">
        <w:rPr>
          <w:rFonts w:ascii="Arial" w:hAnsi="Arial" w:cs="Arial"/>
          <w:sz w:val="20"/>
          <w:szCs w:val="20"/>
        </w:rPr>
        <w:t>365-383</w:t>
      </w:r>
      <w:r w:rsidR="0071306D">
        <w:rPr>
          <w:rFonts w:ascii="Arial" w:hAnsi="Arial" w:cs="Arial"/>
          <w:sz w:val="20"/>
          <w:szCs w:val="20"/>
        </w:rPr>
        <w:t>.</w:t>
      </w:r>
    </w:p>
    <w:p w14:paraId="4277AEF7" w14:textId="77777777" w:rsidR="00691CCE" w:rsidRDefault="00691CCE" w:rsidP="00FE1417">
      <w:pPr>
        <w:ind w:left="0" w:firstLine="0"/>
        <w:rPr>
          <w:rFonts w:ascii="Arial" w:hAnsi="Arial" w:cs="Arial"/>
          <w:sz w:val="20"/>
          <w:szCs w:val="20"/>
        </w:rPr>
      </w:pPr>
    </w:p>
    <w:p w14:paraId="642D6ECD" w14:textId="1BB45D69" w:rsidR="00532BDF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532BDF" w:rsidRPr="00D020D8">
        <w:rPr>
          <w:rFonts w:ascii="Arial" w:hAnsi="Arial" w:cs="Arial"/>
          <w:sz w:val="20"/>
          <w:szCs w:val="20"/>
        </w:rPr>
        <w:t>, &amp; Youngs, P. (</w:t>
      </w:r>
      <w:r w:rsidR="000B3D57" w:rsidRPr="00D020D8">
        <w:rPr>
          <w:rFonts w:ascii="Arial" w:hAnsi="Arial" w:cs="Arial"/>
          <w:sz w:val="20"/>
          <w:szCs w:val="20"/>
        </w:rPr>
        <w:t>2012</w:t>
      </w:r>
      <w:r w:rsidR="00532BDF" w:rsidRPr="00D020D8">
        <w:rPr>
          <w:rFonts w:ascii="Arial" w:hAnsi="Arial" w:cs="Arial"/>
          <w:sz w:val="20"/>
          <w:szCs w:val="20"/>
        </w:rPr>
        <w:t xml:space="preserve">). Attitudes and affect: Daily emotions and their association with the commitment and burnout of beginning teachers, </w:t>
      </w:r>
      <w:r w:rsidR="00532BDF" w:rsidRPr="00D020D8">
        <w:rPr>
          <w:rFonts w:ascii="Arial" w:hAnsi="Arial" w:cs="Arial"/>
          <w:i/>
          <w:sz w:val="20"/>
          <w:szCs w:val="20"/>
        </w:rPr>
        <w:t>Teachers College Record</w:t>
      </w:r>
      <w:r w:rsidR="000B3D57" w:rsidRPr="00D020D8">
        <w:rPr>
          <w:rFonts w:ascii="Arial" w:hAnsi="Arial" w:cs="Arial"/>
          <w:i/>
          <w:sz w:val="20"/>
          <w:szCs w:val="20"/>
        </w:rPr>
        <w:t>, 114(2</w:t>
      </w:r>
      <w:r w:rsidR="000B3D57" w:rsidRPr="00D020D8">
        <w:rPr>
          <w:rFonts w:ascii="Arial" w:hAnsi="Arial" w:cs="Arial"/>
          <w:sz w:val="20"/>
          <w:szCs w:val="20"/>
        </w:rPr>
        <w:t>), 1-36.</w:t>
      </w:r>
    </w:p>
    <w:p w14:paraId="166FB3EB" w14:textId="77777777" w:rsidR="00CA33C8" w:rsidRPr="00D020D8" w:rsidRDefault="00CA33C8" w:rsidP="00AC6BCF">
      <w:pPr>
        <w:ind w:left="0" w:firstLine="0"/>
        <w:rPr>
          <w:rFonts w:ascii="Arial" w:hAnsi="Arial" w:cs="Arial"/>
          <w:sz w:val="20"/>
          <w:szCs w:val="20"/>
        </w:rPr>
      </w:pPr>
    </w:p>
    <w:p w14:paraId="2C22C0D5" w14:textId="5A3E5315" w:rsidR="006C6520" w:rsidRPr="00D020D8" w:rsidRDefault="00CA33C8" w:rsidP="009E47C8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Youngs, P.,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, &amp; Low, M. (2011). How beginning special and general education elementary teachers negotiate role expectations and access professional resources. </w:t>
      </w:r>
      <w:r w:rsidRPr="00D020D8">
        <w:rPr>
          <w:rFonts w:ascii="Arial" w:hAnsi="Arial" w:cs="Arial"/>
          <w:i/>
          <w:sz w:val="20"/>
          <w:szCs w:val="20"/>
        </w:rPr>
        <w:t>Teachers College Record, 113(</w:t>
      </w:r>
      <w:r w:rsidRPr="00D020D8">
        <w:rPr>
          <w:rFonts w:ascii="Arial" w:hAnsi="Arial" w:cs="Arial"/>
          <w:sz w:val="20"/>
          <w:szCs w:val="20"/>
        </w:rPr>
        <w:t>7), 1506–1540.</w:t>
      </w:r>
    </w:p>
    <w:p w14:paraId="4DC8A129" w14:textId="77777777" w:rsidR="00F42CE0" w:rsidRDefault="00F42CE0" w:rsidP="009C2A6C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4A6841F6" w14:textId="77777777" w:rsidR="00613430" w:rsidRDefault="00613430" w:rsidP="008B586F">
      <w:pPr>
        <w:ind w:left="720"/>
        <w:outlineLvl w:val="0"/>
        <w:rPr>
          <w:rFonts w:ascii="Arial" w:hAnsi="Arial" w:cs="Arial"/>
          <w:b/>
          <w:sz w:val="20"/>
          <w:szCs w:val="20"/>
        </w:rPr>
      </w:pPr>
    </w:p>
    <w:p w14:paraId="0B999E84" w14:textId="0E2F5F50" w:rsidR="00CA33C8" w:rsidRPr="00D020D8" w:rsidRDefault="00CA33C8" w:rsidP="008B586F">
      <w:pPr>
        <w:ind w:left="720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>Book Chapters</w:t>
      </w:r>
    </w:p>
    <w:p w14:paraId="1F62DF42" w14:textId="77777777" w:rsidR="00CA33C8" w:rsidRPr="00D020D8" w:rsidRDefault="00CA33C8" w:rsidP="00BA6120">
      <w:pPr>
        <w:ind w:left="720"/>
        <w:rPr>
          <w:rFonts w:ascii="Arial" w:hAnsi="Arial" w:cs="Arial"/>
          <w:sz w:val="20"/>
          <w:szCs w:val="20"/>
        </w:rPr>
      </w:pPr>
    </w:p>
    <w:p w14:paraId="6041499E" w14:textId="09DDB731" w:rsidR="00FA4F31" w:rsidRPr="00F42CE0" w:rsidRDefault="00144FD0" w:rsidP="00F42CE0">
      <w:pPr>
        <w:ind w:left="720"/>
        <w:rPr>
          <w:rFonts w:ascii="Arial" w:hAnsi="Arial" w:cs="Arial"/>
          <w:b/>
          <w:sz w:val="20"/>
          <w:szCs w:val="20"/>
        </w:rPr>
      </w:pPr>
      <w:r w:rsidRPr="00144FD0">
        <w:rPr>
          <w:rFonts w:ascii="Arial" w:hAnsi="Arial" w:cs="Arial"/>
          <w:bCs/>
          <w:sz w:val="20"/>
          <w:szCs w:val="20"/>
        </w:rPr>
        <w:t>*</w:t>
      </w:r>
      <w:r w:rsidR="00F42CE0">
        <w:rPr>
          <w:rFonts w:ascii="Arial" w:hAnsi="Arial" w:cs="Arial"/>
          <w:sz w:val="20"/>
          <w:szCs w:val="20"/>
        </w:rPr>
        <w:t xml:space="preserve">Stark, K., Mathews, H., Bettini, E., &amp; </w:t>
      </w:r>
      <w:r w:rsidR="00F42CE0" w:rsidRPr="00F42CE0">
        <w:rPr>
          <w:rFonts w:ascii="Arial" w:hAnsi="Arial" w:cs="Arial"/>
          <w:b/>
          <w:sz w:val="20"/>
          <w:szCs w:val="20"/>
        </w:rPr>
        <w:t>Jones, N</w:t>
      </w:r>
      <w:r w:rsidR="00ED5B6E">
        <w:rPr>
          <w:rFonts w:ascii="Arial" w:hAnsi="Arial" w:cs="Arial"/>
          <w:b/>
          <w:sz w:val="20"/>
          <w:szCs w:val="20"/>
        </w:rPr>
        <w:t xml:space="preserve"> </w:t>
      </w:r>
      <w:r w:rsidR="00ED5B6E">
        <w:rPr>
          <w:rFonts w:ascii="Arial" w:hAnsi="Arial" w:cs="Arial"/>
          <w:bCs/>
          <w:sz w:val="20"/>
          <w:szCs w:val="20"/>
        </w:rPr>
        <w:t>(2020)</w:t>
      </w:r>
      <w:r w:rsidR="00F42CE0" w:rsidRPr="00F42CE0">
        <w:rPr>
          <w:rFonts w:ascii="Arial" w:hAnsi="Arial" w:cs="Arial"/>
          <w:b/>
          <w:sz w:val="20"/>
          <w:szCs w:val="20"/>
        </w:rPr>
        <w:t>.</w:t>
      </w:r>
      <w:r w:rsidR="00F42CE0">
        <w:rPr>
          <w:rFonts w:ascii="Arial" w:hAnsi="Arial" w:cs="Arial"/>
          <w:sz w:val="20"/>
          <w:szCs w:val="20"/>
        </w:rPr>
        <w:t xml:space="preserve"> Improving instruction for students with disabilities: A call for effective principal leadership. In </w:t>
      </w:r>
      <w:r w:rsidR="00F42CE0" w:rsidRPr="00F42CE0">
        <w:rPr>
          <w:rFonts w:ascii="Arial" w:hAnsi="Arial" w:cs="Arial"/>
          <w:sz w:val="20"/>
          <w:szCs w:val="20"/>
        </w:rPr>
        <w:t xml:space="preserve">P. Youngs &amp; J. Kim (Eds.), </w:t>
      </w:r>
      <w:r w:rsidR="00F42CE0" w:rsidRPr="00F42CE0">
        <w:rPr>
          <w:rFonts w:ascii="Arial" w:hAnsi="Arial" w:cs="Arial"/>
          <w:i/>
          <w:sz w:val="20"/>
          <w:szCs w:val="20"/>
        </w:rPr>
        <w:t>Developing Principal Leadership in a Changing Policy Landscape.</w:t>
      </w:r>
      <w:r w:rsidR="00F42CE0">
        <w:rPr>
          <w:rFonts w:ascii="Arial" w:hAnsi="Arial" w:cs="Arial"/>
          <w:i/>
          <w:sz w:val="20"/>
          <w:szCs w:val="20"/>
        </w:rPr>
        <w:t xml:space="preserve"> </w:t>
      </w:r>
      <w:r w:rsidR="00F42CE0">
        <w:rPr>
          <w:rFonts w:ascii="Arial" w:hAnsi="Arial" w:cs="Arial"/>
          <w:sz w:val="20"/>
          <w:szCs w:val="20"/>
        </w:rPr>
        <w:t>New York, NY: Routledge.</w:t>
      </w:r>
    </w:p>
    <w:p w14:paraId="5ED08FBE" w14:textId="77777777" w:rsidR="00F42CE0" w:rsidRDefault="00F42CE0" w:rsidP="00F42CE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2B1483AB" w14:textId="13D7FE3E" w:rsidR="001113D1" w:rsidRDefault="008B586F" w:rsidP="001113D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1113D1">
        <w:rPr>
          <w:rFonts w:ascii="Arial" w:hAnsi="Arial" w:cs="Arial"/>
          <w:sz w:val="20"/>
          <w:szCs w:val="20"/>
        </w:rPr>
        <w:t xml:space="preserve"> &amp; Gilmour, A. (</w:t>
      </w:r>
      <w:r w:rsidR="0099448E">
        <w:rPr>
          <w:rFonts w:ascii="Arial" w:hAnsi="Arial" w:cs="Arial"/>
          <w:sz w:val="20"/>
          <w:szCs w:val="20"/>
        </w:rPr>
        <w:t>201</w:t>
      </w:r>
      <w:r w:rsidR="003A171A">
        <w:rPr>
          <w:rFonts w:ascii="Arial" w:hAnsi="Arial" w:cs="Arial"/>
          <w:sz w:val="20"/>
          <w:szCs w:val="20"/>
        </w:rPr>
        <w:t>9</w:t>
      </w:r>
      <w:r w:rsidR="001113D1">
        <w:rPr>
          <w:rFonts w:ascii="Arial" w:hAnsi="Arial" w:cs="Arial"/>
          <w:sz w:val="20"/>
          <w:szCs w:val="20"/>
        </w:rPr>
        <w:t>). Special education teacher evaluation: Examining current practices and r</w:t>
      </w:r>
      <w:r w:rsidR="001113D1" w:rsidRPr="00861564">
        <w:rPr>
          <w:rFonts w:ascii="Arial" w:hAnsi="Arial" w:cs="Arial"/>
          <w:sz w:val="20"/>
          <w:szCs w:val="20"/>
        </w:rPr>
        <w:t>esearch</w:t>
      </w:r>
      <w:r w:rsidR="001113D1">
        <w:rPr>
          <w:rFonts w:ascii="Arial" w:hAnsi="Arial" w:cs="Arial"/>
          <w:sz w:val="20"/>
          <w:szCs w:val="20"/>
        </w:rPr>
        <w:t xml:space="preserve">. </w:t>
      </w:r>
      <w:r w:rsidR="001113D1" w:rsidRPr="00861564">
        <w:rPr>
          <w:rFonts w:ascii="Arial" w:hAnsi="Arial" w:cs="Arial"/>
          <w:sz w:val="20"/>
          <w:szCs w:val="20"/>
        </w:rPr>
        <w:t xml:space="preserve">In J. B. Crockett, B. S. Billingsley, &amp; M. L. </w:t>
      </w:r>
      <w:proofErr w:type="spellStart"/>
      <w:r w:rsidR="001113D1" w:rsidRPr="00861564">
        <w:rPr>
          <w:rFonts w:ascii="Arial" w:hAnsi="Arial" w:cs="Arial"/>
          <w:sz w:val="20"/>
          <w:szCs w:val="20"/>
        </w:rPr>
        <w:t>Boscardin</w:t>
      </w:r>
      <w:proofErr w:type="spellEnd"/>
      <w:r w:rsidR="001113D1" w:rsidRPr="00861564">
        <w:rPr>
          <w:rFonts w:ascii="Arial" w:hAnsi="Arial" w:cs="Arial"/>
          <w:sz w:val="20"/>
          <w:szCs w:val="20"/>
        </w:rPr>
        <w:t xml:space="preserve"> (Eds.), </w:t>
      </w:r>
      <w:r w:rsidR="001113D1" w:rsidRPr="00861564">
        <w:rPr>
          <w:rFonts w:ascii="Arial" w:hAnsi="Arial" w:cs="Arial"/>
          <w:i/>
          <w:sz w:val="20"/>
          <w:szCs w:val="20"/>
        </w:rPr>
        <w:t>Handbook of Leadership and Administration for Special Education.</w:t>
      </w:r>
      <w:r w:rsidR="001113D1">
        <w:rPr>
          <w:rFonts w:ascii="Arial" w:hAnsi="Arial" w:cs="Arial"/>
          <w:sz w:val="20"/>
          <w:szCs w:val="20"/>
        </w:rPr>
        <w:t xml:space="preserve"> New York, NY: Routledge.</w:t>
      </w:r>
    </w:p>
    <w:p w14:paraId="18F93289" w14:textId="77777777" w:rsidR="001113D1" w:rsidRDefault="001113D1" w:rsidP="001113D1">
      <w:pPr>
        <w:ind w:left="0" w:firstLine="0"/>
        <w:rPr>
          <w:rFonts w:ascii="Arial" w:hAnsi="Arial" w:cs="Arial"/>
          <w:sz w:val="20"/>
          <w:szCs w:val="20"/>
        </w:rPr>
      </w:pPr>
    </w:p>
    <w:p w14:paraId="61BC3658" w14:textId="31338566" w:rsidR="001202A3" w:rsidRPr="00FD523E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C20174">
        <w:rPr>
          <w:rFonts w:ascii="Arial" w:hAnsi="Arial" w:cs="Arial"/>
          <w:sz w:val="20"/>
          <w:szCs w:val="20"/>
        </w:rPr>
        <w:t xml:space="preserve"> &amp; Brownell, M. (2018</w:t>
      </w:r>
      <w:r w:rsidR="001202A3">
        <w:rPr>
          <w:rFonts w:ascii="Arial" w:hAnsi="Arial" w:cs="Arial"/>
          <w:sz w:val="20"/>
          <w:szCs w:val="20"/>
        </w:rPr>
        <w:t xml:space="preserve">). Danielson Framework. In B. Frey (Ed), </w:t>
      </w:r>
      <w:r w:rsidR="00DB6EDE">
        <w:rPr>
          <w:rFonts w:ascii="Arial" w:hAnsi="Arial" w:cs="Arial"/>
          <w:i/>
          <w:iCs/>
          <w:sz w:val="20"/>
          <w:szCs w:val="20"/>
        </w:rPr>
        <w:t>The SAGE Encyclopedia of E</w:t>
      </w:r>
      <w:r w:rsidR="001202A3">
        <w:rPr>
          <w:rFonts w:ascii="Arial" w:hAnsi="Arial" w:cs="Arial"/>
          <w:i/>
          <w:iCs/>
          <w:sz w:val="20"/>
          <w:szCs w:val="20"/>
        </w:rPr>
        <w:t>duca</w:t>
      </w:r>
      <w:r w:rsidR="00DB6EDE">
        <w:rPr>
          <w:rFonts w:ascii="Arial" w:hAnsi="Arial" w:cs="Arial"/>
          <w:i/>
          <w:iCs/>
          <w:sz w:val="20"/>
          <w:szCs w:val="20"/>
        </w:rPr>
        <w:t>tional Research, M</w:t>
      </w:r>
      <w:r w:rsidR="001202A3" w:rsidRPr="001202A3">
        <w:rPr>
          <w:rFonts w:ascii="Arial" w:hAnsi="Arial" w:cs="Arial"/>
          <w:i/>
          <w:iCs/>
          <w:sz w:val="20"/>
          <w:szCs w:val="20"/>
        </w:rPr>
        <w:t>easureme</w:t>
      </w:r>
      <w:r w:rsidR="00DB6EDE">
        <w:rPr>
          <w:rFonts w:ascii="Arial" w:hAnsi="Arial" w:cs="Arial"/>
          <w:i/>
          <w:iCs/>
          <w:sz w:val="20"/>
          <w:szCs w:val="20"/>
        </w:rPr>
        <w:t>nt and E</w:t>
      </w:r>
      <w:r w:rsidR="001202A3" w:rsidRPr="001202A3">
        <w:rPr>
          <w:rFonts w:ascii="Arial" w:hAnsi="Arial" w:cs="Arial"/>
          <w:i/>
          <w:iCs/>
          <w:sz w:val="20"/>
          <w:szCs w:val="20"/>
        </w:rPr>
        <w:t>valuation</w:t>
      </w:r>
      <w:r w:rsidR="001202A3">
        <w:rPr>
          <w:rFonts w:ascii="Arial" w:hAnsi="Arial" w:cs="Arial"/>
          <w:i/>
          <w:iCs/>
          <w:sz w:val="20"/>
          <w:szCs w:val="20"/>
        </w:rPr>
        <w:t xml:space="preserve">. </w:t>
      </w:r>
      <w:r w:rsidR="00FD523E">
        <w:rPr>
          <w:rFonts w:ascii="Arial" w:hAnsi="Arial" w:cs="Arial"/>
          <w:iCs/>
          <w:sz w:val="20"/>
          <w:szCs w:val="20"/>
        </w:rPr>
        <w:t>Thousand Oaks: SAGE Publications, Inc.</w:t>
      </w:r>
    </w:p>
    <w:p w14:paraId="4364D2B4" w14:textId="77777777" w:rsidR="000D77C2" w:rsidRDefault="000D77C2" w:rsidP="00BA6120">
      <w:pPr>
        <w:ind w:left="720"/>
        <w:rPr>
          <w:rFonts w:ascii="Arial" w:hAnsi="Arial" w:cs="Arial"/>
          <w:sz w:val="20"/>
          <w:szCs w:val="20"/>
        </w:rPr>
      </w:pPr>
    </w:p>
    <w:p w14:paraId="5119E3AC" w14:textId="0637E6B2" w:rsidR="00565371" w:rsidRPr="00D020D8" w:rsidRDefault="008B586F" w:rsidP="0056537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565371" w:rsidRPr="00D020D8">
        <w:rPr>
          <w:rFonts w:ascii="Arial" w:hAnsi="Arial" w:cs="Arial"/>
          <w:sz w:val="20"/>
          <w:szCs w:val="20"/>
        </w:rPr>
        <w:t>,</w:t>
      </w:r>
      <w:r w:rsidR="00565371">
        <w:rPr>
          <w:rFonts w:ascii="Arial" w:hAnsi="Arial" w:cs="Arial"/>
          <w:sz w:val="20"/>
          <w:szCs w:val="20"/>
        </w:rPr>
        <w:t xml:space="preserve"> &amp; Schneider, B. (2017</w:t>
      </w:r>
      <w:r w:rsidR="00565371" w:rsidRPr="00D020D8">
        <w:rPr>
          <w:rFonts w:ascii="Arial" w:hAnsi="Arial" w:cs="Arial"/>
          <w:sz w:val="20"/>
          <w:szCs w:val="20"/>
        </w:rPr>
        <w:t xml:space="preserve">). The influence of aspirations on educational and occupational outcomes. In A. Furlong (Ed.), </w:t>
      </w:r>
      <w:r w:rsidR="00DB6EDE">
        <w:rPr>
          <w:rFonts w:ascii="Arial" w:hAnsi="Arial" w:cs="Arial"/>
          <w:i/>
          <w:sz w:val="20"/>
          <w:szCs w:val="20"/>
        </w:rPr>
        <w:t>International Handbook of Youth and Young A</w:t>
      </w:r>
      <w:r w:rsidR="00565371" w:rsidRPr="00D020D8">
        <w:rPr>
          <w:rFonts w:ascii="Arial" w:hAnsi="Arial" w:cs="Arial"/>
          <w:i/>
          <w:sz w:val="20"/>
          <w:szCs w:val="20"/>
        </w:rPr>
        <w:t>dulthood</w:t>
      </w:r>
      <w:r w:rsidR="00047A9F">
        <w:rPr>
          <w:rFonts w:ascii="Arial" w:hAnsi="Arial" w:cs="Arial"/>
          <w:i/>
          <w:sz w:val="20"/>
          <w:szCs w:val="20"/>
        </w:rPr>
        <w:t xml:space="preserve"> </w:t>
      </w:r>
      <w:r w:rsidR="00047A9F" w:rsidRPr="00047A9F">
        <w:rPr>
          <w:rFonts w:ascii="Arial" w:hAnsi="Arial" w:cs="Arial"/>
          <w:sz w:val="20"/>
          <w:szCs w:val="20"/>
        </w:rPr>
        <w:t>(2nd ed.</w:t>
      </w:r>
      <w:r w:rsidR="00047A9F">
        <w:rPr>
          <w:rFonts w:ascii="Arial" w:hAnsi="Arial" w:cs="Arial"/>
          <w:sz w:val="20"/>
          <w:szCs w:val="20"/>
        </w:rPr>
        <w:t>)</w:t>
      </w:r>
      <w:r w:rsidR="00565371" w:rsidRPr="00D020D8">
        <w:rPr>
          <w:rFonts w:ascii="Arial" w:hAnsi="Arial" w:cs="Arial"/>
          <w:i/>
          <w:sz w:val="20"/>
          <w:szCs w:val="20"/>
        </w:rPr>
        <w:t xml:space="preserve">. </w:t>
      </w:r>
      <w:r w:rsidR="00565371" w:rsidRPr="00D020D8">
        <w:rPr>
          <w:rFonts w:ascii="Arial" w:hAnsi="Arial" w:cs="Arial"/>
          <w:sz w:val="20"/>
          <w:szCs w:val="20"/>
        </w:rPr>
        <w:t>New York: Routledge.</w:t>
      </w:r>
    </w:p>
    <w:p w14:paraId="42E44009" w14:textId="77777777" w:rsidR="00565371" w:rsidRDefault="00565371" w:rsidP="00BA6120">
      <w:pPr>
        <w:ind w:left="720"/>
        <w:rPr>
          <w:rFonts w:ascii="Arial" w:hAnsi="Arial" w:cs="Arial"/>
          <w:sz w:val="20"/>
          <w:szCs w:val="20"/>
        </w:rPr>
      </w:pPr>
    </w:p>
    <w:p w14:paraId="3732C0DD" w14:textId="11548CA0" w:rsidR="00A962A2" w:rsidRPr="00A962A2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A962A2">
        <w:rPr>
          <w:rFonts w:ascii="Arial" w:hAnsi="Arial" w:cs="Arial"/>
          <w:sz w:val="20"/>
          <w:szCs w:val="20"/>
        </w:rPr>
        <w:t xml:space="preserve"> (</w:t>
      </w:r>
      <w:r w:rsidR="005C3198">
        <w:rPr>
          <w:rFonts w:ascii="Arial" w:hAnsi="Arial" w:cs="Arial"/>
          <w:sz w:val="20"/>
          <w:szCs w:val="20"/>
        </w:rPr>
        <w:t>2016</w:t>
      </w:r>
      <w:r w:rsidR="00A962A2">
        <w:rPr>
          <w:rFonts w:ascii="Arial" w:hAnsi="Arial" w:cs="Arial"/>
          <w:sz w:val="20"/>
          <w:szCs w:val="20"/>
        </w:rPr>
        <w:t>). Special education teacher evaluation: An examination of critical issues and r</w:t>
      </w:r>
      <w:r w:rsidR="00A962A2" w:rsidRPr="00A962A2">
        <w:rPr>
          <w:rFonts w:ascii="Arial" w:hAnsi="Arial" w:cs="Arial"/>
          <w:sz w:val="20"/>
          <w:szCs w:val="20"/>
        </w:rPr>
        <w:t>ecommendations</w:t>
      </w:r>
      <w:r w:rsidR="00A962A2">
        <w:rPr>
          <w:rFonts w:ascii="Arial" w:hAnsi="Arial" w:cs="Arial"/>
          <w:sz w:val="20"/>
          <w:szCs w:val="20"/>
        </w:rPr>
        <w:t xml:space="preserve"> for p</w:t>
      </w:r>
      <w:r w:rsidR="00A962A2" w:rsidRPr="00A962A2">
        <w:rPr>
          <w:rFonts w:ascii="Arial" w:hAnsi="Arial" w:cs="Arial"/>
          <w:sz w:val="20"/>
          <w:szCs w:val="20"/>
        </w:rPr>
        <w:t>ractice</w:t>
      </w:r>
      <w:r w:rsidR="00A962A2">
        <w:rPr>
          <w:rFonts w:ascii="Arial" w:hAnsi="Arial" w:cs="Arial"/>
          <w:sz w:val="20"/>
          <w:szCs w:val="20"/>
        </w:rPr>
        <w:t xml:space="preserve">. In J. A. Grissom &amp; P. Youngs (Eds.), </w:t>
      </w:r>
      <w:r w:rsidR="00DB6EDE">
        <w:rPr>
          <w:rFonts w:ascii="Arial" w:hAnsi="Arial" w:cs="Arial"/>
          <w:i/>
          <w:sz w:val="20"/>
          <w:szCs w:val="20"/>
        </w:rPr>
        <w:t>Making the Most of Multiple Measures: The I</w:t>
      </w:r>
      <w:r w:rsidR="00A962A2" w:rsidRPr="00A962A2">
        <w:rPr>
          <w:rFonts w:ascii="Arial" w:hAnsi="Arial" w:cs="Arial"/>
          <w:i/>
          <w:sz w:val="20"/>
          <w:szCs w:val="20"/>
        </w:rPr>
        <w:t xml:space="preserve">mpacts and </w:t>
      </w:r>
      <w:r w:rsidR="00DB6EDE">
        <w:rPr>
          <w:rFonts w:ascii="Arial" w:hAnsi="Arial" w:cs="Arial"/>
          <w:i/>
          <w:sz w:val="20"/>
          <w:szCs w:val="20"/>
        </w:rPr>
        <w:t>Challenges of Implementing Rigorous Teacher Evaluation S</w:t>
      </w:r>
      <w:r w:rsidR="00A962A2" w:rsidRPr="00A962A2">
        <w:rPr>
          <w:rFonts w:ascii="Arial" w:hAnsi="Arial" w:cs="Arial"/>
          <w:i/>
          <w:sz w:val="20"/>
          <w:szCs w:val="20"/>
        </w:rPr>
        <w:t>ystems.</w:t>
      </w:r>
      <w:r w:rsidR="00A962A2">
        <w:rPr>
          <w:rFonts w:ascii="Arial" w:hAnsi="Arial" w:cs="Arial"/>
          <w:i/>
          <w:sz w:val="20"/>
          <w:szCs w:val="20"/>
        </w:rPr>
        <w:t xml:space="preserve"> </w:t>
      </w:r>
      <w:r w:rsidR="00A962A2">
        <w:rPr>
          <w:rFonts w:ascii="Arial" w:hAnsi="Arial" w:cs="Arial"/>
          <w:sz w:val="20"/>
          <w:szCs w:val="20"/>
        </w:rPr>
        <w:t>New York: Teachers College Press.</w:t>
      </w:r>
    </w:p>
    <w:p w14:paraId="311DBC19" w14:textId="77777777" w:rsidR="00A962A2" w:rsidRDefault="00A962A2" w:rsidP="00BA6120">
      <w:pPr>
        <w:ind w:left="720"/>
        <w:rPr>
          <w:rFonts w:ascii="Arial" w:hAnsi="Arial" w:cs="Arial"/>
          <w:sz w:val="20"/>
          <w:szCs w:val="20"/>
        </w:rPr>
      </w:pPr>
    </w:p>
    <w:p w14:paraId="2F1BAE62" w14:textId="63335281" w:rsidR="00532BDF" w:rsidRPr="00D020D8" w:rsidRDefault="00532BDF" w:rsidP="00BA6120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Hedges, L.,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 (</w:t>
      </w:r>
      <w:r w:rsidR="000B3D57" w:rsidRPr="00D020D8">
        <w:rPr>
          <w:rFonts w:ascii="Arial" w:hAnsi="Arial" w:cs="Arial"/>
          <w:sz w:val="20"/>
          <w:szCs w:val="20"/>
        </w:rPr>
        <w:t>2012</w:t>
      </w:r>
      <w:r w:rsidRPr="00D020D8">
        <w:rPr>
          <w:rFonts w:ascii="Arial" w:hAnsi="Arial" w:cs="Arial"/>
          <w:sz w:val="20"/>
          <w:szCs w:val="20"/>
        </w:rPr>
        <w:t xml:space="preserve">). Research infrastructure for improving urban education. In W. F. Tate (Ed.), </w:t>
      </w:r>
      <w:r w:rsidR="00DB6EDE">
        <w:rPr>
          <w:rFonts w:ascii="Arial" w:hAnsi="Arial" w:cs="Arial"/>
          <w:i/>
          <w:sz w:val="20"/>
          <w:szCs w:val="20"/>
        </w:rPr>
        <w:t>Research on Schools, N</w:t>
      </w:r>
      <w:r w:rsidRPr="00D020D8">
        <w:rPr>
          <w:rFonts w:ascii="Arial" w:hAnsi="Arial" w:cs="Arial"/>
          <w:i/>
          <w:sz w:val="20"/>
          <w:szCs w:val="20"/>
        </w:rPr>
        <w:t xml:space="preserve">eighborhoods, and </w:t>
      </w:r>
      <w:r w:rsidR="00DB6EDE">
        <w:rPr>
          <w:rFonts w:ascii="Arial" w:hAnsi="Arial" w:cs="Arial"/>
          <w:i/>
          <w:sz w:val="20"/>
          <w:szCs w:val="20"/>
        </w:rPr>
        <w:t>Communities: Toward Civic R</w:t>
      </w:r>
      <w:r w:rsidRPr="00D020D8">
        <w:rPr>
          <w:rFonts w:ascii="Arial" w:hAnsi="Arial" w:cs="Arial"/>
          <w:i/>
          <w:sz w:val="20"/>
          <w:szCs w:val="20"/>
        </w:rPr>
        <w:t>esponsibility.</w:t>
      </w:r>
      <w:r w:rsidRPr="00D020D8">
        <w:rPr>
          <w:rFonts w:ascii="Arial" w:hAnsi="Arial" w:cs="Arial"/>
          <w:sz w:val="20"/>
          <w:szCs w:val="20"/>
        </w:rPr>
        <w:t xml:space="preserve"> Lanham, MD: Rowan and Littlefield.</w:t>
      </w:r>
    </w:p>
    <w:p w14:paraId="53FDC369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493E7CDE" w14:textId="34A0FF1C" w:rsidR="00532BDF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532BDF" w:rsidRPr="00D020D8">
        <w:rPr>
          <w:rFonts w:ascii="Arial" w:hAnsi="Arial" w:cs="Arial"/>
          <w:sz w:val="20"/>
          <w:szCs w:val="20"/>
        </w:rPr>
        <w:t xml:space="preserve">, &amp; Schneider, B. (2009). Social stratification and educational opportunity. In G. Sykes, B. Schneider, &amp; D. Plank (Eds.), </w:t>
      </w:r>
      <w:r w:rsidR="00DB6EDE">
        <w:rPr>
          <w:rFonts w:ascii="Arial" w:hAnsi="Arial" w:cs="Arial"/>
          <w:i/>
          <w:sz w:val="20"/>
          <w:szCs w:val="20"/>
        </w:rPr>
        <w:t>Handbook of Education Policy R</w:t>
      </w:r>
      <w:r w:rsidR="00532BDF" w:rsidRPr="00D020D8">
        <w:rPr>
          <w:rFonts w:ascii="Arial" w:hAnsi="Arial" w:cs="Arial"/>
          <w:i/>
          <w:sz w:val="20"/>
          <w:szCs w:val="20"/>
        </w:rPr>
        <w:t>esearch.</w:t>
      </w:r>
      <w:r w:rsidR="00532BDF" w:rsidRPr="00D020D8">
        <w:rPr>
          <w:rFonts w:ascii="Arial" w:hAnsi="Arial" w:cs="Arial"/>
          <w:sz w:val="20"/>
          <w:szCs w:val="20"/>
        </w:rPr>
        <w:t xml:space="preserve"> New York and London: Routledge.</w:t>
      </w:r>
    </w:p>
    <w:p w14:paraId="7D4935CC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7CA1DB8D" w14:textId="6869CF7C" w:rsidR="00532BDF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lastRenderedPageBreak/>
        <w:t>Jones, N.</w:t>
      </w:r>
      <w:r w:rsidR="00532BDF" w:rsidRPr="00D020D8">
        <w:rPr>
          <w:rFonts w:ascii="Arial" w:hAnsi="Arial" w:cs="Arial"/>
          <w:sz w:val="20"/>
          <w:szCs w:val="20"/>
        </w:rPr>
        <w:t xml:space="preserve">, &amp; Schneider, B. (2009). Rethinking the role of parenting for adolescents. In N. Hill &amp; R. Chao (Eds.) </w:t>
      </w:r>
      <w:r w:rsidR="00556A55">
        <w:rPr>
          <w:rFonts w:ascii="Arial" w:hAnsi="Arial" w:cs="Arial"/>
          <w:i/>
          <w:sz w:val="20"/>
          <w:szCs w:val="20"/>
        </w:rPr>
        <w:t>Families, Schools, and the Adolescent: Connecting Research, Policy, and P</w:t>
      </w:r>
      <w:r w:rsidR="00532BDF" w:rsidRPr="00D020D8">
        <w:rPr>
          <w:rFonts w:ascii="Arial" w:hAnsi="Arial" w:cs="Arial"/>
          <w:i/>
          <w:sz w:val="20"/>
          <w:szCs w:val="20"/>
        </w:rPr>
        <w:t xml:space="preserve">ractice </w:t>
      </w:r>
      <w:r w:rsidR="00532BDF" w:rsidRPr="00D020D8">
        <w:rPr>
          <w:rFonts w:ascii="Arial" w:hAnsi="Arial" w:cs="Arial"/>
          <w:sz w:val="20"/>
          <w:szCs w:val="20"/>
        </w:rPr>
        <w:t>(pp. 73-90)</w:t>
      </w:r>
      <w:r w:rsidR="00532BDF" w:rsidRPr="00D020D8">
        <w:rPr>
          <w:rFonts w:ascii="Arial" w:hAnsi="Arial" w:cs="Arial"/>
          <w:i/>
          <w:sz w:val="20"/>
          <w:szCs w:val="20"/>
        </w:rPr>
        <w:t xml:space="preserve">. </w:t>
      </w:r>
      <w:r w:rsidR="00532BDF" w:rsidRPr="00D020D8">
        <w:rPr>
          <w:rFonts w:ascii="Arial" w:hAnsi="Arial" w:cs="Arial"/>
          <w:sz w:val="20"/>
          <w:szCs w:val="20"/>
        </w:rPr>
        <w:t>New York: Teachers’ College Press.</w:t>
      </w:r>
    </w:p>
    <w:p w14:paraId="6870A795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592647B1" w14:textId="2A7B0BA3" w:rsidR="00CA33C8" w:rsidRPr="00D020D8" w:rsidRDefault="00CA33C8" w:rsidP="00CA33C8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Englert, C. S., </w:t>
      </w:r>
      <w:proofErr w:type="spellStart"/>
      <w:r w:rsidRPr="00D020D8">
        <w:rPr>
          <w:rFonts w:ascii="Arial" w:hAnsi="Arial" w:cs="Arial"/>
          <w:sz w:val="20"/>
          <w:szCs w:val="20"/>
        </w:rPr>
        <w:t>Mariage</w:t>
      </w:r>
      <w:proofErr w:type="spellEnd"/>
      <w:r w:rsidRPr="00D020D8">
        <w:rPr>
          <w:rFonts w:ascii="Arial" w:hAnsi="Arial" w:cs="Arial"/>
          <w:sz w:val="20"/>
          <w:szCs w:val="20"/>
        </w:rPr>
        <w:t xml:space="preserve">, T. V., Okolo, C. M., </w:t>
      </w:r>
      <w:proofErr w:type="spellStart"/>
      <w:r w:rsidRPr="00D020D8">
        <w:rPr>
          <w:rFonts w:ascii="Arial" w:hAnsi="Arial" w:cs="Arial"/>
          <w:sz w:val="20"/>
          <w:szCs w:val="20"/>
        </w:rPr>
        <w:t>Courtad</w:t>
      </w:r>
      <w:proofErr w:type="spellEnd"/>
      <w:r w:rsidRPr="00D020D8">
        <w:rPr>
          <w:rFonts w:ascii="Arial" w:hAnsi="Arial" w:cs="Arial"/>
          <w:sz w:val="20"/>
          <w:szCs w:val="20"/>
        </w:rPr>
        <w:t xml:space="preserve">, C. A., </w:t>
      </w:r>
      <w:proofErr w:type="spellStart"/>
      <w:r w:rsidRPr="00D020D8">
        <w:rPr>
          <w:rFonts w:ascii="Arial" w:hAnsi="Arial" w:cs="Arial"/>
          <w:sz w:val="20"/>
          <w:szCs w:val="20"/>
        </w:rPr>
        <w:t>Shankland</w:t>
      </w:r>
      <w:proofErr w:type="spellEnd"/>
      <w:r w:rsidRPr="00D020D8">
        <w:rPr>
          <w:rFonts w:ascii="Arial" w:hAnsi="Arial" w:cs="Arial"/>
          <w:sz w:val="20"/>
          <w:szCs w:val="20"/>
        </w:rPr>
        <w:t xml:space="preserve">, R. K., Moxley, K. D., Billman, A.,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 (2007). Accelerating expository literacy in the middle grades: The ACCEL Project. In B. Taylor &amp; J. </w:t>
      </w:r>
      <w:proofErr w:type="spellStart"/>
      <w:r w:rsidRPr="00D020D8">
        <w:rPr>
          <w:rFonts w:ascii="Arial" w:hAnsi="Arial" w:cs="Arial"/>
          <w:sz w:val="20"/>
          <w:szCs w:val="20"/>
        </w:rPr>
        <w:t>Ysseldyke</w:t>
      </w:r>
      <w:proofErr w:type="spellEnd"/>
      <w:r w:rsidRPr="00D020D8">
        <w:rPr>
          <w:rFonts w:ascii="Arial" w:hAnsi="Arial" w:cs="Arial"/>
          <w:sz w:val="20"/>
          <w:szCs w:val="20"/>
        </w:rPr>
        <w:t xml:space="preserve"> (Eds.), </w:t>
      </w:r>
      <w:r w:rsidRPr="00D020D8">
        <w:rPr>
          <w:rFonts w:ascii="Arial" w:hAnsi="Arial" w:cs="Arial"/>
          <w:i/>
          <w:sz w:val="20"/>
          <w:szCs w:val="20"/>
        </w:rPr>
        <w:t>Educa</w:t>
      </w:r>
      <w:r w:rsidR="00556A55">
        <w:rPr>
          <w:rFonts w:ascii="Arial" w:hAnsi="Arial" w:cs="Arial"/>
          <w:i/>
          <w:sz w:val="20"/>
          <w:szCs w:val="20"/>
        </w:rPr>
        <w:t>tional Interventions for Struggling R</w:t>
      </w:r>
      <w:r w:rsidRPr="00D020D8">
        <w:rPr>
          <w:rFonts w:ascii="Arial" w:hAnsi="Arial" w:cs="Arial"/>
          <w:i/>
          <w:sz w:val="20"/>
          <w:szCs w:val="20"/>
        </w:rPr>
        <w:t xml:space="preserve">eaders. </w:t>
      </w:r>
      <w:r w:rsidRPr="00D020D8">
        <w:rPr>
          <w:rFonts w:ascii="Arial" w:hAnsi="Arial" w:cs="Arial"/>
          <w:sz w:val="20"/>
          <w:szCs w:val="20"/>
        </w:rPr>
        <w:t>New York: Teachers College Press.</w:t>
      </w:r>
    </w:p>
    <w:p w14:paraId="6D1D9EC5" w14:textId="77777777" w:rsidR="000851A1" w:rsidRDefault="000851A1" w:rsidP="00CD48A4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0CA47F72" w14:textId="77777777" w:rsidR="006F739B" w:rsidRDefault="006F739B" w:rsidP="00BA6120">
      <w:pPr>
        <w:ind w:left="720"/>
        <w:rPr>
          <w:rFonts w:ascii="Arial" w:hAnsi="Arial" w:cs="Arial"/>
          <w:b/>
          <w:sz w:val="20"/>
          <w:szCs w:val="20"/>
        </w:rPr>
      </w:pPr>
    </w:p>
    <w:p w14:paraId="0DD63633" w14:textId="39E85C29" w:rsidR="00CA33C8" w:rsidRPr="00D020D8" w:rsidRDefault="001202A3" w:rsidP="008B586F">
      <w:pPr>
        <w:ind w:left="72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Research</w:t>
      </w:r>
      <w:r w:rsidR="00CA33C8" w:rsidRPr="00D020D8">
        <w:rPr>
          <w:rFonts w:ascii="Arial" w:hAnsi="Arial" w:cs="Arial"/>
          <w:b/>
          <w:sz w:val="20"/>
          <w:szCs w:val="20"/>
        </w:rPr>
        <w:t xml:space="preserve"> Reports</w:t>
      </w:r>
    </w:p>
    <w:p w14:paraId="6DE9ED75" w14:textId="77777777" w:rsidR="00CA33C8" w:rsidRPr="00D020D8" w:rsidRDefault="00CA33C8" w:rsidP="00BA6120">
      <w:pPr>
        <w:ind w:left="720"/>
        <w:rPr>
          <w:rFonts w:ascii="Arial" w:hAnsi="Arial" w:cs="Arial"/>
          <w:sz w:val="20"/>
          <w:szCs w:val="20"/>
        </w:rPr>
      </w:pPr>
    </w:p>
    <w:p w14:paraId="28D6C9FB" w14:textId="02ED000C" w:rsidR="003441F7" w:rsidRPr="003441F7" w:rsidRDefault="003441F7" w:rsidP="003441F7">
      <w:pPr>
        <w:ind w:left="720"/>
        <w:rPr>
          <w:rFonts w:ascii="Arial" w:hAnsi="Arial" w:cs="Arial"/>
          <w:bCs/>
          <w:sz w:val="20"/>
          <w:szCs w:val="20"/>
        </w:rPr>
      </w:pPr>
      <w:r w:rsidRPr="003441F7">
        <w:rPr>
          <w:rFonts w:ascii="Arial" w:hAnsi="Arial" w:cs="Arial"/>
          <w:bCs/>
          <w:sz w:val="20"/>
          <w:szCs w:val="20"/>
        </w:rPr>
        <w:t xml:space="preserve">National Academies of Sciences, Engineering, and Medicine. (2022). 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 xml:space="preserve">The </w:t>
      </w:r>
      <w:r w:rsidR="006D0BD0" w:rsidRPr="006D0BD0">
        <w:rPr>
          <w:rFonts w:ascii="Arial" w:hAnsi="Arial" w:cs="Arial"/>
          <w:bCs/>
          <w:i/>
          <w:iCs/>
          <w:sz w:val="20"/>
          <w:szCs w:val="20"/>
        </w:rPr>
        <w:t>f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 xml:space="preserve">uture of </w:t>
      </w:r>
      <w:r w:rsidR="006D0BD0" w:rsidRPr="006D0BD0">
        <w:rPr>
          <w:rFonts w:ascii="Arial" w:hAnsi="Arial" w:cs="Arial"/>
          <w:bCs/>
          <w:i/>
          <w:iCs/>
          <w:sz w:val="20"/>
          <w:szCs w:val="20"/>
        </w:rPr>
        <w:t>e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 xml:space="preserve">ducation </w:t>
      </w:r>
      <w:r w:rsidR="006D0BD0" w:rsidRPr="006D0BD0">
        <w:rPr>
          <w:rFonts w:ascii="Arial" w:hAnsi="Arial" w:cs="Arial"/>
          <w:bCs/>
          <w:i/>
          <w:iCs/>
          <w:sz w:val="20"/>
          <w:szCs w:val="20"/>
        </w:rPr>
        <w:t>r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 xml:space="preserve">esearch at IES: Advancing an </w:t>
      </w:r>
      <w:r w:rsidR="006D0BD0" w:rsidRPr="006D0BD0">
        <w:rPr>
          <w:rFonts w:ascii="Arial" w:hAnsi="Arial" w:cs="Arial"/>
          <w:bCs/>
          <w:i/>
          <w:iCs/>
          <w:sz w:val="20"/>
          <w:szCs w:val="20"/>
        </w:rPr>
        <w:t>e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>quity-</w:t>
      </w:r>
      <w:r w:rsidR="006D0BD0" w:rsidRPr="006D0BD0">
        <w:rPr>
          <w:rFonts w:ascii="Arial" w:hAnsi="Arial" w:cs="Arial"/>
          <w:bCs/>
          <w:i/>
          <w:iCs/>
          <w:sz w:val="20"/>
          <w:szCs w:val="20"/>
        </w:rPr>
        <w:t>o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 xml:space="preserve">riented </w:t>
      </w:r>
      <w:r w:rsidR="006D0BD0" w:rsidRPr="006D0BD0">
        <w:rPr>
          <w:rFonts w:ascii="Arial" w:hAnsi="Arial" w:cs="Arial"/>
          <w:bCs/>
          <w:i/>
          <w:iCs/>
          <w:sz w:val="20"/>
          <w:szCs w:val="20"/>
        </w:rPr>
        <w:t>s</w:t>
      </w:r>
      <w:r w:rsidRPr="006D0BD0">
        <w:rPr>
          <w:rFonts w:ascii="Arial" w:hAnsi="Arial" w:cs="Arial"/>
          <w:bCs/>
          <w:i/>
          <w:iCs/>
          <w:sz w:val="20"/>
          <w:szCs w:val="20"/>
        </w:rPr>
        <w:t xml:space="preserve">cience. </w:t>
      </w:r>
      <w:r>
        <w:rPr>
          <w:rFonts w:ascii="Arial" w:hAnsi="Arial" w:cs="Arial"/>
          <w:bCs/>
          <w:sz w:val="20"/>
          <w:szCs w:val="20"/>
        </w:rPr>
        <w:t>(Committee Member and Author).</w:t>
      </w:r>
    </w:p>
    <w:p w14:paraId="7A25250B" w14:textId="77777777" w:rsidR="003441F7" w:rsidRDefault="003441F7" w:rsidP="003441F7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7E418294" w14:textId="19C97A84" w:rsidR="00457373" w:rsidRPr="003B2A45" w:rsidRDefault="003B2A45" w:rsidP="00A968B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Bell, C., Qi, Y., Lewis, J., </w:t>
      </w:r>
      <w:proofErr w:type="spellStart"/>
      <w:r>
        <w:rPr>
          <w:rFonts w:ascii="Arial" w:hAnsi="Arial" w:cs="Arial"/>
          <w:sz w:val="20"/>
          <w:szCs w:val="20"/>
        </w:rPr>
        <w:t>Kirui</w:t>
      </w:r>
      <w:proofErr w:type="spellEnd"/>
      <w:r>
        <w:rPr>
          <w:rFonts w:ascii="Arial" w:hAnsi="Arial" w:cs="Arial"/>
          <w:sz w:val="20"/>
          <w:szCs w:val="20"/>
        </w:rPr>
        <w:t xml:space="preserve">, D., Stickler, L., &amp;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proofErr w:type="spellStart"/>
      <w:r>
        <w:rPr>
          <w:rFonts w:ascii="Arial" w:hAnsi="Arial" w:cs="Arial"/>
          <w:sz w:val="20"/>
          <w:szCs w:val="20"/>
        </w:rPr>
        <w:t>Redash</w:t>
      </w:r>
      <w:proofErr w:type="spellEnd"/>
      <w:r>
        <w:rPr>
          <w:rFonts w:ascii="Arial" w:hAnsi="Arial" w:cs="Arial"/>
          <w:sz w:val="20"/>
          <w:szCs w:val="20"/>
        </w:rPr>
        <w:t xml:space="preserve">, A. (2021). </w:t>
      </w:r>
      <w:r w:rsidRPr="003B2A45">
        <w:rPr>
          <w:rFonts w:ascii="Arial" w:hAnsi="Arial" w:cs="Arial"/>
          <w:i/>
          <w:sz w:val="20"/>
          <w:szCs w:val="20"/>
        </w:rPr>
        <w:t xml:space="preserve">Certified to evaluate. </w:t>
      </w:r>
      <w:proofErr w:type="spellStart"/>
      <w:r w:rsidRPr="003B2A45">
        <w:rPr>
          <w:rFonts w:ascii="Arial" w:hAnsi="Arial" w:cs="Arial"/>
          <w:i/>
          <w:sz w:val="20"/>
          <w:szCs w:val="20"/>
        </w:rPr>
        <w:t>Exporing</w:t>
      </w:r>
      <w:proofErr w:type="spellEnd"/>
      <w:r w:rsidRPr="003B2A45">
        <w:rPr>
          <w:rFonts w:ascii="Arial" w:hAnsi="Arial" w:cs="Arial"/>
          <w:i/>
          <w:sz w:val="20"/>
          <w:szCs w:val="20"/>
        </w:rPr>
        <w:t xml:space="preserve"> administrator accuracy and beliefs in teacher evaluation.</w:t>
      </w:r>
      <w:r>
        <w:rPr>
          <w:rFonts w:ascii="Arial" w:hAnsi="Arial" w:cs="Arial"/>
          <w:sz w:val="20"/>
          <w:szCs w:val="20"/>
        </w:rPr>
        <w:t xml:space="preserve"> (ETS Research Report Series.  </w:t>
      </w:r>
      <w:r w:rsidRPr="003B2A45">
        <w:rPr>
          <w:rFonts w:ascii="Arial" w:hAnsi="Arial" w:cs="Arial"/>
          <w:sz w:val="20"/>
          <w:szCs w:val="20"/>
        </w:rPr>
        <w:t>10.1002/ets2.12316</w:t>
      </w:r>
      <w:r>
        <w:rPr>
          <w:rFonts w:ascii="Arial" w:hAnsi="Arial" w:cs="Arial"/>
          <w:sz w:val="20"/>
          <w:szCs w:val="20"/>
        </w:rPr>
        <w:t xml:space="preserve">). Princeton, NJ: Education Testing Service. </w:t>
      </w:r>
    </w:p>
    <w:p w14:paraId="286F771F" w14:textId="77777777" w:rsidR="00F42CE0" w:rsidRDefault="00F42CE0" w:rsidP="00A968B1">
      <w:pPr>
        <w:ind w:left="720"/>
        <w:rPr>
          <w:rFonts w:ascii="Arial" w:hAnsi="Arial" w:cs="Arial"/>
          <w:sz w:val="20"/>
          <w:szCs w:val="20"/>
        </w:rPr>
      </w:pPr>
    </w:p>
    <w:p w14:paraId="3ADAF116" w14:textId="616DD7C4" w:rsidR="006E687E" w:rsidRPr="006E687E" w:rsidRDefault="006E687E" w:rsidP="00A968B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Qi, Y., Bell, C., </w:t>
      </w:r>
      <w:r w:rsidRPr="006E687E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&amp; Lewis, J., Witherspoon, M.,</w:t>
      </w:r>
      <w:r w:rsidRPr="006E687E">
        <w:rPr>
          <w:rFonts w:ascii="Arial" w:hAnsi="Arial" w:cs="Arial"/>
          <w:sz w:val="20"/>
          <w:szCs w:val="20"/>
        </w:rPr>
        <w:t xml:space="preserve"> &amp;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proofErr w:type="spellStart"/>
      <w:r w:rsidRPr="006E687E">
        <w:rPr>
          <w:rFonts w:ascii="Arial" w:hAnsi="Arial" w:cs="Arial"/>
          <w:sz w:val="20"/>
          <w:szCs w:val="20"/>
        </w:rPr>
        <w:t>Redash</w:t>
      </w:r>
      <w:proofErr w:type="spellEnd"/>
      <w:r w:rsidRPr="006E687E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6E687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..</w:t>
      </w:r>
      <w:proofErr w:type="gramEnd"/>
      <w:r>
        <w:rPr>
          <w:rFonts w:ascii="Arial" w:hAnsi="Arial" w:cs="Arial"/>
          <w:sz w:val="20"/>
          <w:szCs w:val="20"/>
        </w:rPr>
        <w:t xml:space="preserve"> (2018). </w:t>
      </w:r>
      <w:r w:rsidRPr="006E687E">
        <w:rPr>
          <w:rFonts w:ascii="Arial" w:hAnsi="Arial" w:cs="Arial"/>
          <w:i/>
          <w:sz w:val="20"/>
          <w:szCs w:val="20"/>
        </w:rPr>
        <w:t>Administrators' uses of teacher observation protocols in different rating contexts.</w:t>
      </w:r>
      <w:r w:rsidRPr="006E68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6E687E">
        <w:rPr>
          <w:rFonts w:ascii="Arial" w:hAnsi="Arial" w:cs="Arial"/>
          <w:sz w:val="20"/>
          <w:szCs w:val="20"/>
        </w:rPr>
        <w:t>ETS Research Re</w:t>
      </w:r>
      <w:r>
        <w:rPr>
          <w:rFonts w:ascii="Arial" w:hAnsi="Arial" w:cs="Arial"/>
          <w:sz w:val="20"/>
          <w:szCs w:val="20"/>
        </w:rPr>
        <w:t xml:space="preserve">port Series. 10.1002/ets2.12205). Princeton, NJ: Educational Testing Service. </w:t>
      </w:r>
    </w:p>
    <w:p w14:paraId="7C5FB9F2" w14:textId="77777777" w:rsidR="006E687E" w:rsidRDefault="006E687E" w:rsidP="00A968B1">
      <w:pPr>
        <w:ind w:left="720"/>
        <w:rPr>
          <w:rFonts w:ascii="Arial" w:hAnsi="Arial" w:cs="Arial"/>
          <w:b/>
          <w:sz w:val="20"/>
          <w:szCs w:val="20"/>
        </w:rPr>
      </w:pPr>
    </w:p>
    <w:p w14:paraId="0673E741" w14:textId="6579E8CB" w:rsidR="00FD523E" w:rsidRDefault="008B586F" w:rsidP="00A968B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FD523E">
        <w:rPr>
          <w:rFonts w:ascii="Arial" w:hAnsi="Arial" w:cs="Arial"/>
          <w:sz w:val="20"/>
          <w:szCs w:val="20"/>
        </w:rPr>
        <w:t xml:space="preserve">, Bettini, E., &amp; Brownell, M. (2016). </w:t>
      </w:r>
      <w:r w:rsidR="00FD523E" w:rsidRPr="00556A55">
        <w:rPr>
          <w:rFonts w:ascii="Arial" w:hAnsi="Arial" w:cs="Arial"/>
          <w:i/>
          <w:sz w:val="20"/>
          <w:szCs w:val="20"/>
        </w:rPr>
        <w:t>Competing strands of educational reform policy: Can collaborative school reform and teacher evaluation be reconciled?</w:t>
      </w:r>
      <w:r w:rsidR="00FD523E">
        <w:rPr>
          <w:rFonts w:ascii="Arial" w:hAnsi="Arial" w:cs="Arial"/>
          <w:sz w:val="20"/>
          <w:szCs w:val="20"/>
        </w:rPr>
        <w:t xml:space="preserve"> Albert Shanker Institute.</w:t>
      </w:r>
    </w:p>
    <w:p w14:paraId="277B4C22" w14:textId="77777777" w:rsidR="00FD523E" w:rsidRDefault="00FD523E" w:rsidP="00A968B1">
      <w:pPr>
        <w:ind w:left="720"/>
        <w:rPr>
          <w:rFonts w:ascii="Arial" w:hAnsi="Arial" w:cs="Arial"/>
          <w:sz w:val="20"/>
          <w:szCs w:val="20"/>
        </w:rPr>
      </w:pPr>
    </w:p>
    <w:p w14:paraId="6A786F7D" w14:textId="2CDEB0BB" w:rsidR="00EA5E44" w:rsidRPr="00EA5E44" w:rsidRDefault="00EA5E44" w:rsidP="00EA5E44">
      <w:pPr>
        <w:ind w:left="720"/>
        <w:rPr>
          <w:rFonts w:ascii="Arial" w:hAnsi="Arial" w:cs="Arial"/>
          <w:sz w:val="20"/>
          <w:szCs w:val="20"/>
        </w:rPr>
      </w:pPr>
      <w:r w:rsidRPr="00EA5E44">
        <w:rPr>
          <w:rFonts w:ascii="Arial" w:hAnsi="Arial" w:cs="Arial"/>
          <w:sz w:val="20"/>
          <w:szCs w:val="20"/>
        </w:rPr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EA5E44">
        <w:rPr>
          <w:rFonts w:ascii="Arial" w:hAnsi="Arial" w:cs="Arial"/>
          <w:sz w:val="20"/>
          <w:szCs w:val="20"/>
        </w:rPr>
        <w:t xml:space="preserve">, Lewis, J., Qi, Y., Stickler, L., Liu, S., &amp; McLeod, M. (2016). </w:t>
      </w:r>
      <w:r w:rsidRPr="00EA5E44">
        <w:rPr>
          <w:rFonts w:ascii="Arial" w:hAnsi="Arial" w:cs="Arial"/>
          <w:i/>
          <w:sz w:val="20"/>
          <w:szCs w:val="20"/>
        </w:rPr>
        <w:t>Understanding consequential assessment systems of teaching: Year 1 final report to Los Angeles Unified School District</w:t>
      </w:r>
      <w:r w:rsidRPr="00EA5E44">
        <w:rPr>
          <w:rFonts w:ascii="Arial" w:hAnsi="Arial" w:cs="Arial"/>
          <w:sz w:val="20"/>
          <w:szCs w:val="20"/>
        </w:rPr>
        <w:t xml:space="preserve"> (Research Memorandum No. RM-16-12). Princeton, NJ: Educational Testing Service.</w:t>
      </w:r>
    </w:p>
    <w:p w14:paraId="7DDF84C9" w14:textId="77777777" w:rsidR="00EA5E44" w:rsidRDefault="00EA5E44" w:rsidP="00EA5E44">
      <w:pPr>
        <w:ind w:left="720"/>
        <w:rPr>
          <w:rFonts w:ascii="Arial" w:hAnsi="Arial" w:cs="Arial"/>
          <w:sz w:val="20"/>
          <w:szCs w:val="20"/>
        </w:rPr>
      </w:pPr>
    </w:p>
    <w:p w14:paraId="452DBB38" w14:textId="7CFCAF90" w:rsidR="00AA1DE9" w:rsidRDefault="00EA5E44" w:rsidP="00EA5E44">
      <w:pPr>
        <w:ind w:left="720"/>
        <w:rPr>
          <w:rFonts w:ascii="Arial" w:hAnsi="Arial" w:cs="Arial"/>
          <w:sz w:val="20"/>
          <w:szCs w:val="20"/>
        </w:rPr>
      </w:pPr>
      <w:r w:rsidRPr="00EA5E44">
        <w:rPr>
          <w:rFonts w:ascii="Arial" w:hAnsi="Arial" w:cs="Arial"/>
          <w:sz w:val="20"/>
          <w:szCs w:val="20"/>
        </w:rPr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EA5E44">
        <w:rPr>
          <w:rFonts w:ascii="Arial" w:hAnsi="Arial" w:cs="Arial"/>
          <w:sz w:val="20"/>
          <w:szCs w:val="20"/>
        </w:rPr>
        <w:t xml:space="preserve">, Lewis, J., Qi, Y., </w:t>
      </w:r>
      <w:proofErr w:type="spellStart"/>
      <w:r w:rsidRPr="00EA5E44">
        <w:rPr>
          <w:rFonts w:ascii="Arial" w:hAnsi="Arial" w:cs="Arial"/>
          <w:sz w:val="20"/>
          <w:szCs w:val="20"/>
        </w:rPr>
        <w:t>Kirui</w:t>
      </w:r>
      <w:proofErr w:type="spellEnd"/>
      <w:r w:rsidRPr="00EA5E44">
        <w:rPr>
          <w:rFonts w:ascii="Arial" w:hAnsi="Arial" w:cs="Arial"/>
          <w:sz w:val="20"/>
          <w:szCs w:val="20"/>
        </w:rPr>
        <w:t xml:space="preserve">, D., Stickler, L., &amp; Liu, S. (2015). </w:t>
      </w:r>
      <w:r w:rsidRPr="00EA5E44">
        <w:rPr>
          <w:rFonts w:ascii="Arial" w:hAnsi="Arial" w:cs="Arial"/>
          <w:i/>
          <w:sz w:val="20"/>
          <w:szCs w:val="20"/>
        </w:rPr>
        <w:t xml:space="preserve">Understanding consequential assessment systems of teaching: Year 2 final report to Los Angeles Unified School District </w:t>
      </w:r>
      <w:r w:rsidRPr="00EA5E44">
        <w:rPr>
          <w:rFonts w:ascii="Arial" w:hAnsi="Arial" w:cs="Arial"/>
          <w:sz w:val="20"/>
          <w:szCs w:val="20"/>
        </w:rPr>
        <w:t>(Research Memorandum No. RM-15-12). Princeton, NJ: Educational Testing Service.</w:t>
      </w:r>
    </w:p>
    <w:p w14:paraId="02F61626" w14:textId="77777777" w:rsidR="00EA5E44" w:rsidRDefault="00EA5E44" w:rsidP="00A968B1">
      <w:pPr>
        <w:ind w:left="720"/>
        <w:rPr>
          <w:rFonts w:ascii="Arial" w:hAnsi="Arial" w:cs="Arial"/>
          <w:sz w:val="20"/>
          <w:szCs w:val="20"/>
        </w:rPr>
      </w:pPr>
    </w:p>
    <w:p w14:paraId="53E847FC" w14:textId="4A2BEC19" w:rsidR="00D213B6" w:rsidRDefault="00D213B6" w:rsidP="00A968B1">
      <w:pPr>
        <w:ind w:left="720"/>
        <w:rPr>
          <w:rFonts w:ascii="Arial" w:hAnsi="Arial" w:cs="Arial"/>
          <w:sz w:val="20"/>
          <w:szCs w:val="20"/>
        </w:rPr>
      </w:pPr>
      <w:r w:rsidRPr="00D213B6">
        <w:rPr>
          <w:rFonts w:ascii="Arial" w:hAnsi="Arial" w:cs="Arial"/>
          <w:sz w:val="20"/>
          <w:szCs w:val="20"/>
        </w:rPr>
        <w:t xml:space="preserve">Phelps, G., </w:t>
      </w:r>
      <w:proofErr w:type="spellStart"/>
      <w:r w:rsidRPr="00D213B6">
        <w:rPr>
          <w:rFonts w:ascii="Arial" w:hAnsi="Arial" w:cs="Arial"/>
          <w:sz w:val="20"/>
          <w:szCs w:val="20"/>
        </w:rPr>
        <w:t>Kelcey</w:t>
      </w:r>
      <w:proofErr w:type="spellEnd"/>
      <w:r w:rsidRPr="00D213B6">
        <w:rPr>
          <w:rFonts w:ascii="Arial" w:hAnsi="Arial" w:cs="Arial"/>
          <w:sz w:val="20"/>
          <w:szCs w:val="20"/>
        </w:rPr>
        <w:t xml:space="preserve">, B.,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213B6">
        <w:rPr>
          <w:rFonts w:ascii="Arial" w:hAnsi="Arial" w:cs="Arial"/>
          <w:sz w:val="20"/>
          <w:szCs w:val="20"/>
        </w:rPr>
        <w:t>, &amp; Li</w:t>
      </w:r>
      <w:r>
        <w:rPr>
          <w:rFonts w:ascii="Arial" w:hAnsi="Arial" w:cs="Arial"/>
          <w:sz w:val="20"/>
          <w:szCs w:val="20"/>
        </w:rPr>
        <w:t xml:space="preserve">u, S. (2015). </w:t>
      </w:r>
      <w:r w:rsidRPr="00D213B6">
        <w:rPr>
          <w:rFonts w:ascii="Arial" w:hAnsi="Arial" w:cs="Arial"/>
          <w:i/>
          <w:sz w:val="20"/>
          <w:szCs w:val="20"/>
        </w:rPr>
        <w:t>Implications for using teacher content knowledge outcomes to evaluate mathematics professional development.</w:t>
      </w:r>
      <w:r w:rsidR="00B81721">
        <w:rPr>
          <w:rFonts w:ascii="Arial" w:hAnsi="Arial" w:cs="Arial"/>
          <w:sz w:val="20"/>
          <w:szCs w:val="20"/>
        </w:rPr>
        <w:t xml:space="preserve"> </w:t>
      </w:r>
      <w:r w:rsidR="006E687E">
        <w:rPr>
          <w:rFonts w:ascii="Arial" w:hAnsi="Arial" w:cs="Arial"/>
          <w:sz w:val="20"/>
          <w:szCs w:val="20"/>
        </w:rPr>
        <w:t>(</w:t>
      </w:r>
      <w:r w:rsidR="00B81721">
        <w:rPr>
          <w:rFonts w:ascii="Arial" w:hAnsi="Arial" w:cs="Arial"/>
          <w:sz w:val="20"/>
          <w:szCs w:val="20"/>
        </w:rPr>
        <w:t>Educational Testing Service</w:t>
      </w:r>
      <w:r>
        <w:rPr>
          <w:rFonts w:ascii="Arial" w:hAnsi="Arial" w:cs="Arial"/>
          <w:sz w:val="20"/>
          <w:szCs w:val="20"/>
        </w:rPr>
        <w:t xml:space="preserve"> Research Report</w:t>
      </w:r>
      <w:r w:rsidR="006E687E">
        <w:rPr>
          <w:rFonts w:ascii="Arial" w:hAnsi="Arial" w:cs="Arial"/>
          <w:sz w:val="20"/>
          <w:szCs w:val="20"/>
        </w:rPr>
        <w:t xml:space="preserve"> Series)</w:t>
      </w:r>
      <w:r>
        <w:rPr>
          <w:rFonts w:ascii="Arial" w:hAnsi="Arial" w:cs="Arial"/>
          <w:sz w:val="20"/>
          <w:szCs w:val="20"/>
        </w:rPr>
        <w:t>.</w:t>
      </w:r>
      <w:r w:rsidR="006E687E">
        <w:rPr>
          <w:rFonts w:ascii="Arial" w:hAnsi="Arial" w:cs="Arial"/>
          <w:sz w:val="20"/>
          <w:szCs w:val="20"/>
        </w:rPr>
        <w:t xml:space="preserve"> Princeton, NJ: Educational Testing Service.</w:t>
      </w:r>
    </w:p>
    <w:p w14:paraId="111E77C0" w14:textId="77777777" w:rsidR="00D213B6" w:rsidRDefault="00D213B6" w:rsidP="00A968B1">
      <w:pPr>
        <w:ind w:left="720"/>
        <w:rPr>
          <w:rFonts w:ascii="Arial" w:hAnsi="Arial" w:cs="Arial"/>
          <w:sz w:val="20"/>
          <w:szCs w:val="20"/>
        </w:rPr>
      </w:pPr>
    </w:p>
    <w:p w14:paraId="7F5E2329" w14:textId="5DECD8DB" w:rsidR="00A968B1" w:rsidRPr="00A968B1" w:rsidRDefault="00A968B1" w:rsidP="00A968B1">
      <w:pPr>
        <w:ind w:left="720"/>
        <w:rPr>
          <w:rFonts w:ascii="Arial" w:hAnsi="Arial" w:cs="Arial"/>
          <w:sz w:val="20"/>
          <w:szCs w:val="20"/>
        </w:rPr>
      </w:pPr>
      <w:r w:rsidRPr="00A968B1">
        <w:rPr>
          <w:rFonts w:ascii="Arial" w:hAnsi="Arial" w:cs="Arial"/>
          <w:sz w:val="20"/>
          <w:szCs w:val="20"/>
        </w:rPr>
        <w:t xml:space="preserve">Noel, G., Brownell, M., </w:t>
      </w:r>
      <w:proofErr w:type="spellStart"/>
      <w:r w:rsidRPr="00A968B1">
        <w:rPr>
          <w:rFonts w:ascii="Arial" w:hAnsi="Arial" w:cs="Arial"/>
          <w:sz w:val="20"/>
          <w:szCs w:val="20"/>
        </w:rPr>
        <w:t>Buzick</w:t>
      </w:r>
      <w:proofErr w:type="spellEnd"/>
      <w:r w:rsidRPr="00A968B1">
        <w:rPr>
          <w:rFonts w:ascii="Arial" w:hAnsi="Arial" w:cs="Arial"/>
          <w:sz w:val="20"/>
          <w:szCs w:val="20"/>
        </w:rPr>
        <w:t xml:space="preserve">, H.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968B1">
        <w:rPr>
          <w:rFonts w:ascii="Arial" w:hAnsi="Arial" w:cs="Arial"/>
          <w:sz w:val="20"/>
          <w:szCs w:val="20"/>
        </w:rPr>
        <w:t xml:space="preserve"> (</w:t>
      </w:r>
      <w:r w:rsidR="0074240F">
        <w:rPr>
          <w:rFonts w:ascii="Arial" w:hAnsi="Arial" w:cs="Arial"/>
          <w:sz w:val="20"/>
          <w:szCs w:val="20"/>
        </w:rPr>
        <w:t>2014</w:t>
      </w:r>
      <w:r w:rsidRPr="00A968B1">
        <w:rPr>
          <w:rFonts w:ascii="Arial" w:hAnsi="Arial" w:cs="Arial"/>
          <w:sz w:val="20"/>
          <w:szCs w:val="20"/>
        </w:rPr>
        <w:t xml:space="preserve">). </w:t>
      </w:r>
      <w:r w:rsidRPr="00A968B1">
        <w:rPr>
          <w:rFonts w:ascii="Arial" w:hAnsi="Arial" w:cs="Arial"/>
          <w:i/>
          <w:sz w:val="20"/>
          <w:szCs w:val="20"/>
        </w:rPr>
        <w:t xml:space="preserve">Using measures of educator effectiveness to strengthen educator preparation: Improving student outcomes for students with and without disabilities. </w:t>
      </w:r>
      <w:r w:rsidRPr="00A968B1">
        <w:rPr>
          <w:rFonts w:ascii="Arial" w:hAnsi="Arial" w:cs="Arial"/>
          <w:sz w:val="20"/>
          <w:szCs w:val="20"/>
        </w:rPr>
        <w:t>Collaboration for Effective Educator Development, Accountability and Reform, University of Florida.</w:t>
      </w:r>
    </w:p>
    <w:p w14:paraId="40184D66" w14:textId="77777777" w:rsidR="00A968B1" w:rsidRDefault="00A968B1" w:rsidP="00BA6120">
      <w:pPr>
        <w:ind w:left="720"/>
        <w:rPr>
          <w:rFonts w:ascii="Arial" w:hAnsi="Arial" w:cs="Arial"/>
          <w:sz w:val="20"/>
          <w:szCs w:val="20"/>
        </w:rPr>
      </w:pPr>
    </w:p>
    <w:p w14:paraId="376933BE" w14:textId="06D2F717" w:rsidR="007D7484" w:rsidRPr="007D7484" w:rsidRDefault="007D7484" w:rsidP="007D7484">
      <w:pPr>
        <w:ind w:left="720"/>
        <w:rPr>
          <w:rFonts w:ascii="Arial" w:hAnsi="Arial" w:cs="Arial"/>
          <w:sz w:val="20"/>
          <w:szCs w:val="20"/>
        </w:rPr>
      </w:pPr>
      <w:proofErr w:type="spellStart"/>
      <w:r w:rsidRPr="007D7484">
        <w:rPr>
          <w:rFonts w:ascii="Arial" w:hAnsi="Arial" w:cs="Arial"/>
          <w:sz w:val="20"/>
          <w:szCs w:val="20"/>
        </w:rPr>
        <w:t>Holdheide</w:t>
      </w:r>
      <w:proofErr w:type="spellEnd"/>
      <w:r w:rsidRPr="007D7484">
        <w:rPr>
          <w:rFonts w:ascii="Arial" w:hAnsi="Arial" w:cs="Arial"/>
          <w:sz w:val="20"/>
          <w:szCs w:val="20"/>
        </w:rPr>
        <w:t xml:space="preserve">, L., Browder, D., Warren, S., </w:t>
      </w:r>
      <w:proofErr w:type="spellStart"/>
      <w:r w:rsidRPr="007D7484">
        <w:rPr>
          <w:rFonts w:ascii="Arial" w:hAnsi="Arial" w:cs="Arial"/>
          <w:sz w:val="20"/>
          <w:szCs w:val="20"/>
        </w:rPr>
        <w:t>Buzick</w:t>
      </w:r>
      <w:proofErr w:type="spellEnd"/>
      <w:r w:rsidRPr="007D7484">
        <w:rPr>
          <w:rFonts w:ascii="Arial" w:hAnsi="Arial" w:cs="Arial"/>
          <w:sz w:val="20"/>
          <w:szCs w:val="20"/>
        </w:rPr>
        <w:t xml:space="preserve">, H.,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7D7484">
        <w:rPr>
          <w:rFonts w:ascii="Arial" w:hAnsi="Arial" w:cs="Arial"/>
          <w:sz w:val="20"/>
          <w:szCs w:val="20"/>
        </w:rPr>
        <w:t xml:space="preserve"> (2012). </w:t>
      </w:r>
      <w:r w:rsidRPr="007D7484">
        <w:rPr>
          <w:rFonts w:ascii="Arial" w:hAnsi="Arial" w:cs="Arial"/>
          <w:i/>
          <w:sz w:val="20"/>
          <w:szCs w:val="20"/>
        </w:rPr>
        <w:t>Using student growth to evaluate educators of students with disabilities: Issues, challenges, and next steps (Forum Summary).</w:t>
      </w:r>
      <w:r w:rsidRPr="007D7484">
        <w:rPr>
          <w:rFonts w:ascii="Arial" w:hAnsi="Arial" w:cs="Arial"/>
          <w:sz w:val="20"/>
          <w:szCs w:val="20"/>
        </w:rPr>
        <w:t xml:space="preserve"> Washington, DC: State Special Education and Teacher Effectiveness Experts and Researchers. Available from http://www.tqsource.org</w:t>
      </w:r>
    </w:p>
    <w:p w14:paraId="59F2C3AF" w14:textId="77777777" w:rsidR="007D7484" w:rsidRDefault="007D7484" w:rsidP="00BA6120">
      <w:pPr>
        <w:ind w:left="720"/>
        <w:rPr>
          <w:rFonts w:ascii="Arial" w:hAnsi="Arial" w:cs="Arial"/>
          <w:sz w:val="20"/>
          <w:szCs w:val="20"/>
        </w:rPr>
      </w:pPr>
    </w:p>
    <w:p w14:paraId="4247A4C7" w14:textId="39B8265D" w:rsidR="008D7BC1" w:rsidRPr="00D020D8" w:rsidRDefault="00EF183A" w:rsidP="00BA6120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Keesler, V.,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="002B4D36" w:rsidRPr="00D020D8">
        <w:rPr>
          <w:rFonts w:ascii="Arial" w:hAnsi="Arial" w:cs="Arial"/>
          <w:sz w:val="20"/>
          <w:szCs w:val="20"/>
        </w:rPr>
        <w:t xml:space="preserve">, &amp; Wyse, A. (2008). </w:t>
      </w:r>
      <w:r w:rsidR="002B4D36" w:rsidRPr="00D020D8">
        <w:rPr>
          <w:rFonts w:ascii="Arial" w:hAnsi="Arial" w:cs="Arial"/>
          <w:i/>
          <w:sz w:val="20"/>
          <w:szCs w:val="20"/>
        </w:rPr>
        <w:t>Beyond compliance: Calculating within-s</w:t>
      </w:r>
      <w:r w:rsidRPr="00D020D8">
        <w:rPr>
          <w:rFonts w:ascii="Arial" w:hAnsi="Arial" w:cs="Arial"/>
          <w:i/>
          <w:sz w:val="20"/>
          <w:szCs w:val="20"/>
        </w:rPr>
        <w:t>chool</w:t>
      </w:r>
      <w:r w:rsidR="002B4D36" w:rsidRPr="00D020D8">
        <w:rPr>
          <w:rFonts w:ascii="Arial" w:hAnsi="Arial" w:cs="Arial"/>
          <w:i/>
          <w:sz w:val="20"/>
          <w:szCs w:val="20"/>
        </w:rPr>
        <w:t xml:space="preserve"> teacher (in FTEs) s</w:t>
      </w:r>
      <w:r w:rsidRPr="00D020D8">
        <w:rPr>
          <w:rFonts w:ascii="Arial" w:hAnsi="Arial" w:cs="Arial"/>
          <w:i/>
          <w:sz w:val="20"/>
          <w:szCs w:val="20"/>
        </w:rPr>
        <w:t>upply and</w:t>
      </w:r>
      <w:r w:rsidR="00F568FA">
        <w:rPr>
          <w:rFonts w:ascii="Arial" w:hAnsi="Arial" w:cs="Arial"/>
          <w:i/>
          <w:sz w:val="20"/>
          <w:szCs w:val="20"/>
        </w:rPr>
        <w:t xml:space="preserve"> demand to meet the Michigan Merit C</w:t>
      </w:r>
      <w:r w:rsidR="002B4D36" w:rsidRPr="00D020D8">
        <w:rPr>
          <w:rFonts w:ascii="Arial" w:hAnsi="Arial" w:cs="Arial"/>
          <w:i/>
          <w:sz w:val="20"/>
          <w:szCs w:val="20"/>
        </w:rPr>
        <w:t>urriculum</w:t>
      </w:r>
      <w:r w:rsidR="002B4D36" w:rsidRPr="00D020D8">
        <w:rPr>
          <w:rFonts w:ascii="Arial" w:hAnsi="Arial" w:cs="Arial"/>
          <w:sz w:val="20"/>
          <w:szCs w:val="20"/>
        </w:rPr>
        <w:t xml:space="preserve"> (</w:t>
      </w:r>
      <w:r w:rsidRPr="00D020D8">
        <w:rPr>
          <w:rFonts w:ascii="Arial" w:hAnsi="Arial" w:cs="Arial"/>
          <w:sz w:val="20"/>
          <w:szCs w:val="20"/>
        </w:rPr>
        <w:t>Technical</w:t>
      </w:r>
      <w:r w:rsidR="008D7BC1" w:rsidRPr="00D020D8">
        <w:rPr>
          <w:rFonts w:ascii="Arial" w:hAnsi="Arial" w:cs="Arial"/>
          <w:sz w:val="20"/>
          <w:szCs w:val="20"/>
        </w:rPr>
        <w:t xml:space="preserve"> Report No. 2</w:t>
      </w:r>
      <w:r w:rsidR="002B4D36" w:rsidRPr="00D020D8">
        <w:rPr>
          <w:rFonts w:ascii="Arial" w:hAnsi="Arial" w:cs="Arial"/>
          <w:sz w:val="20"/>
          <w:szCs w:val="20"/>
        </w:rPr>
        <w:t>)</w:t>
      </w:r>
      <w:r w:rsidRPr="00D020D8">
        <w:rPr>
          <w:rFonts w:ascii="Arial" w:hAnsi="Arial" w:cs="Arial"/>
          <w:sz w:val="20"/>
          <w:szCs w:val="20"/>
        </w:rPr>
        <w:t xml:space="preserve"> Completed for the State of Michigan, funded by Learning Points Associates.</w:t>
      </w:r>
    </w:p>
    <w:p w14:paraId="5189491F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1EED6810" w14:textId="77777777" w:rsidR="00BD6522" w:rsidRDefault="00EF183A" w:rsidP="00BD6522">
      <w:pPr>
        <w:ind w:left="72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Lynn, F., Keesler, V., Diemer, M., Guarino,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, Wang, Q., Wyse, A., </w:t>
      </w:r>
      <w:r w:rsidR="008D7BC1" w:rsidRPr="00D020D8">
        <w:rPr>
          <w:rFonts w:ascii="Arial" w:hAnsi="Arial" w:cs="Arial"/>
          <w:sz w:val="20"/>
          <w:szCs w:val="20"/>
        </w:rPr>
        <w:t xml:space="preserve">&amp; </w:t>
      </w:r>
      <w:r w:rsidRPr="00D020D8">
        <w:rPr>
          <w:rFonts w:ascii="Arial" w:hAnsi="Arial" w:cs="Arial"/>
          <w:sz w:val="20"/>
          <w:szCs w:val="20"/>
        </w:rPr>
        <w:t>Zhou, Y. (2007).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8D7BC1" w:rsidRPr="00D020D8">
        <w:rPr>
          <w:rFonts w:ascii="Arial" w:hAnsi="Arial" w:cs="Arial"/>
          <w:i/>
          <w:sz w:val="20"/>
          <w:szCs w:val="20"/>
        </w:rPr>
        <w:t>Beyond c</w:t>
      </w:r>
      <w:r w:rsidRPr="00D020D8">
        <w:rPr>
          <w:rFonts w:ascii="Arial" w:hAnsi="Arial" w:cs="Arial"/>
          <w:i/>
          <w:sz w:val="20"/>
          <w:szCs w:val="20"/>
        </w:rPr>
        <w:t>omplia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nce: Descriptive characteristics of </w:t>
      </w:r>
      <w:proofErr w:type="gramStart"/>
      <w:r w:rsidR="008D7BC1" w:rsidRPr="00D020D8">
        <w:rPr>
          <w:rFonts w:ascii="Arial" w:hAnsi="Arial" w:cs="Arial"/>
          <w:i/>
          <w:sz w:val="20"/>
          <w:szCs w:val="20"/>
        </w:rPr>
        <w:t>public school</w:t>
      </w:r>
      <w:proofErr w:type="gramEnd"/>
      <w:r w:rsidR="008D7BC1" w:rsidRPr="00D020D8">
        <w:rPr>
          <w:rFonts w:ascii="Arial" w:hAnsi="Arial" w:cs="Arial"/>
          <w:i/>
          <w:sz w:val="20"/>
          <w:szCs w:val="20"/>
        </w:rPr>
        <w:t xml:space="preserve"> teachers in Michigan</w:t>
      </w:r>
      <w:r w:rsidR="008D7BC1" w:rsidRPr="00D020D8">
        <w:rPr>
          <w:rFonts w:ascii="Arial" w:hAnsi="Arial" w:cs="Arial"/>
          <w:sz w:val="20"/>
          <w:szCs w:val="20"/>
        </w:rPr>
        <w:t xml:space="preserve"> (</w:t>
      </w:r>
      <w:r w:rsidRPr="00D020D8">
        <w:rPr>
          <w:rFonts w:ascii="Arial" w:hAnsi="Arial" w:cs="Arial"/>
          <w:sz w:val="20"/>
          <w:szCs w:val="20"/>
        </w:rPr>
        <w:t>Technical Report No. 1</w:t>
      </w:r>
      <w:r w:rsidR="008D7BC1" w:rsidRPr="00D020D8">
        <w:rPr>
          <w:rFonts w:ascii="Arial" w:hAnsi="Arial" w:cs="Arial"/>
          <w:sz w:val="20"/>
          <w:szCs w:val="20"/>
        </w:rPr>
        <w:t>)</w:t>
      </w:r>
      <w:r w:rsidRPr="00D020D8">
        <w:rPr>
          <w:rFonts w:ascii="Arial" w:hAnsi="Arial" w:cs="Arial"/>
          <w:sz w:val="20"/>
          <w:szCs w:val="20"/>
        </w:rPr>
        <w:t xml:space="preserve"> Completed for the State of Michigan, funded by Learning Point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Pr="00D020D8">
        <w:rPr>
          <w:rFonts w:ascii="Arial" w:hAnsi="Arial" w:cs="Arial"/>
          <w:sz w:val="20"/>
          <w:szCs w:val="20"/>
        </w:rPr>
        <w:t>Associates.</w:t>
      </w:r>
    </w:p>
    <w:p w14:paraId="588ECAF8" w14:textId="77777777" w:rsidR="00BD6522" w:rsidRDefault="00BD6522" w:rsidP="00BD6522">
      <w:pPr>
        <w:ind w:left="720"/>
        <w:rPr>
          <w:rFonts w:ascii="Arial" w:hAnsi="Arial" w:cs="Arial"/>
          <w:b/>
          <w:sz w:val="20"/>
          <w:szCs w:val="20"/>
        </w:rPr>
      </w:pPr>
    </w:p>
    <w:p w14:paraId="13EC5DE7" w14:textId="738D7F75" w:rsidR="00BD6522" w:rsidRDefault="00BD6522" w:rsidP="00BD6522">
      <w:pPr>
        <w:ind w:left="720"/>
        <w:rPr>
          <w:rFonts w:ascii="Arial" w:hAnsi="Arial" w:cs="Arial"/>
          <w:b/>
          <w:sz w:val="20"/>
          <w:szCs w:val="20"/>
        </w:rPr>
      </w:pPr>
    </w:p>
    <w:p w14:paraId="165FAF61" w14:textId="495274EB" w:rsidR="006D0BD0" w:rsidRDefault="006D0BD0" w:rsidP="00BD6522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Other Publications</w:t>
      </w:r>
    </w:p>
    <w:p w14:paraId="7B5C47B7" w14:textId="1E382A59" w:rsidR="006D0BD0" w:rsidRDefault="006D0BD0" w:rsidP="00BD6522">
      <w:pPr>
        <w:ind w:left="720"/>
        <w:rPr>
          <w:rFonts w:ascii="Arial" w:hAnsi="Arial" w:cs="Arial"/>
          <w:b/>
          <w:sz w:val="20"/>
          <w:szCs w:val="20"/>
        </w:rPr>
      </w:pPr>
    </w:p>
    <w:p w14:paraId="4A6788A7" w14:textId="6FE8C2AC" w:rsidR="006D0BD0" w:rsidRDefault="006D0BD0" w:rsidP="006D0BD0">
      <w:pPr>
        <w:ind w:left="72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Jones, N. </w:t>
      </w:r>
      <w:r w:rsidRPr="006D0BD0">
        <w:rPr>
          <w:rFonts w:ascii="Arial" w:hAnsi="Arial" w:cs="Arial"/>
          <w:bCs/>
          <w:sz w:val="20"/>
          <w:szCs w:val="20"/>
        </w:rPr>
        <w:t>&amp; Winters, M.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(2022). </w:t>
      </w:r>
      <w:r w:rsidRPr="006D0BD0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t</w:t>
      </w:r>
      <w:r w:rsidRPr="006D0BD0">
        <w:rPr>
          <w:rFonts w:ascii="Arial" w:hAnsi="Arial" w:cs="Arial"/>
          <w:sz w:val="20"/>
          <w:szCs w:val="20"/>
        </w:rPr>
        <w:t xml:space="preserve">wo </w:t>
      </w:r>
      <w:r>
        <w:rPr>
          <w:rFonts w:ascii="Arial" w:hAnsi="Arial" w:cs="Arial"/>
          <w:sz w:val="20"/>
          <w:szCs w:val="20"/>
        </w:rPr>
        <w:t>t</w:t>
      </w:r>
      <w:r w:rsidRPr="006D0BD0">
        <w:rPr>
          <w:rFonts w:ascii="Arial" w:hAnsi="Arial" w:cs="Arial"/>
          <w:sz w:val="20"/>
          <w:szCs w:val="20"/>
        </w:rPr>
        <w:t xml:space="preserve">eachers </w:t>
      </w:r>
      <w:r>
        <w:rPr>
          <w:rFonts w:ascii="Arial" w:hAnsi="Arial" w:cs="Arial"/>
          <w:sz w:val="20"/>
          <w:szCs w:val="20"/>
        </w:rPr>
        <w:t>b</w:t>
      </w:r>
      <w:r w:rsidRPr="006D0BD0">
        <w:rPr>
          <w:rFonts w:ascii="Arial" w:hAnsi="Arial" w:cs="Arial"/>
          <w:sz w:val="20"/>
          <w:szCs w:val="20"/>
        </w:rPr>
        <w:t xml:space="preserve">etter </w:t>
      </w:r>
      <w:r>
        <w:rPr>
          <w:rFonts w:ascii="Arial" w:hAnsi="Arial" w:cs="Arial"/>
          <w:sz w:val="20"/>
          <w:szCs w:val="20"/>
        </w:rPr>
        <w:t>t</w:t>
      </w:r>
      <w:r w:rsidRPr="006D0BD0">
        <w:rPr>
          <w:rFonts w:ascii="Arial" w:hAnsi="Arial" w:cs="Arial"/>
          <w:sz w:val="20"/>
          <w:szCs w:val="20"/>
        </w:rPr>
        <w:t xml:space="preserve">han </w:t>
      </w:r>
      <w:r>
        <w:rPr>
          <w:rFonts w:ascii="Arial" w:hAnsi="Arial" w:cs="Arial"/>
          <w:sz w:val="20"/>
          <w:szCs w:val="20"/>
        </w:rPr>
        <w:t>o</w:t>
      </w:r>
      <w:r w:rsidRPr="006D0BD0">
        <w:rPr>
          <w:rFonts w:ascii="Arial" w:hAnsi="Arial" w:cs="Arial"/>
          <w:sz w:val="20"/>
          <w:szCs w:val="20"/>
        </w:rPr>
        <w:t>ne</w:t>
      </w:r>
      <w:r w:rsidRPr="006D0BD0">
        <w:rPr>
          <w:rFonts w:ascii="Arial" w:hAnsi="Arial" w:cs="Arial"/>
          <w:b/>
          <w:bCs/>
          <w:sz w:val="20"/>
          <w:szCs w:val="20"/>
        </w:rPr>
        <w:t>?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D0BD0">
        <w:rPr>
          <w:rFonts w:ascii="Arial" w:hAnsi="Arial" w:cs="Arial"/>
          <w:bCs/>
          <w:sz w:val="20"/>
          <w:szCs w:val="20"/>
        </w:rPr>
        <w:t>The effect of co-teaching on students with and without disabilities</w:t>
      </w:r>
      <w:r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Education Next. </w:t>
      </w:r>
    </w:p>
    <w:p w14:paraId="2936DFAA" w14:textId="392F363B" w:rsidR="006D0BD0" w:rsidRDefault="006D0BD0" w:rsidP="006D0BD0">
      <w:pPr>
        <w:ind w:left="72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2BDD07F" w14:textId="4DFB74C9" w:rsidR="006D0BD0" w:rsidRPr="006D0BD0" w:rsidRDefault="006D0BD0" w:rsidP="006D0BD0">
      <w:pPr>
        <w:ind w:left="72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Jones, N. </w:t>
      </w:r>
      <w:r w:rsidR="00144FD0" w:rsidRPr="00144FD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Stark, K. (2021). </w:t>
      </w:r>
      <w:r w:rsidRPr="006D0BD0">
        <w:rPr>
          <w:rFonts w:ascii="Arial" w:hAnsi="Arial" w:cs="Arial"/>
          <w:sz w:val="20"/>
          <w:szCs w:val="20"/>
        </w:rPr>
        <w:t>Teachers say working with students kept them motivated at the start of the pandemic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The Conversation.</w:t>
      </w:r>
    </w:p>
    <w:p w14:paraId="2AAA2822" w14:textId="15B78CE8" w:rsidR="006D0BD0" w:rsidRDefault="006D0BD0" w:rsidP="006D0BD0">
      <w:pPr>
        <w:ind w:left="720"/>
        <w:rPr>
          <w:rFonts w:ascii="Arial" w:hAnsi="Arial" w:cs="Arial"/>
          <w:sz w:val="20"/>
          <w:szCs w:val="20"/>
        </w:rPr>
      </w:pPr>
    </w:p>
    <w:p w14:paraId="3DA55F85" w14:textId="42BC2327" w:rsidR="006D0BD0" w:rsidRPr="006D0BD0" w:rsidRDefault="00144FD0" w:rsidP="006D0BD0">
      <w:pPr>
        <w:ind w:left="720"/>
        <w:rPr>
          <w:rFonts w:ascii="Arial" w:hAnsi="Arial" w:cs="Arial"/>
          <w:i/>
          <w:iCs/>
          <w:sz w:val="20"/>
          <w:szCs w:val="20"/>
        </w:rPr>
      </w:pPr>
      <w:r w:rsidRPr="00144FD0">
        <w:rPr>
          <w:rFonts w:ascii="Arial" w:hAnsi="Arial" w:cs="Arial"/>
          <w:bCs/>
          <w:sz w:val="20"/>
          <w:szCs w:val="20"/>
        </w:rPr>
        <w:t>*</w:t>
      </w:r>
      <w:r w:rsidR="006D0BD0">
        <w:rPr>
          <w:rFonts w:ascii="Arial" w:hAnsi="Arial" w:cs="Arial"/>
          <w:sz w:val="20"/>
          <w:szCs w:val="20"/>
        </w:rPr>
        <w:t>Stark, K.</w:t>
      </w:r>
      <w:proofErr w:type="spellStart"/>
      <w:r w:rsidR="006D0BD0">
        <w:rPr>
          <w:rFonts w:ascii="Arial" w:hAnsi="Arial" w:cs="Arial"/>
          <w:sz w:val="20"/>
          <w:szCs w:val="20"/>
        </w:rPr>
        <w:t xml:space="preserve"> </w:t>
      </w:r>
      <w:proofErr w:type="spellEnd"/>
      <w:r w:rsidR="006D0BD0">
        <w:rPr>
          <w:rFonts w:ascii="Arial" w:hAnsi="Arial" w:cs="Arial"/>
          <w:sz w:val="20"/>
          <w:szCs w:val="20"/>
        </w:rPr>
        <w:t>&amp; Jones, N. (2021). H</w:t>
      </w:r>
      <w:r w:rsidR="006D0BD0" w:rsidRPr="006D0BD0">
        <w:rPr>
          <w:rFonts w:ascii="Arial" w:hAnsi="Arial" w:cs="Arial"/>
          <w:sz w:val="20"/>
          <w:szCs w:val="20"/>
        </w:rPr>
        <w:t xml:space="preserve">ow to support teachers' well-being during </w:t>
      </w:r>
      <w:r w:rsidR="006D0BD0">
        <w:rPr>
          <w:rFonts w:ascii="Arial" w:hAnsi="Arial" w:cs="Arial"/>
          <w:sz w:val="20"/>
          <w:szCs w:val="20"/>
        </w:rPr>
        <w:t>C</w:t>
      </w:r>
      <w:r w:rsidR="006D0BD0" w:rsidRPr="006D0BD0">
        <w:rPr>
          <w:rFonts w:ascii="Arial" w:hAnsi="Arial" w:cs="Arial"/>
          <w:sz w:val="20"/>
          <w:szCs w:val="20"/>
        </w:rPr>
        <w:t xml:space="preserve">ovid-19? </w:t>
      </w:r>
      <w:r w:rsidR="006D0BD0">
        <w:rPr>
          <w:rFonts w:ascii="Arial" w:hAnsi="Arial" w:cs="Arial"/>
          <w:sz w:val="20"/>
          <w:szCs w:val="20"/>
        </w:rPr>
        <w:t>P</w:t>
      </w:r>
      <w:r w:rsidR="006D0BD0" w:rsidRPr="006D0BD0">
        <w:rPr>
          <w:rFonts w:ascii="Arial" w:hAnsi="Arial" w:cs="Arial"/>
          <w:sz w:val="20"/>
          <w:szCs w:val="20"/>
        </w:rPr>
        <w:t>rioritize relationships with students</w:t>
      </w:r>
      <w:r w:rsidR="006D0BD0">
        <w:rPr>
          <w:rFonts w:ascii="Arial" w:hAnsi="Arial" w:cs="Arial"/>
          <w:sz w:val="20"/>
          <w:szCs w:val="20"/>
        </w:rPr>
        <w:t xml:space="preserve">. </w:t>
      </w:r>
      <w:r w:rsidR="006D0BD0">
        <w:rPr>
          <w:rFonts w:ascii="Arial" w:hAnsi="Arial" w:cs="Arial"/>
          <w:i/>
          <w:iCs/>
          <w:sz w:val="20"/>
          <w:szCs w:val="20"/>
        </w:rPr>
        <w:t>The Shanker Blog, Albert Shanker Institute.</w:t>
      </w:r>
    </w:p>
    <w:p w14:paraId="11479FBE" w14:textId="77777777" w:rsidR="006D0BD0" w:rsidRDefault="006D0BD0" w:rsidP="006D0BD0">
      <w:pPr>
        <w:ind w:left="720"/>
        <w:rPr>
          <w:rFonts w:ascii="Arial" w:hAnsi="Arial" w:cs="Arial"/>
          <w:sz w:val="20"/>
          <w:szCs w:val="20"/>
        </w:rPr>
      </w:pPr>
    </w:p>
    <w:p w14:paraId="6340351F" w14:textId="7CCD46A6" w:rsidR="006D0BD0" w:rsidRPr="006D0BD0" w:rsidRDefault="006D0BD0" w:rsidP="006D0BD0">
      <w:pPr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Lai, I. &amp; </w:t>
      </w:r>
      <w:r>
        <w:rPr>
          <w:rFonts w:ascii="Arial" w:hAnsi="Arial" w:cs="Arial"/>
          <w:b/>
          <w:bCs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 xml:space="preserve">(2020). </w:t>
      </w:r>
      <w:r w:rsidRPr="006D0BD0">
        <w:rPr>
          <w:rFonts w:ascii="Arial" w:hAnsi="Arial" w:cs="Arial"/>
          <w:sz w:val="20"/>
          <w:szCs w:val="20"/>
        </w:rPr>
        <w:t>Do students with disabilities receive quality instruction in general education classrooms?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Brown Center Chalkboard, Brookings Institution.</w:t>
      </w:r>
    </w:p>
    <w:p w14:paraId="6BDB42C7" w14:textId="77777777" w:rsidR="006D0BD0" w:rsidRDefault="006D0BD0" w:rsidP="006D0BD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59DAEF9" w14:textId="77777777" w:rsidR="006D0BD0" w:rsidRPr="00F42CE0" w:rsidRDefault="006D0BD0" w:rsidP="006D0BD0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Jones, N., </w:t>
      </w:r>
      <w:r>
        <w:rPr>
          <w:rFonts w:ascii="Arial" w:hAnsi="Arial" w:cs="Arial"/>
          <w:sz w:val="20"/>
          <w:szCs w:val="20"/>
        </w:rPr>
        <w:t xml:space="preserve">Vaughn, S., &amp; Fuchs, L. (2020). </w:t>
      </w:r>
      <w:r w:rsidRPr="003B2A45">
        <w:rPr>
          <w:rFonts w:ascii="Arial" w:hAnsi="Arial" w:cs="Arial"/>
          <w:i/>
          <w:sz w:val="20"/>
          <w:szCs w:val="20"/>
        </w:rPr>
        <w:t>Academic supports for students with disabilities. Brief No. 2.</w:t>
      </w:r>
      <w:r w:rsidRPr="005D42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2A45">
        <w:rPr>
          <w:rFonts w:ascii="Arial" w:hAnsi="Arial" w:cs="Arial"/>
          <w:sz w:val="20"/>
          <w:szCs w:val="20"/>
        </w:rPr>
        <w:t>EdResearch</w:t>
      </w:r>
      <w:proofErr w:type="spellEnd"/>
      <w:r w:rsidRPr="003B2A45">
        <w:rPr>
          <w:rFonts w:ascii="Arial" w:hAnsi="Arial" w:cs="Arial"/>
          <w:sz w:val="20"/>
          <w:szCs w:val="20"/>
        </w:rPr>
        <w:t xml:space="preserve"> for Recovery Project.</w:t>
      </w:r>
      <w:r>
        <w:rPr>
          <w:rFonts w:ascii="Arial" w:hAnsi="Arial" w:cs="Arial"/>
          <w:sz w:val="20"/>
          <w:szCs w:val="20"/>
        </w:rPr>
        <w:t xml:space="preserve"> Providence, RI: Annenberg Center.</w:t>
      </w:r>
    </w:p>
    <w:p w14:paraId="3F424198" w14:textId="77777777" w:rsidR="006D0BD0" w:rsidRDefault="006D0BD0" w:rsidP="006D0BD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17C4580B" w14:textId="77777777" w:rsidR="006D0BD0" w:rsidRPr="006D0BD0" w:rsidRDefault="006D0BD0" w:rsidP="00BD6522">
      <w:pPr>
        <w:ind w:left="720"/>
        <w:rPr>
          <w:rFonts w:ascii="Arial" w:hAnsi="Arial" w:cs="Arial"/>
          <w:b/>
          <w:sz w:val="20"/>
          <w:szCs w:val="20"/>
        </w:rPr>
      </w:pPr>
    </w:p>
    <w:p w14:paraId="27C1A499" w14:textId="1574FD62" w:rsidR="00EF183A" w:rsidRPr="00BD6522" w:rsidRDefault="00613430" w:rsidP="00BD652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PRESENTATIONS</w:t>
      </w:r>
    </w:p>
    <w:p w14:paraId="76E9AAE8" w14:textId="77777777" w:rsidR="0070798A" w:rsidRDefault="0070798A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46F1E728" w14:textId="58876DDC" w:rsidR="0070798A" w:rsidRPr="0070798A" w:rsidRDefault="0070798A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Invited </w:t>
      </w:r>
      <w:r w:rsidR="006D0BD0">
        <w:rPr>
          <w:rFonts w:ascii="Arial" w:hAnsi="Arial" w:cs="Arial"/>
          <w:b/>
          <w:sz w:val="20"/>
          <w:szCs w:val="20"/>
        </w:rPr>
        <w:t>Talks</w:t>
      </w:r>
    </w:p>
    <w:p w14:paraId="605B75DE" w14:textId="77777777" w:rsidR="00CD3FD1" w:rsidRDefault="00CD3FD1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37076E86" w14:textId="11A46D47" w:rsidR="006D0BD0" w:rsidRPr="006D0BD0" w:rsidRDefault="006D0BD0" w:rsidP="006D0BD0">
      <w:pPr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Jones N. </w:t>
      </w:r>
      <w:r>
        <w:rPr>
          <w:rFonts w:ascii="Arial" w:hAnsi="Arial" w:cs="Arial"/>
          <w:sz w:val="20"/>
          <w:szCs w:val="20"/>
        </w:rPr>
        <w:t>(November, 2022</w:t>
      </w:r>
      <w:proofErr w:type="gramStart"/>
      <w:r>
        <w:rPr>
          <w:rFonts w:ascii="Arial" w:hAnsi="Arial" w:cs="Arial"/>
          <w:sz w:val="20"/>
          <w:szCs w:val="20"/>
        </w:rPr>
        <w:t xml:space="preserve">) </w:t>
      </w:r>
      <w:r w:rsidRPr="006D0B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0BD0">
        <w:rPr>
          <w:rFonts w:ascii="Arial" w:hAnsi="Arial" w:cs="Arial"/>
          <w:sz w:val="20"/>
          <w:szCs w:val="20"/>
        </w:rPr>
        <w:t>Interpreting</w:t>
      </w:r>
      <w:proofErr w:type="gramEnd"/>
      <w:r w:rsidRPr="006D0BD0">
        <w:rPr>
          <w:rFonts w:ascii="Arial" w:hAnsi="Arial" w:cs="Arial"/>
          <w:sz w:val="20"/>
          <w:szCs w:val="20"/>
        </w:rPr>
        <w:t xml:space="preserve"> and researching teacher workforce policy: Implications for the future. Keynote panel at Council for Exceptional Children Teacher Education Division Annual Conference. Richmond, VA.</w:t>
      </w:r>
    </w:p>
    <w:p w14:paraId="64F8BFB0" w14:textId="77777777" w:rsidR="006D0BD0" w:rsidRDefault="006D0BD0" w:rsidP="006D0BD0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2E7C1C3C" w14:textId="2AADB4AB" w:rsidR="0094458F" w:rsidRPr="0094458F" w:rsidRDefault="0094458F" w:rsidP="0094458F">
      <w:pPr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>&amp; Cohen, J. (</w:t>
      </w:r>
      <w:proofErr w:type="gramStart"/>
      <w:r>
        <w:rPr>
          <w:rFonts w:ascii="Arial" w:hAnsi="Arial" w:cs="Arial"/>
          <w:sz w:val="20"/>
          <w:szCs w:val="20"/>
        </w:rPr>
        <w:t>April,</w:t>
      </w:r>
      <w:proofErr w:type="gramEnd"/>
      <w:r>
        <w:rPr>
          <w:rFonts w:ascii="Arial" w:hAnsi="Arial" w:cs="Arial"/>
          <w:sz w:val="20"/>
          <w:szCs w:val="20"/>
        </w:rPr>
        <w:t xml:space="preserve"> 2022). </w:t>
      </w:r>
      <w:r>
        <w:rPr>
          <w:rFonts w:ascii="Arial" w:hAnsi="Arial" w:cs="Arial"/>
          <w:i/>
          <w:iCs/>
          <w:sz w:val="20"/>
          <w:szCs w:val="20"/>
        </w:rPr>
        <w:t>T</w:t>
      </w:r>
      <w:r w:rsidRPr="0094458F">
        <w:rPr>
          <w:rFonts w:ascii="Arial" w:hAnsi="Arial" w:cs="Arial"/>
          <w:i/>
          <w:iCs/>
          <w:sz w:val="20"/>
          <w:szCs w:val="20"/>
        </w:rPr>
        <w:t xml:space="preserve">he status quo isn't working: </w:t>
      </w:r>
      <w:r>
        <w:rPr>
          <w:rFonts w:ascii="Arial" w:hAnsi="Arial" w:cs="Arial"/>
          <w:i/>
          <w:iCs/>
          <w:sz w:val="20"/>
          <w:szCs w:val="20"/>
        </w:rPr>
        <w:t>F</w:t>
      </w:r>
      <w:r w:rsidRPr="0094458F">
        <w:rPr>
          <w:rFonts w:ascii="Arial" w:hAnsi="Arial" w:cs="Arial"/>
          <w:i/>
          <w:iCs/>
          <w:sz w:val="20"/>
          <w:szCs w:val="20"/>
        </w:rPr>
        <w:t>orging new paths in educating students with disabilities in general education</w:t>
      </w:r>
      <w:r>
        <w:rPr>
          <w:rFonts w:ascii="Arial" w:hAnsi="Arial" w:cs="Arial"/>
          <w:i/>
          <w:i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Presidential </w:t>
      </w:r>
      <w:proofErr w:type="spellStart"/>
      <w:r w:rsidR="00D6458D">
        <w:rPr>
          <w:rFonts w:ascii="Arial" w:hAnsi="Arial" w:cs="Arial"/>
          <w:sz w:val="20"/>
          <w:szCs w:val="20"/>
        </w:rPr>
        <w:t>Sesssion</w:t>
      </w:r>
      <w:proofErr w:type="spellEnd"/>
      <w:r w:rsidR="00D6458D">
        <w:rPr>
          <w:rFonts w:ascii="Arial" w:hAnsi="Arial" w:cs="Arial"/>
          <w:sz w:val="20"/>
          <w:szCs w:val="20"/>
        </w:rPr>
        <w:t xml:space="preserve"> at the Annual Meeting of the American Educational Research Association.</w:t>
      </w:r>
    </w:p>
    <w:p w14:paraId="469553EC" w14:textId="77777777" w:rsidR="0094458F" w:rsidRDefault="0094458F" w:rsidP="00D6458D">
      <w:pPr>
        <w:ind w:left="0" w:firstLine="0"/>
        <w:rPr>
          <w:rFonts w:ascii="Arial" w:hAnsi="Arial" w:cs="Arial"/>
          <w:sz w:val="20"/>
          <w:szCs w:val="20"/>
        </w:rPr>
      </w:pPr>
    </w:p>
    <w:p w14:paraId="64182999" w14:textId="0C3E216F" w:rsidR="003B2A45" w:rsidRDefault="003B2A45" w:rsidP="00CD3F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Cohen, J. &amp; </w:t>
      </w:r>
      <w:r>
        <w:rPr>
          <w:rFonts w:ascii="Arial" w:hAnsi="Arial" w:cs="Arial"/>
          <w:b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March</w:t>
      </w:r>
      <w:r w:rsidR="00444F2A"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2021). </w:t>
      </w:r>
      <w:r>
        <w:rPr>
          <w:rFonts w:ascii="Arial" w:hAnsi="Arial" w:cs="Arial"/>
          <w:i/>
          <w:sz w:val="20"/>
          <w:szCs w:val="20"/>
        </w:rPr>
        <w:t xml:space="preserve">Preparing all new teachers to provide inclusive instruction. </w:t>
      </w:r>
      <w:r>
        <w:rPr>
          <w:rFonts w:ascii="Arial" w:hAnsi="Arial" w:cs="Arial"/>
          <w:sz w:val="20"/>
          <w:szCs w:val="20"/>
        </w:rPr>
        <w:t>Keynote presentation at the annual meeting of the Ohio Deans Compact.</w:t>
      </w:r>
    </w:p>
    <w:p w14:paraId="522DD2E3" w14:textId="430036D7" w:rsidR="00444F2A" w:rsidRDefault="00444F2A" w:rsidP="00CD3FD1">
      <w:pPr>
        <w:ind w:left="720"/>
        <w:rPr>
          <w:rFonts w:ascii="Arial" w:hAnsi="Arial" w:cs="Arial"/>
          <w:sz w:val="20"/>
          <w:szCs w:val="20"/>
        </w:rPr>
      </w:pPr>
    </w:p>
    <w:p w14:paraId="7A44B0EA" w14:textId="0F9544F9" w:rsidR="00444F2A" w:rsidRDefault="00444F2A" w:rsidP="00CD3F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 xml:space="preserve">(March, 2021). </w:t>
      </w:r>
      <w:r>
        <w:rPr>
          <w:rFonts w:ascii="Arial" w:hAnsi="Arial" w:cs="Arial"/>
          <w:bCs/>
          <w:i/>
          <w:sz w:val="20"/>
          <w:szCs w:val="20"/>
        </w:rPr>
        <w:t xml:space="preserve">Recommendations for supporting students with disabilities in Fall 2021.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Panelist presentation to the Rhode Island Department of Education’s </w:t>
      </w:r>
      <w:r w:rsidRPr="00444F2A">
        <w:rPr>
          <w:rFonts w:ascii="Arial" w:hAnsi="Arial" w:cs="Arial"/>
          <w:sz w:val="20"/>
          <w:szCs w:val="20"/>
        </w:rPr>
        <w:t>Learning, Equity, and Acceleration Pathways (LEAP) Task Force</w:t>
      </w:r>
      <w:r>
        <w:rPr>
          <w:rFonts w:ascii="Arial" w:hAnsi="Arial" w:cs="Arial"/>
          <w:sz w:val="20"/>
          <w:szCs w:val="20"/>
        </w:rPr>
        <w:t>.</w:t>
      </w:r>
    </w:p>
    <w:p w14:paraId="540C5FEB" w14:textId="1D4E68D7" w:rsidR="00444F2A" w:rsidRDefault="00444F2A" w:rsidP="00CD3FD1">
      <w:pPr>
        <w:ind w:left="720"/>
        <w:rPr>
          <w:rFonts w:ascii="Arial" w:hAnsi="Arial" w:cs="Arial"/>
          <w:sz w:val="20"/>
          <w:szCs w:val="20"/>
        </w:rPr>
      </w:pPr>
    </w:p>
    <w:p w14:paraId="6418C689" w14:textId="63701CDE" w:rsidR="006D0BD0" w:rsidRPr="006D0BD0" w:rsidRDefault="006D0BD0" w:rsidP="00CD3F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December,</w:t>
      </w:r>
      <w:proofErr w:type="gramEnd"/>
      <w:r>
        <w:rPr>
          <w:rFonts w:ascii="Arial" w:hAnsi="Arial" w:cs="Arial"/>
          <w:sz w:val="20"/>
          <w:szCs w:val="20"/>
        </w:rPr>
        <w:t xml:space="preserve"> 2020). </w:t>
      </w:r>
      <w:r>
        <w:rPr>
          <w:rFonts w:ascii="Arial" w:hAnsi="Arial" w:cs="Arial"/>
          <w:i/>
          <w:iCs/>
          <w:sz w:val="20"/>
          <w:szCs w:val="20"/>
        </w:rPr>
        <w:t xml:space="preserve">A universal right: Supporting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studrnts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with disabilities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during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a pandemic. </w:t>
      </w:r>
      <w:r>
        <w:rPr>
          <w:rFonts w:ascii="Arial" w:hAnsi="Arial" w:cs="Arial"/>
          <w:sz w:val="20"/>
          <w:szCs w:val="20"/>
        </w:rPr>
        <w:t>Panel webinar presented by The Boston Globe.</w:t>
      </w:r>
    </w:p>
    <w:p w14:paraId="7F7D1FE5" w14:textId="77777777" w:rsidR="006D0BD0" w:rsidRPr="006D0BD0" w:rsidRDefault="006D0BD0" w:rsidP="00CD3FD1">
      <w:pPr>
        <w:ind w:left="720"/>
        <w:rPr>
          <w:rFonts w:ascii="Arial" w:hAnsi="Arial" w:cs="Arial"/>
          <w:sz w:val="20"/>
          <w:szCs w:val="20"/>
        </w:rPr>
      </w:pPr>
    </w:p>
    <w:p w14:paraId="4B5677BC" w14:textId="2B2B6F15" w:rsidR="003B2A45" w:rsidRPr="00D6458D" w:rsidRDefault="00444F2A" w:rsidP="00444F2A">
      <w:pPr>
        <w:ind w:left="720"/>
        <w:rPr>
          <w:rFonts w:ascii="Arial" w:eastAsia="Times New Roman" w:hAnsi="Arial" w:cs="Arial"/>
          <w:sz w:val="20"/>
          <w:szCs w:val="20"/>
        </w:rPr>
      </w:pPr>
      <w:r w:rsidRPr="00D6458D">
        <w:rPr>
          <w:rFonts w:ascii="Arial" w:hAnsi="Arial" w:cs="Arial"/>
          <w:b/>
          <w:sz w:val="20"/>
          <w:szCs w:val="20"/>
        </w:rPr>
        <w:t xml:space="preserve">Jones, N. </w:t>
      </w:r>
      <w:r w:rsidRPr="00D6458D">
        <w:rPr>
          <w:rFonts w:ascii="Arial" w:hAnsi="Arial" w:cs="Arial"/>
          <w:sz w:val="20"/>
          <w:szCs w:val="20"/>
        </w:rPr>
        <w:t>(</w:t>
      </w:r>
      <w:proofErr w:type="spellStart"/>
      <w:r w:rsidRPr="00D6458D">
        <w:rPr>
          <w:rFonts w:ascii="Arial" w:hAnsi="Arial" w:cs="Arial"/>
          <w:sz w:val="20"/>
          <w:szCs w:val="20"/>
        </w:rPr>
        <w:t>Nobember</w:t>
      </w:r>
      <w:proofErr w:type="spellEnd"/>
      <w:r w:rsidRPr="00D6458D">
        <w:rPr>
          <w:rFonts w:ascii="Arial" w:hAnsi="Arial" w:cs="Arial"/>
          <w:sz w:val="20"/>
          <w:szCs w:val="20"/>
        </w:rPr>
        <w:t xml:space="preserve">, 2020). </w:t>
      </w:r>
      <w:r w:rsidRPr="00D6458D">
        <w:rPr>
          <w:rFonts w:ascii="Arial" w:hAnsi="Arial" w:cs="Arial"/>
          <w:bCs/>
          <w:i/>
          <w:sz w:val="20"/>
          <w:szCs w:val="20"/>
        </w:rPr>
        <w:t xml:space="preserve">How can schools intervene to support students with disabilities in response to COVID-19? </w:t>
      </w:r>
      <w:r w:rsidRPr="00D6458D">
        <w:rPr>
          <w:rFonts w:ascii="Arial" w:hAnsi="Arial" w:cs="Arial"/>
          <w:sz w:val="20"/>
          <w:szCs w:val="20"/>
        </w:rPr>
        <w:t xml:space="preserve">Panel </w:t>
      </w:r>
      <w:r w:rsidR="006D0BD0">
        <w:rPr>
          <w:rFonts w:ascii="Arial" w:hAnsi="Arial" w:cs="Arial"/>
          <w:sz w:val="20"/>
          <w:szCs w:val="20"/>
        </w:rPr>
        <w:t>p</w:t>
      </w:r>
      <w:r w:rsidRPr="00D6458D">
        <w:rPr>
          <w:rFonts w:ascii="Arial" w:hAnsi="Arial" w:cs="Arial"/>
          <w:sz w:val="20"/>
          <w:szCs w:val="20"/>
        </w:rPr>
        <w:t xml:space="preserve">resentation at the </w:t>
      </w:r>
      <w:proofErr w:type="spellStart"/>
      <w:r w:rsidRPr="00D6458D">
        <w:rPr>
          <w:rFonts w:ascii="Arial" w:hAnsi="Arial" w:cs="Arial"/>
          <w:sz w:val="20"/>
          <w:szCs w:val="20"/>
        </w:rPr>
        <w:t>EdWeek</w:t>
      </w:r>
      <w:proofErr w:type="spellEnd"/>
      <w:r w:rsidRPr="00D6458D">
        <w:rPr>
          <w:rFonts w:ascii="Arial" w:hAnsi="Arial" w:cs="Arial"/>
          <w:sz w:val="20"/>
          <w:szCs w:val="20"/>
        </w:rPr>
        <w:t xml:space="preserve"> Webinar: </w:t>
      </w:r>
      <w:r w:rsidRPr="00D6458D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Examining the Evidence: Supporting Students </w:t>
      </w:r>
      <w:proofErr w:type="gramStart"/>
      <w:r w:rsidRPr="00D6458D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With</w:t>
      </w:r>
      <w:proofErr w:type="gramEnd"/>
      <w:r w:rsidRPr="00D6458D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Disabilities. </w:t>
      </w:r>
    </w:p>
    <w:p w14:paraId="4B3D59F4" w14:textId="77777777" w:rsidR="00444F2A" w:rsidRPr="00444F2A" w:rsidRDefault="00444F2A" w:rsidP="00444F2A">
      <w:pPr>
        <w:ind w:left="0" w:firstLine="0"/>
        <w:rPr>
          <w:rFonts w:ascii="Times New Roman" w:eastAsia="Times New Roman" w:hAnsi="Times New Roman"/>
          <w:sz w:val="24"/>
          <w:szCs w:val="24"/>
        </w:rPr>
      </w:pPr>
    </w:p>
    <w:p w14:paraId="16D2E6F6" w14:textId="0E00AF6C" w:rsidR="003A171A" w:rsidRPr="003A171A" w:rsidRDefault="003A171A" w:rsidP="00CD3F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Jones, N. </w:t>
      </w:r>
      <w:r>
        <w:rPr>
          <w:rFonts w:ascii="Arial" w:hAnsi="Arial" w:cs="Arial"/>
          <w:sz w:val="20"/>
          <w:szCs w:val="20"/>
        </w:rPr>
        <w:t xml:space="preserve">(January, 2019). </w:t>
      </w:r>
      <w:r w:rsidRPr="003A171A">
        <w:rPr>
          <w:rFonts w:ascii="Arial" w:hAnsi="Arial" w:cs="Arial"/>
          <w:i/>
          <w:sz w:val="20"/>
          <w:szCs w:val="20"/>
        </w:rPr>
        <w:t>Lessons learned from measuring teaching in the context of evaluation.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Paper presented in a panel for the annual IES Principal Investigators Meeting, Washington, DC.</w:t>
      </w:r>
    </w:p>
    <w:p w14:paraId="1043BE08" w14:textId="77777777" w:rsidR="003A171A" w:rsidRDefault="003A171A" w:rsidP="00CD3FD1">
      <w:pPr>
        <w:ind w:left="720"/>
        <w:rPr>
          <w:rFonts w:ascii="Arial" w:hAnsi="Arial" w:cs="Arial"/>
          <w:sz w:val="20"/>
          <w:szCs w:val="20"/>
        </w:rPr>
      </w:pPr>
    </w:p>
    <w:p w14:paraId="435F98EA" w14:textId="33F31A46" w:rsidR="00FF5414" w:rsidRPr="00FF5414" w:rsidRDefault="00FF5414" w:rsidP="00CD3F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Bell, C. &amp; </w:t>
      </w:r>
      <w:r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(January, 2018). </w:t>
      </w:r>
      <w:r w:rsidRPr="00FF5414">
        <w:rPr>
          <w:rFonts w:ascii="Arial" w:hAnsi="Arial" w:cs="Arial"/>
          <w:bCs/>
          <w:i/>
          <w:sz w:val="20"/>
          <w:szCs w:val="20"/>
        </w:rPr>
        <w:t>Observation protocols are not sheets of paper:  Lessons learned from the measurement of teaching</w:t>
      </w:r>
      <w:r>
        <w:rPr>
          <w:rFonts w:ascii="Arial" w:hAnsi="Arial" w:cs="Arial"/>
          <w:bCs/>
          <w:i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Paper presented in a panel for the annual IES Principal Investigators Meeting, Crystal City, VA.</w:t>
      </w:r>
    </w:p>
    <w:p w14:paraId="457A2A57" w14:textId="77777777" w:rsidR="00FF5414" w:rsidRDefault="00FF5414" w:rsidP="00CD3FD1">
      <w:pPr>
        <w:ind w:left="720"/>
        <w:rPr>
          <w:rFonts w:ascii="Arial" w:hAnsi="Arial" w:cs="Arial"/>
          <w:b/>
          <w:sz w:val="20"/>
          <w:szCs w:val="20"/>
        </w:rPr>
      </w:pPr>
    </w:p>
    <w:p w14:paraId="16F464B0" w14:textId="6C743690" w:rsidR="00E44FDA" w:rsidRPr="00E44FDA" w:rsidRDefault="00E44FDA" w:rsidP="00CD3FD1">
      <w:pPr>
        <w:ind w:left="720"/>
        <w:rPr>
          <w:rFonts w:ascii="Arial" w:hAnsi="Arial" w:cs="Arial"/>
          <w:sz w:val="20"/>
          <w:szCs w:val="20"/>
        </w:rPr>
      </w:pPr>
      <w:r w:rsidRPr="00E44FDA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(February, 2018). </w:t>
      </w:r>
      <w:r>
        <w:rPr>
          <w:rFonts w:ascii="Arial" w:hAnsi="Arial" w:cs="Arial"/>
          <w:i/>
          <w:sz w:val="20"/>
          <w:szCs w:val="20"/>
        </w:rPr>
        <w:t xml:space="preserve">Examining effective special education teaching practice in high-stakes teacher evaluation. </w:t>
      </w:r>
      <w:r>
        <w:rPr>
          <w:rFonts w:ascii="Arial" w:hAnsi="Arial" w:cs="Arial"/>
          <w:sz w:val="20"/>
          <w:szCs w:val="20"/>
        </w:rPr>
        <w:t xml:space="preserve">Policy lecture presented to faculty and students at the </w:t>
      </w:r>
      <w:proofErr w:type="spellStart"/>
      <w:r>
        <w:rPr>
          <w:rFonts w:ascii="Arial" w:hAnsi="Arial" w:cs="Arial"/>
          <w:sz w:val="20"/>
          <w:szCs w:val="20"/>
        </w:rPr>
        <w:t>Neag</w:t>
      </w:r>
      <w:proofErr w:type="spellEnd"/>
      <w:r>
        <w:rPr>
          <w:rFonts w:ascii="Arial" w:hAnsi="Arial" w:cs="Arial"/>
          <w:sz w:val="20"/>
          <w:szCs w:val="20"/>
        </w:rPr>
        <w:t xml:space="preserve"> School of Education, University of Connecticut.   </w:t>
      </w:r>
    </w:p>
    <w:p w14:paraId="38C76CA9" w14:textId="77777777" w:rsidR="00E44FDA" w:rsidRDefault="00E44FDA" w:rsidP="00CD3FD1">
      <w:pPr>
        <w:ind w:left="720"/>
        <w:rPr>
          <w:rFonts w:ascii="Arial" w:hAnsi="Arial" w:cs="Arial"/>
          <w:b/>
          <w:sz w:val="20"/>
          <w:szCs w:val="20"/>
        </w:rPr>
      </w:pPr>
    </w:p>
    <w:p w14:paraId="78FD48BC" w14:textId="1C64B4EF" w:rsidR="00CD3FD1" w:rsidRPr="00246F79" w:rsidRDefault="008B586F" w:rsidP="00CD3FD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lastRenderedPageBreak/>
        <w:t>Jones, N.</w:t>
      </w:r>
      <w:r w:rsidR="00CD3FD1" w:rsidRPr="00246F79">
        <w:rPr>
          <w:rFonts w:ascii="Arial" w:hAnsi="Arial" w:cs="Arial"/>
          <w:sz w:val="20"/>
          <w:szCs w:val="20"/>
        </w:rPr>
        <w:t xml:space="preserve"> (February, 2017). </w:t>
      </w:r>
      <w:r w:rsidR="00CD3FD1" w:rsidRPr="00246F79">
        <w:rPr>
          <w:rFonts w:ascii="Arial" w:hAnsi="Arial" w:cs="Arial"/>
          <w:i/>
          <w:sz w:val="20"/>
          <w:szCs w:val="20"/>
        </w:rPr>
        <w:t>Measuring effective special education instruction in the era of teacher evaluation reform.</w:t>
      </w:r>
      <w:r w:rsidR="00CD3FD1" w:rsidRPr="00246F79">
        <w:rPr>
          <w:rFonts w:ascii="Arial" w:hAnsi="Arial" w:cs="Arial"/>
          <w:sz w:val="20"/>
          <w:szCs w:val="20"/>
        </w:rPr>
        <w:t xml:space="preserve"> Cooper Lecture presented to faculty and students at the Curry School of Education, University of Virginia.</w:t>
      </w:r>
    </w:p>
    <w:p w14:paraId="21DDFB63" w14:textId="77777777" w:rsidR="00CD3FD1" w:rsidRDefault="00CD3FD1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C01B691" w14:textId="231CB76B" w:rsidR="00CD3FD1" w:rsidRDefault="008B586F" w:rsidP="00CD3FD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CD3FD1">
        <w:rPr>
          <w:rFonts w:ascii="Arial" w:hAnsi="Arial" w:cs="Arial"/>
          <w:sz w:val="20"/>
          <w:szCs w:val="20"/>
        </w:rPr>
        <w:t xml:space="preserve"> (May, 2016). </w:t>
      </w:r>
      <w:r w:rsidR="00CD3FD1" w:rsidRPr="00B238D1">
        <w:rPr>
          <w:rFonts w:ascii="Arial" w:hAnsi="Arial" w:cs="Arial"/>
          <w:i/>
          <w:sz w:val="20"/>
          <w:szCs w:val="20"/>
        </w:rPr>
        <w:t>More than scores: Assessing teacher evaluations.</w:t>
      </w:r>
      <w:r w:rsidR="00CD3FD1">
        <w:rPr>
          <w:rFonts w:ascii="Arial" w:hAnsi="Arial" w:cs="Arial"/>
          <w:sz w:val="20"/>
          <w:szCs w:val="20"/>
        </w:rPr>
        <w:t xml:space="preserve"> Invited panel member at the 69</w:t>
      </w:r>
      <w:r w:rsidR="00CD3FD1" w:rsidRPr="00CD48A4">
        <w:rPr>
          <w:rFonts w:ascii="Arial" w:hAnsi="Arial" w:cs="Arial"/>
          <w:sz w:val="20"/>
          <w:szCs w:val="20"/>
          <w:vertAlign w:val="superscript"/>
        </w:rPr>
        <w:t>th</w:t>
      </w:r>
      <w:r w:rsidR="00CD3FD1">
        <w:rPr>
          <w:rFonts w:ascii="Arial" w:hAnsi="Arial" w:cs="Arial"/>
          <w:sz w:val="20"/>
          <w:szCs w:val="20"/>
        </w:rPr>
        <w:t xml:space="preserve"> Educational Writers Association National Seminar, Boston, MA.</w:t>
      </w:r>
    </w:p>
    <w:p w14:paraId="2C7F06AE" w14:textId="77777777" w:rsidR="0070798A" w:rsidRDefault="0070798A" w:rsidP="00CD3FD1">
      <w:pPr>
        <w:ind w:left="720"/>
        <w:rPr>
          <w:rFonts w:ascii="Arial" w:hAnsi="Arial" w:cs="Arial"/>
          <w:sz w:val="20"/>
          <w:szCs w:val="20"/>
        </w:rPr>
      </w:pPr>
    </w:p>
    <w:p w14:paraId="0A489DDC" w14:textId="07891274" w:rsidR="0070798A" w:rsidRPr="0070798A" w:rsidRDefault="008B586F" w:rsidP="0070798A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70798A" w:rsidRPr="0070798A">
        <w:rPr>
          <w:rFonts w:ascii="Arial" w:hAnsi="Arial" w:cs="Arial"/>
          <w:sz w:val="20"/>
          <w:szCs w:val="20"/>
        </w:rPr>
        <w:t xml:space="preserve"> (January, 2016). </w:t>
      </w:r>
      <w:r w:rsidR="0070798A" w:rsidRPr="0070798A">
        <w:rPr>
          <w:rFonts w:ascii="Arial" w:hAnsi="Arial" w:cs="Arial"/>
          <w:i/>
          <w:sz w:val="20"/>
          <w:szCs w:val="20"/>
        </w:rPr>
        <w:t>Resources and support for inclusive practices in teacher preparation.</w:t>
      </w:r>
      <w:r w:rsidR="0070798A" w:rsidRPr="0070798A">
        <w:rPr>
          <w:rFonts w:ascii="Arial" w:hAnsi="Arial" w:cs="Arial"/>
          <w:sz w:val="20"/>
          <w:szCs w:val="20"/>
        </w:rPr>
        <w:t xml:space="preserve"> </w:t>
      </w:r>
      <w:r w:rsidR="0070798A">
        <w:rPr>
          <w:rFonts w:ascii="Arial" w:hAnsi="Arial" w:cs="Arial"/>
          <w:sz w:val="20"/>
          <w:szCs w:val="20"/>
        </w:rPr>
        <w:t xml:space="preserve">Paper presented to the </w:t>
      </w:r>
      <w:r w:rsidR="0070798A" w:rsidRPr="0070798A">
        <w:rPr>
          <w:rFonts w:ascii="Arial" w:hAnsi="Arial" w:cs="Arial"/>
          <w:sz w:val="20"/>
          <w:szCs w:val="20"/>
        </w:rPr>
        <w:t>Massachusetts Department of Elementary and Secondary Education.</w:t>
      </w:r>
      <w:r w:rsidR="0070798A" w:rsidRPr="0070798A">
        <w:rPr>
          <w:rFonts w:ascii="Arial" w:hAnsi="Arial" w:cs="Arial"/>
          <w:sz w:val="20"/>
          <w:szCs w:val="20"/>
        </w:rPr>
        <w:br/>
      </w:r>
    </w:p>
    <w:p w14:paraId="47841E61" w14:textId="7877F24A" w:rsidR="00CD3FD1" w:rsidRPr="00BB5BB8" w:rsidRDefault="008B586F" w:rsidP="00BB5BB8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70798A" w:rsidRPr="0070798A">
        <w:rPr>
          <w:rFonts w:ascii="Arial" w:hAnsi="Arial" w:cs="Arial"/>
          <w:sz w:val="20"/>
          <w:szCs w:val="20"/>
        </w:rPr>
        <w:t xml:space="preserve"> (October, 2015). </w:t>
      </w:r>
      <w:r w:rsidR="0070798A" w:rsidRPr="0070798A">
        <w:rPr>
          <w:rFonts w:ascii="Arial" w:hAnsi="Arial" w:cs="Arial"/>
          <w:i/>
          <w:sz w:val="20"/>
          <w:szCs w:val="20"/>
        </w:rPr>
        <w:t xml:space="preserve">Measuring administrator learning in the context of a high-stakes teacher evaluation system. </w:t>
      </w:r>
      <w:r w:rsidR="0070798A">
        <w:rPr>
          <w:rFonts w:ascii="Arial" w:hAnsi="Arial" w:cs="Arial"/>
          <w:sz w:val="20"/>
          <w:szCs w:val="20"/>
        </w:rPr>
        <w:t>Paper presented</w:t>
      </w:r>
      <w:r w:rsidR="0070798A" w:rsidRPr="0070798A">
        <w:rPr>
          <w:rFonts w:ascii="Arial" w:hAnsi="Arial" w:cs="Arial"/>
          <w:sz w:val="20"/>
          <w:szCs w:val="20"/>
        </w:rPr>
        <w:t xml:space="preserve"> at the University of Wisconsin-Madison.</w:t>
      </w:r>
      <w:r w:rsidR="0070798A" w:rsidRPr="0070798A">
        <w:rPr>
          <w:rFonts w:ascii="Arial" w:hAnsi="Arial" w:cs="Arial"/>
          <w:sz w:val="20"/>
          <w:szCs w:val="20"/>
        </w:rPr>
        <w:br/>
      </w:r>
    </w:p>
    <w:p w14:paraId="7A54D52E" w14:textId="37650280" w:rsidR="00CD3FD1" w:rsidRDefault="008B586F" w:rsidP="00CD3FD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CD3FD1">
        <w:rPr>
          <w:rFonts w:ascii="Arial" w:hAnsi="Arial" w:cs="Arial"/>
          <w:sz w:val="20"/>
          <w:szCs w:val="20"/>
        </w:rPr>
        <w:t>, &amp; Madhavi, J. (April, 2015).</w:t>
      </w:r>
      <w:r w:rsidR="00CD3FD1" w:rsidRPr="00A12FBE">
        <w:t xml:space="preserve"> </w:t>
      </w:r>
      <w:r w:rsidR="00CD3FD1" w:rsidRPr="00B238D1">
        <w:rPr>
          <w:rFonts w:ascii="Arial" w:hAnsi="Arial" w:cs="Arial"/>
          <w:i/>
          <w:sz w:val="20"/>
          <w:szCs w:val="20"/>
        </w:rPr>
        <w:t>Special education teacher evaluation: Perspectives from researchers and practitioners.</w:t>
      </w:r>
      <w:r w:rsidR="00CD3FD1">
        <w:rPr>
          <w:rFonts w:ascii="Arial" w:hAnsi="Arial" w:cs="Arial"/>
          <w:sz w:val="20"/>
          <w:szCs w:val="20"/>
        </w:rPr>
        <w:t xml:space="preserve"> Town hall meeting presented at the annual meeting of the Council for Exceptional Children, San Diego, CA.</w:t>
      </w:r>
    </w:p>
    <w:p w14:paraId="581A0C40" w14:textId="77777777" w:rsidR="00CD3FD1" w:rsidRDefault="00CD3FD1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2465E53A" w14:textId="437F0EC1" w:rsidR="00BD50A3" w:rsidRDefault="008B586F" w:rsidP="00BD50A3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BD50A3">
        <w:rPr>
          <w:rFonts w:ascii="Arial" w:hAnsi="Arial" w:cs="Arial"/>
          <w:sz w:val="20"/>
          <w:szCs w:val="20"/>
        </w:rPr>
        <w:t xml:space="preserve">, &amp; Madhavi, J. (April, 2014). </w:t>
      </w:r>
      <w:r w:rsidR="00BD50A3" w:rsidRPr="005C3198">
        <w:rPr>
          <w:rFonts w:ascii="Arial" w:hAnsi="Arial" w:cs="Arial"/>
          <w:i/>
          <w:sz w:val="20"/>
          <w:szCs w:val="20"/>
        </w:rPr>
        <w:t>Teacher evaluation and special education: Moving beyond the challenges.</w:t>
      </w:r>
      <w:r w:rsidR="00BD50A3">
        <w:rPr>
          <w:rFonts w:ascii="Arial" w:hAnsi="Arial" w:cs="Arial"/>
          <w:sz w:val="20"/>
          <w:szCs w:val="20"/>
        </w:rPr>
        <w:t xml:space="preserve"> Town hall meeting presented at the annual meeting of the Council for Exceptional Children, Philadelphia, PA.</w:t>
      </w:r>
    </w:p>
    <w:p w14:paraId="3AEA0023" w14:textId="77777777" w:rsidR="00BD50A3" w:rsidRDefault="00BD50A3" w:rsidP="00BD50A3">
      <w:pPr>
        <w:ind w:left="720"/>
        <w:rPr>
          <w:rFonts w:ascii="Arial" w:hAnsi="Arial" w:cs="Arial"/>
          <w:sz w:val="20"/>
          <w:szCs w:val="20"/>
        </w:rPr>
      </w:pPr>
    </w:p>
    <w:p w14:paraId="6BE911EA" w14:textId="6B91475A" w:rsidR="00BD50A3" w:rsidRDefault="008B586F" w:rsidP="00BD50A3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BD50A3">
        <w:rPr>
          <w:rFonts w:ascii="Arial" w:hAnsi="Arial" w:cs="Arial"/>
          <w:sz w:val="20"/>
          <w:szCs w:val="20"/>
        </w:rPr>
        <w:t xml:space="preserve"> (June, 2013). </w:t>
      </w:r>
      <w:r w:rsidR="00BD50A3" w:rsidRPr="00A968B1">
        <w:rPr>
          <w:rFonts w:ascii="Arial" w:hAnsi="Arial" w:cs="Arial"/>
          <w:i/>
          <w:sz w:val="20"/>
          <w:szCs w:val="20"/>
        </w:rPr>
        <w:t>Measuring educator effectiveness: Implications for improving teacher preparation programs (panel presentation).</w:t>
      </w:r>
      <w:r w:rsidR="00BD50A3">
        <w:rPr>
          <w:rFonts w:ascii="Arial" w:hAnsi="Arial" w:cs="Arial"/>
          <w:sz w:val="20"/>
          <w:szCs w:val="20"/>
        </w:rPr>
        <w:t xml:space="preserve"> Paper presented at the Office of Special Education Programs Project Directors’ Conference, Washington, DC.</w:t>
      </w:r>
    </w:p>
    <w:p w14:paraId="4CCDD32B" w14:textId="77777777" w:rsidR="00BD50A3" w:rsidRDefault="00BD50A3" w:rsidP="00BD50A3">
      <w:pPr>
        <w:ind w:left="0" w:firstLine="0"/>
        <w:rPr>
          <w:rFonts w:ascii="Arial" w:hAnsi="Arial" w:cs="Arial"/>
          <w:sz w:val="20"/>
          <w:szCs w:val="20"/>
        </w:rPr>
      </w:pPr>
    </w:p>
    <w:p w14:paraId="3C59CBE8" w14:textId="101426ED" w:rsidR="0070798A" w:rsidRDefault="008B586F" w:rsidP="0070798A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70798A">
        <w:rPr>
          <w:rFonts w:ascii="Arial" w:hAnsi="Arial" w:cs="Arial"/>
          <w:sz w:val="20"/>
          <w:szCs w:val="20"/>
        </w:rPr>
        <w:t xml:space="preserve"> (April, 2012). </w:t>
      </w:r>
      <w:r w:rsidR="0070798A" w:rsidRPr="0070798A">
        <w:rPr>
          <w:rFonts w:ascii="Arial" w:hAnsi="Arial" w:cs="Arial"/>
          <w:i/>
          <w:sz w:val="20"/>
          <w:szCs w:val="20"/>
        </w:rPr>
        <w:t>Using the experience sampling method to study teachers’ time use and well-being.</w:t>
      </w:r>
      <w:r w:rsidR="0070798A">
        <w:rPr>
          <w:rFonts w:ascii="Arial" w:hAnsi="Arial" w:cs="Arial"/>
          <w:i/>
          <w:sz w:val="20"/>
          <w:szCs w:val="20"/>
        </w:rPr>
        <w:t xml:space="preserve"> </w:t>
      </w:r>
      <w:r w:rsidR="0070798A">
        <w:rPr>
          <w:rFonts w:ascii="Arial" w:hAnsi="Arial" w:cs="Arial"/>
          <w:sz w:val="20"/>
          <w:szCs w:val="20"/>
        </w:rPr>
        <w:t>Paper presented at</w:t>
      </w:r>
      <w:r w:rsidR="0070798A" w:rsidRPr="0070798A">
        <w:rPr>
          <w:rFonts w:ascii="Arial" w:hAnsi="Arial" w:cs="Arial"/>
          <w:sz w:val="20"/>
          <w:szCs w:val="20"/>
        </w:rPr>
        <w:t xml:space="preserve"> the College of Education at the University of Florida.</w:t>
      </w:r>
    </w:p>
    <w:p w14:paraId="079FE3E0" w14:textId="77777777" w:rsidR="00581A00" w:rsidRDefault="00581A00" w:rsidP="00581A00"/>
    <w:p w14:paraId="4F18B572" w14:textId="015C9FCA" w:rsidR="00581A00" w:rsidRPr="00DC6D2B" w:rsidRDefault="00581A00" w:rsidP="004C54F2">
      <w:pPr>
        <w:ind w:left="720"/>
        <w:rPr>
          <w:rFonts w:ascii="Arial" w:hAnsi="Arial" w:cs="Arial"/>
          <w:sz w:val="20"/>
          <w:szCs w:val="20"/>
        </w:rPr>
      </w:pPr>
      <w:r w:rsidRPr="00DC6D2B">
        <w:rPr>
          <w:rFonts w:ascii="Arial" w:hAnsi="Arial" w:cs="Arial"/>
          <w:sz w:val="20"/>
          <w:szCs w:val="20"/>
        </w:rPr>
        <w:t xml:space="preserve">Youngs, P.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C6D2B">
        <w:rPr>
          <w:rFonts w:ascii="Arial" w:hAnsi="Arial" w:cs="Arial"/>
          <w:sz w:val="20"/>
          <w:szCs w:val="20"/>
        </w:rPr>
        <w:t xml:space="preserve"> (May, 2011). </w:t>
      </w:r>
      <w:r w:rsidRPr="004C54F2">
        <w:rPr>
          <w:rFonts w:ascii="Arial" w:hAnsi="Arial" w:cs="Arial"/>
          <w:i/>
          <w:sz w:val="20"/>
          <w:szCs w:val="20"/>
        </w:rPr>
        <w:t>Beginning special education teachers' induction experiences: The use of interview, ESM, and survey data to examine the expectations placed on novice special educators and their affective responses</w:t>
      </w:r>
      <w:r w:rsidRPr="00DC6D2B">
        <w:rPr>
          <w:rFonts w:ascii="Arial" w:hAnsi="Arial" w:cs="Arial"/>
          <w:sz w:val="20"/>
          <w:szCs w:val="20"/>
        </w:rPr>
        <w:t xml:space="preserve">. </w:t>
      </w:r>
      <w:r w:rsidR="004C54F2">
        <w:rPr>
          <w:rFonts w:ascii="Arial" w:hAnsi="Arial" w:cs="Arial"/>
          <w:sz w:val="20"/>
          <w:szCs w:val="20"/>
        </w:rPr>
        <w:t>Paper presented</w:t>
      </w:r>
      <w:r w:rsidRPr="00DC6D2B">
        <w:rPr>
          <w:rFonts w:ascii="Arial" w:hAnsi="Arial" w:cs="Arial"/>
          <w:sz w:val="20"/>
          <w:szCs w:val="20"/>
        </w:rPr>
        <w:t xml:space="preserve"> at the Institute of Policy Research, Northwestern University.</w:t>
      </w:r>
    </w:p>
    <w:p w14:paraId="7C9CD2B9" w14:textId="77777777" w:rsidR="00581A00" w:rsidRPr="00D020D8" w:rsidRDefault="00581A00" w:rsidP="00BD50A3">
      <w:pPr>
        <w:ind w:left="0" w:firstLine="0"/>
        <w:rPr>
          <w:rFonts w:ascii="Arial" w:hAnsi="Arial" w:cs="Arial"/>
          <w:sz w:val="20"/>
          <w:szCs w:val="20"/>
        </w:rPr>
      </w:pPr>
    </w:p>
    <w:p w14:paraId="0F2B050C" w14:textId="6DEC81A5" w:rsidR="00BD50A3" w:rsidRPr="00D020D8" w:rsidRDefault="008B586F" w:rsidP="00BD50A3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BD50A3" w:rsidRPr="00D020D8">
        <w:rPr>
          <w:rFonts w:ascii="Arial" w:hAnsi="Arial" w:cs="Arial"/>
          <w:sz w:val="20"/>
          <w:szCs w:val="20"/>
        </w:rPr>
        <w:t xml:space="preserve">, &amp; Schneider, B. (2010). </w:t>
      </w:r>
      <w:r w:rsidR="00BD50A3" w:rsidRPr="00D020D8">
        <w:rPr>
          <w:rFonts w:ascii="Arial" w:hAnsi="Arial" w:cs="Arial"/>
          <w:i/>
          <w:sz w:val="20"/>
          <w:szCs w:val="20"/>
        </w:rPr>
        <w:t>Lonely but not alone: An investigation of adolescent loneliness in the context of schools.</w:t>
      </w:r>
      <w:r w:rsidR="00BD50A3" w:rsidRPr="00D020D8">
        <w:rPr>
          <w:rFonts w:ascii="Arial" w:hAnsi="Arial" w:cs="Arial"/>
          <w:sz w:val="20"/>
          <w:szCs w:val="20"/>
        </w:rPr>
        <w:t xml:space="preserve"> Paper presented at the Pathways to Adulthood annual workshop, Helsinki, Finland.</w:t>
      </w:r>
    </w:p>
    <w:p w14:paraId="140A51DE" w14:textId="77777777" w:rsidR="00DB7B7A" w:rsidRPr="00D020D8" w:rsidRDefault="00DB7B7A" w:rsidP="00DB7B7A">
      <w:pPr>
        <w:ind w:left="0" w:firstLine="0"/>
        <w:rPr>
          <w:rFonts w:ascii="Arial" w:hAnsi="Arial" w:cs="Arial"/>
          <w:sz w:val="20"/>
          <w:szCs w:val="20"/>
        </w:rPr>
      </w:pPr>
    </w:p>
    <w:p w14:paraId="6AF37DA0" w14:textId="3934A4EB" w:rsidR="00DB7B7A" w:rsidRPr="00D020D8" w:rsidRDefault="00DB7B7A" w:rsidP="00DB7B7A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Hedges, L.,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 (2009). </w:t>
      </w:r>
      <w:r w:rsidRPr="00D020D8">
        <w:rPr>
          <w:rFonts w:ascii="Arial" w:hAnsi="Arial" w:cs="Arial"/>
          <w:i/>
          <w:sz w:val="20"/>
          <w:szCs w:val="20"/>
        </w:rPr>
        <w:t>Research infrastructure for improving urban education.</w:t>
      </w:r>
      <w:r w:rsidRPr="00D020D8">
        <w:rPr>
          <w:rFonts w:ascii="Arial" w:hAnsi="Arial" w:cs="Arial"/>
          <w:sz w:val="20"/>
          <w:szCs w:val="20"/>
        </w:rPr>
        <w:t xml:space="preserve"> Paper presented at the conference America’s Urban Infrastructure, Washington University, St. Louis, MO.</w:t>
      </w:r>
    </w:p>
    <w:p w14:paraId="2F4DF22D" w14:textId="77777777" w:rsidR="00DB7B7A" w:rsidRPr="00D020D8" w:rsidRDefault="00DB7B7A" w:rsidP="00BD50A3">
      <w:pPr>
        <w:ind w:left="0" w:firstLine="0"/>
        <w:rPr>
          <w:rFonts w:ascii="Arial" w:hAnsi="Arial" w:cs="Arial"/>
          <w:sz w:val="20"/>
          <w:szCs w:val="20"/>
        </w:rPr>
      </w:pPr>
    </w:p>
    <w:p w14:paraId="4F826A15" w14:textId="3F4F1340" w:rsidR="00BD50A3" w:rsidRDefault="00BD50A3" w:rsidP="00BD50A3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Schneider, B.,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 (2006). </w:t>
      </w:r>
      <w:r w:rsidRPr="00D020D8">
        <w:rPr>
          <w:rFonts w:ascii="Arial" w:hAnsi="Arial" w:cs="Arial"/>
          <w:i/>
          <w:sz w:val="20"/>
          <w:szCs w:val="20"/>
        </w:rPr>
        <w:t xml:space="preserve">Rethinking the role of parenting for adolescents. </w:t>
      </w:r>
      <w:r w:rsidRPr="00D020D8">
        <w:rPr>
          <w:rFonts w:ascii="Arial" w:hAnsi="Arial" w:cs="Arial"/>
          <w:sz w:val="20"/>
          <w:szCs w:val="20"/>
        </w:rPr>
        <w:t>Paper presented at Family-School Relations during Adolescence: Linking Interdisciplinary Research and Practice, Duke University, NC.</w:t>
      </w:r>
    </w:p>
    <w:p w14:paraId="66BAB95C" w14:textId="77777777" w:rsidR="00BD50A3" w:rsidRDefault="00BD50A3" w:rsidP="00BA612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18919D4A" w14:textId="0BF0FA03" w:rsidR="00246F79" w:rsidRPr="00DB7B7A" w:rsidRDefault="0070798A" w:rsidP="00F25EFD">
      <w:pPr>
        <w:ind w:left="0" w:firstLine="0"/>
        <w:rPr>
          <w:rFonts w:ascii="Arial" w:hAnsi="Arial" w:cs="Arial"/>
          <w:b/>
          <w:bCs/>
          <w:sz w:val="20"/>
          <w:szCs w:val="20"/>
          <w:lang w:bidi="en-US"/>
        </w:rPr>
      </w:pPr>
      <w:r w:rsidRPr="00DB7B7A">
        <w:rPr>
          <w:rFonts w:ascii="Arial" w:hAnsi="Arial" w:cs="Arial"/>
          <w:b/>
          <w:bCs/>
          <w:sz w:val="20"/>
          <w:szCs w:val="20"/>
          <w:lang w:bidi="en-US"/>
        </w:rPr>
        <w:t>National Peer-Reviewed Presentations</w:t>
      </w:r>
    </w:p>
    <w:p w14:paraId="19A16A28" w14:textId="77777777" w:rsidR="00C20174" w:rsidRDefault="00C20174" w:rsidP="00C20174">
      <w:pPr>
        <w:ind w:left="0" w:firstLine="0"/>
        <w:rPr>
          <w:rFonts w:ascii="Arial" w:hAnsi="Arial" w:cs="Arial"/>
          <w:sz w:val="20"/>
          <w:szCs w:val="20"/>
        </w:rPr>
      </w:pPr>
    </w:p>
    <w:p w14:paraId="0715CAAB" w14:textId="4B880F3C" w:rsidR="009223D4" w:rsidRDefault="009223D4" w:rsidP="009223D4">
      <w:pPr>
        <w:ind w:left="720"/>
        <w:rPr>
          <w:rFonts w:ascii="Arial" w:hAnsi="Arial" w:cs="Arial"/>
          <w:bCs/>
          <w:sz w:val="20"/>
          <w:szCs w:val="20"/>
        </w:rPr>
      </w:pPr>
      <w:r w:rsidRPr="009223D4">
        <w:rPr>
          <w:rFonts w:ascii="Arial" w:hAnsi="Arial" w:cs="Arial"/>
          <w:b/>
          <w:bCs/>
          <w:sz w:val="20"/>
          <w:szCs w:val="20"/>
        </w:rPr>
        <w:t>Jones, N., </w:t>
      </w:r>
      <w:r w:rsidRPr="009223D4">
        <w:rPr>
          <w:rFonts w:ascii="Arial" w:hAnsi="Arial" w:cs="Arial"/>
          <w:bCs/>
          <w:sz w:val="20"/>
          <w:szCs w:val="20"/>
        </w:rPr>
        <w:t xml:space="preserve">Bell, C., Brownell, M., Qi, Y., Peyton, D., </w:t>
      </w:r>
      <w:proofErr w:type="spellStart"/>
      <w:r w:rsidRPr="009223D4">
        <w:rPr>
          <w:rFonts w:ascii="Arial" w:hAnsi="Arial" w:cs="Arial"/>
          <w:bCs/>
          <w:sz w:val="20"/>
          <w:szCs w:val="20"/>
        </w:rPr>
        <w:t>Pua</w:t>
      </w:r>
      <w:proofErr w:type="spellEnd"/>
      <w:r w:rsidRPr="009223D4">
        <w:rPr>
          <w:rFonts w:ascii="Arial" w:hAnsi="Arial" w:cs="Arial"/>
          <w:bCs/>
          <w:sz w:val="20"/>
          <w:szCs w:val="20"/>
        </w:rPr>
        <w:t>., Fowler, M., &amp; Holtzman, S.  (April, 2018). Using Classroom Observations in the Evaluation of Special Education Teachers. Paper presented at the annual meeting of the American Education</w:t>
      </w:r>
      <w:r>
        <w:rPr>
          <w:rFonts w:ascii="Arial" w:hAnsi="Arial" w:cs="Arial"/>
          <w:bCs/>
          <w:sz w:val="20"/>
          <w:szCs w:val="20"/>
        </w:rPr>
        <w:t>al</w:t>
      </w:r>
      <w:r w:rsidRPr="009223D4">
        <w:rPr>
          <w:rFonts w:ascii="Arial" w:hAnsi="Arial" w:cs="Arial"/>
          <w:bCs/>
          <w:sz w:val="20"/>
          <w:szCs w:val="20"/>
        </w:rPr>
        <w:t xml:space="preserve"> Research Association, New York, NY.</w:t>
      </w:r>
    </w:p>
    <w:p w14:paraId="6A0CA483" w14:textId="77777777" w:rsidR="009223D4" w:rsidRDefault="009223D4" w:rsidP="00C20174">
      <w:pPr>
        <w:ind w:left="720"/>
        <w:rPr>
          <w:rFonts w:ascii="Arial" w:hAnsi="Arial" w:cs="Arial"/>
          <w:bCs/>
          <w:sz w:val="20"/>
          <w:szCs w:val="20"/>
        </w:rPr>
      </w:pPr>
    </w:p>
    <w:p w14:paraId="6E16425B" w14:textId="56C7FBEA" w:rsidR="00FC7DE6" w:rsidRPr="009223D4" w:rsidRDefault="009223D4" w:rsidP="00C20174">
      <w:pPr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Kraft, M., </w:t>
      </w:r>
      <w:proofErr w:type="spellStart"/>
      <w:r>
        <w:rPr>
          <w:rFonts w:ascii="Arial" w:hAnsi="Arial" w:cs="Arial"/>
          <w:bCs/>
          <w:sz w:val="20"/>
          <w:szCs w:val="20"/>
        </w:rPr>
        <w:t>Papay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J., &amp; </w:t>
      </w:r>
      <w:r w:rsidRPr="009223D4">
        <w:rPr>
          <w:rFonts w:ascii="Arial" w:hAnsi="Arial" w:cs="Arial"/>
          <w:b/>
          <w:bCs/>
          <w:sz w:val="20"/>
          <w:szCs w:val="20"/>
        </w:rPr>
        <w:t>Jones, N.</w:t>
      </w:r>
      <w:r>
        <w:rPr>
          <w:rFonts w:ascii="Arial" w:hAnsi="Arial" w:cs="Arial"/>
          <w:bCs/>
          <w:sz w:val="20"/>
          <w:szCs w:val="20"/>
        </w:rPr>
        <w:t xml:space="preserve"> (April, 2018). The effect of mutual consent hiring reforms on the diversity, effectiveness and r</w:t>
      </w:r>
      <w:r w:rsidRPr="009223D4">
        <w:rPr>
          <w:rFonts w:ascii="Arial" w:hAnsi="Arial" w:cs="Arial"/>
          <w:bCs/>
          <w:sz w:val="20"/>
          <w:szCs w:val="20"/>
        </w:rPr>
        <w:t>ete</w:t>
      </w:r>
      <w:r>
        <w:rPr>
          <w:rFonts w:ascii="Arial" w:hAnsi="Arial" w:cs="Arial"/>
          <w:bCs/>
          <w:sz w:val="20"/>
          <w:szCs w:val="20"/>
        </w:rPr>
        <w:t>ntion of t</w:t>
      </w:r>
      <w:r w:rsidRPr="009223D4">
        <w:rPr>
          <w:rFonts w:ascii="Arial" w:hAnsi="Arial" w:cs="Arial"/>
          <w:bCs/>
          <w:sz w:val="20"/>
          <w:szCs w:val="20"/>
        </w:rPr>
        <w:t>eachers</w:t>
      </w:r>
      <w:r>
        <w:rPr>
          <w:rFonts w:ascii="Arial" w:hAnsi="Arial" w:cs="Arial"/>
          <w:bCs/>
          <w:sz w:val="20"/>
          <w:szCs w:val="20"/>
        </w:rPr>
        <w:t>. Paper presented at the annual meeting of the American Educational Research Association, New York, NY.</w:t>
      </w:r>
    </w:p>
    <w:p w14:paraId="66FC9BAF" w14:textId="77777777" w:rsidR="00FC7DE6" w:rsidRDefault="00FC7DE6" w:rsidP="00C20174">
      <w:pPr>
        <w:ind w:left="720"/>
        <w:rPr>
          <w:rFonts w:ascii="Arial" w:hAnsi="Arial" w:cs="Arial"/>
          <w:b/>
          <w:bCs/>
          <w:sz w:val="20"/>
          <w:szCs w:val="20"/>
        </w:rPr>
      </w:pPr>
    </w:p>
    <w:p w14:paraId="44ED15C3" w14:textId="77777777" w:rsidR="009223D4" w:rsidRPr="009223D4" w:rsidRDefault="009223D4" w:rsidP="009223D4">
      <w:pPr>
        <w:ind w:left="720"/>
        <w:rPr>
          <w:rFonts w:ascii="Arial" w:hAnsi="Arial" w:cs="Arial"/>
          <w:bCs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lastRenderedPageBreak/>
        <w:t>Pua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D., Peyton, D., Brownell, M., &amp; </w:t>
      </w:r>
      <w:r w:rsidRPr="009223D4">
        <w:rPr>
          <w:rFonts w:ascii="Arial" w:hAnsi="Arial" w:cs="Arial"/>
          <w:b/>
          <w:bCs/>
          <w:sz w:val="20"/>
          <w:szCs w:val="20"/>
        </w:rPr>
        <w:t>Jones, N.</w:t>
      </w:r>
      <w:r>
        <w:rPr>
          <w:rFonts w:ascii="Arial" w:hAnsi="Arial" w:cs="Arial"/>
          <w:bCs/>
          <w:sz w:val="20"/>
          <w:szCs w:val="20"/>
        </w:rPr>
        <w:t xml:space="preserve"> (April, 2018). First steps in improving preservice special education teaching: The development of a valid observation protocol. Paper presented at the annual meeting of the American Educational Research Association, New York, NY.</w:t>
      </w:r>
    </w:p>
    <w:p w14:paraId="54C30E6C" w14:textId="77777777" w:rsidR="009223D4" w:rsidRDefault="009223D4" w:rsidP="009223D4">
      <w:pPr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3EC0292E" w14:textId="03FDE114" w:rsidR="00C20174" w:rsidRDefault="00C20174" w:rsidP="00C2017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Jones, N., </w:t>
      </w:r>
      <w:r>
        <w:rPr>
          <w:rFonts w:ascii="Arial" w:hAnsi="Arial" w:cs="Arial"/>
          <w:bCs/>
          <w:sz w:val="20"/>
          <w:szCs w:val="20"/>
        </w:rPr>
        <w:t xml:space="preserve">Bell, C., Brownell, M., &amp; Qi, Y. (March, 2018). </w:t>
      </w:r>
      <w:r w:rsidRPr="00DE4B5B">
        <w:rPr>
          <w:rFonts w:ascii="Arial" w:hAnsi="Arial" w:cs="Arial"/>
          <w:bCs/>
          <w:sz w:val="20"/>
          <w:szCs w:val="20"/>
        </w:rPr>
        <w:t>Examining the validity of observation scores of special education teachers in high-stakes teacher evaluation systems.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57FE9">
        <w:rPr>
          <w:rFonts w:ascii="Arial" w:hAnsi="Arial" w:cs="Arial"/>
          <w:sz w:val="20"/>
          <w:szCs w:val="20"/>
        </w:rPr>
        <w:t xml:space="preserve">Paper presented at the spring meeting of </w:t>
      </w:r>
      <w:r>
        <w:rPr>
          <w:rFonts w:ascii="Arial" w:hAnsi="Arial" w:cs="Arial"/>
          <w:sz w:val="20"/>
          <w:szCs w:val="20"/>
        </w:rPr>
        <w:t>the</w:t>
      </w:r>
      <w:r w:rsidRPr="00C57F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Society </w:t>
      </w:r>
      <w:r w:rsidRPr="00C57FE9">
        <w:rPr>
          <w:rFonts w:ascii="Arial" w:hAnsi="Arial" w:cs="Arial"/>
          <w:sz w:val="20"/>
          <w:szCs w:val="20"/>
        </w:rPr>
        <w:t>for Research on Educational Effectiveness, Washington, DC.</w:t>
      </w:r>
    </w:p>
    <w:p w14:paraId="6CF8A366" w14:textId="77777777" w:rsidR="00C20174" w:rsidRDefault="00C20174" w:rsidP="00C20174">
      <w:pPr>
        <w:ind w:left="0" w:firstLine="0"/>
        <w:rPr>
          <w:rFonts w:ascii="Arial" w:hAnsi="Arial" w:cs="Arial"/>
          <w:sz w:val="20"/>
          <w:szCs w:val="20"/>
        </w:rPr>
      </w:pPr>
    </w:p>
    <w:p w14:paraId="5441C96B" w14:textId="177BE2D0" w:rsidR="00F25EFD" w:rsidRPr="0084793F" w:rsidRDefault="00F25EFD" w:rsidP="00F25EFD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Brownell, M., </w:t>
      </w:r>
      <w:r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Peyton, D., &amp; </w:t>
      </w:r>
      <w:proofErr w:type="spellStart"/>
      <w:r>
        <w:rPr>
          <w:rFonts w:ascii="Arial" w:hAnsi="Arial" w:cs="Arial"/>
          <w:sz w:val="20"/>
          <w:szCs w:val="20"/>
        </w:rPr>
        <w:t>Pua</w:t>
      </w:r>
      <w:proofErr w:type="spellEnd"/>
      <w:r>
        <w:rPr>
          <w:rFonts w:ascii="Arial" w:hAnsi="Arial" w:cs="Arial"/>
          <w:sz w:val="20"/>
          <w:szCs w:val="20"/>
        </w:rPr>
        <w:t xml:space="preserve">, D. (February, 2018). </w:t>
      </w:r>
      <w:r>
        <w:rPr>
          <w:rFonts w:ascii="Arial" w:hAnsi="Arial" w:cs="Arial"/>
          <w:bCs/>
          <w:sz w:val="20"/>
          <w:szCs w:val="20"/>
        </w:rPr>
        <w:t>Is special education instruction really special? Analysis of explicit and intensive instruction in different s</w:t>
      </w:r>
      <w:r w:rsidRPr="00F25EFD">
        <w:rPr>
          <w:rFonts w:ascii="Arial" w:hAnsi="Arial" w:cs="Arial"/>
          <w:bCs/>
          <w:sz w:val="20"/>
          <w:szCs w:val="20"/>
        </w:rPr>
        <w:t>ettings</w:t>
      </w:r>
      <w:r>
        <w:rPr>
          <w:rFonts w:ascii="Arial" w:hAnsi="Arial" w:cs="Arial"/>
          <w:bCs/>
          <w:sz w:val="20"/>
          <w:szCs w:val="20"/>
        </w:rPr>
        <w:t xml:space="preserve">. Poster presented at the </w:t>
      </w:r>
      <w:r w:rsidRPr="0084793F">
        <w:rPr>
          <w:rFonts w:ascii="Arial" w:hAnsi="Arial" w:cs="Arial"/>
          <w:sz w:val="20"/>
          <w:szCs w:val="20"/>
        </w:rPr>
        <w:t>annual meeting of the C</w:t>
      </w:r>
      <w:r>
        <w:rPr>
          <w:rFonts w:ascii="Arial" w:hAnsi="Arial" w:cs="Arial"/>
          <w:sz w:val="20"/>
          <w:szCs w:val="20"/>
        </w:rPr>
        <w:t>ouncil for Exceptional Children, Tampa, FL.</w:t>
      </w:r>
    </w:p>
    <w:p w14:paraId="2B6054AA" w14:textId="77777777" w:rsidR="00E44FDA" w:rsidRDefault="00E44FDA" w:rsidP="00F25EFD">
      <w:pPr>
        <w:ind w:left="0" w:firstLine="0"/>
        <w:rPr>
          <w:rFonts w:ascii="Arial" w:hAnsi="Arial" w:cs="Arial"/>
          <w:sz w:val="20"/>
          <w:szCs w:val="20"/>
        </w:rPr>
      </w:pPr>
    </w:p>
    <w:p w14:paraId="36B3F86B" w14:textId="353C4232" w:rsidR="00F25EFD" w:rsidRPr="00F25EFD" w:rsidRDefault="00F25EFD" w:rsidP="001113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Peyton, D., Brownell, M., </w:t>
      </w:r>
      <w:r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&amp; </w:t>
      </w:r>
      <w:proofErr w:type="spellStart"/>
      <w:r>
        <w:rPr>
          <w:rFonts w:ascii="Arial" w:hAnsi="Arial" w:cs="Arial"/>
          <w:sz w:val="20"/>
          <w:szCs w:val="20"/>
        </w:rPr>
        <w:t>Pua</w:t>
      </w:r>
      <w:proofErr w:type="spellEnd"/>
      <w:r>
        <w:rPr>
          <w:rFonts w:ascii="Arial" w:hAnsi="Arial" w:cs="Arial"/>
          <w:sz w:val="20"/>
          <w:szCs w:val="20"/>
        </w:rPr>
        <w:t xml:space="preserve">, D. (February, 2018). Using evidence to improve your practice. Demonstration presented at the </w:t>
      </w:r>
      <w:r w:rsidRPr="0084793F">
        <w:rPr>
          <w:rFonts w:ascii="Arial" w:hAnsi="Arial" w:cs="Arial"/>
          <w:sz w:val="20"/>
          <w:szCs w:val="20"/>
        </w:rPr>
        <w:t>annual meeting of the C</w:t>
      </w:r>
      <w:r>
        <w:rPr>
          <w:rFonts w:ascii="Arial" w:hAnsi="Arial" w:cs="Arial"/>
          <w:sz w:val="20"/>
          <w:szCs w:val="20"/>
        </w:rPr>
        <w:t>ouncil for Exceptional Children, Tampa, FL.</w:t>
      </w:r>
    </w:p>
    <w:p w14:paraId="5191B411" w14:textId="77777777" w:rsidR="00E44FDA" w:rsidRDefault="00E44FDA" w:rsidP="001113D1">
      <w:pPr>
        <w:ind w:left="720"/>
        <w:rPr>
          <w:rFonts w:ascii="Arial" w:hAnsi="Arial" w:cs="Arial"/>
          <w:b/>
          <w:sz w:val="20"/>
          <w:szCs w:val="20"/>
        </w:rPr>
      </w:pPr>
    </w:p>
    <w:p w14:paraId="73B7DA1B" w14:textId="087F2E86" w:rsidR="001113D1" w:rsidRDefault="008B586F" w:rsidP="001113D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1113D1" w:rsidRPr="0084793F">
        <w:rPr>
          <w:rFonts w:ascii="Arial" w:hAnsi="Arial" w:cs="Arial"/>
          <w:sz w:val="20"/>
          <w:szCs w:val="20"/>
        </w:rPr>
        <w:t xml:space="preserve"> (January, 2017</w:t>
      </w:r>
      <w:r w:rsidR="001113D1" w:rsidRPr="006E3381">
        <w:rPr>
          <w:rFonts w:ascii="Arial" w:hAnsi="Arial" w:cs="Arial"/>
          <w:i/>
          <w:sz w:val="20"/>
          <w:szCs w:val="20"/>
        </w:rPr>
        <w:t>). Improving methods for teaching teachers to use explicit instruction</w:t>
      </w:r>
      <w:r w:rsidR="001113D1" w:rsidRPr="0084793F">
        <w:rPr>
          <w:rFonts w:ascii="Arial" w:hAnsi="Arial" w:cs="Arial"/>
          <w:sz w:val="20"/>
          <w:szCs w:val="20"/>
        </w:rPr>
        <w:t xml:space="preserve">. Presented at the annual meeting of the Pacific Coast Research Conference. </w:t>
      </w:r>
    </w:p>
    <w:p w14:paraId="6F372B5A" w14:textId="77777777" w:rsidR="001113D1" w:rsidRDefault="001113D1" w:rsidP="001113D1">
      <w:pPr>
        <w:ind w:left="720"/>
        <w:rPr>
          <w:rFonts w:ascii="Arial" w:hAnsi="Arial" w:cs="Arial"/>
          <w:sz w:val="20"/>
          <w:szCs w:val="20"/>
        </w:rPr>
      </w:pPr>
    </w:p>
    <w:p w14:paraId="32870B1D" w14:textId="06CEE73F" w:rsidR="001113D1" w:rsidRPr="0084793F" w:rsidRDefault="00246F79" w:rsidP="001113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Brownell, M.,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="001113D1" w:rsidRPr="0084793F">
        <w:rPr>
          <w:rFonts w:ascii="Arial" w:hAnsi="Arial" w:cs="Arial"/>
          <w:sz w:val="20"/>
          <w:szCs w:val="20"/>
        </w:rPr>
        <w:t xml:space="preserve">, Peyton, D., &amp; </w:t>
      </w:r>
      <w:proofErr w:type="spellStart"/>
      <w:r w:rsidR="001113D1" w:rsidRPr="0084793F">
        <w:rPr>
          <w:rFonts w:ascii="Arial" w:hAnsi="Arial" w:cs="Arial"/>
          <w:sz w:val="20"/>
          <w:szCs w:val="20"/>
        </w:rPr>
        <w:t>Pua</w:t>
      </w:r>
      <w:proofErr w:type="spellEnd"/>
      <w:r w:rsidR="001113D1" w:rsidRPr="0084793F">
        <w:rPr>
          <w:rFonts w:ascii="Arial" w:hAnsi="Arial" w:cs="Arial"/>
          <w:sz w:val="20"/>
          <w:szCs w:val="20"/>
        </w:rPr>
        <w:t xml:space="preserve">, D. (April, 2017). </w:t>
      </w:r>
      <w:r w:rsidR="001113D1" w:rsidRPr="006E3381">
        <w:rPr>
          <w:rFonts w:ascii="Arial" w:hAnsi="Arial" w:cs="Arial"/>
          <w:i/>
          <w:sz w:val="20"/>
          <w:szCs w:val="20"/>
        </w:rPr>
        <w:t>Making observations count: An observation protocol for special education beginning teachers.</w:t>
      </w:r>
      <w:r w:rsidR="001113D1" w:rsidRPr="0084793F">
        <w:rPr>
          <w:rFonts w:ascii="Arial" w:hAnsi="Arial" w:cs="Arial"/>
          <w:sz w:val="20"/>
          <w:szCs w:val="20"/>
        </w:rPr>
        <w:t xml:space="preserve"> Paper presented at the annual meeting of the C</w:t>
      </w:r>
      <w:r w:rsidR="00F25EFD">
        <w:rPr>
          <w:rFonts w:ascii="Arial" w:hAnsi="Arial" w:cs="Arial"/>
          <w:sz w:val="20"/>
          <w:szCs w:val="20"/>
        </w:rPr>
        <w:t>ouncil for Exceptional Children, Boston, MA.</w:t>
      </w:r>
    </w:p>
    <w:p w14:paraId="16819B1C" w14:textId="77777777" w:rsidR="00EA5E44" w:rsidRDefault="00EA5E44" w:rsidP="00BD50A3">
      <w:pPr>
        <w:ind w:left="0" w:firstLine="0"/>
        <w:rPr>
          <w:rFonts w:ascii="Arial" w:hAnsi="Arial" w:cs="Arial"/>
          <w:sz w:val="20"/>
          <w:szCs w:val="20"/>
        </w:rPr>
      </w:pPr>
    </w:p>
    <w:p w14:paraId="463FAAA8" w14:textId="7CDB06AC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Bell., C.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Lewis, J., Qi, Y., &amp; Stickler, L. (April, 2016). </w:t>
      </w:r>
      <w:r w:rsidRPr="00B238D1">
        <w:rPr>
          <w:rFonts w:ascii="Arial" w:hAnsi="Arial" w:cs="Arial"/>
          <w:i/>
          <w:sz w:val="20"/>
          <w:szCs w:val="20"/>
        </w:rPr>
        <w:t>Principals and the validity of observation scores in high-st</w:t>
      </w:r>
      <w:r w:rsidR="000D77C2" w:rsidRPr="00B238D1">
        <w:rPr>
          <w:rFonts w:ascii="Arial" w:hAnsi="Arial" w:cs="Arial"/>
          <w:i/>
          <w:sz w:val="20"/>
          <w:szCs w:val="20"/>
        </w:rPr>
        <w:t>akes teacher evaluation</w:t>
      </w:r>
      <w:r w:rsidR="000D77C2">
        <w:rPr>
          <w:rFonts w:ascii="Arial" w:hAnsi="Arial" w:cs="Arial"/>
          <w:sz w:val="20"/>
          <w:szCs w:val="20"/>
        </w:rPr>
        <w:t>. Paper</w:t>
      </w:r>
      <w:r w:rsidRPr="00A356E4">
        <w:rPr>
          <w:rFonts w:ascii="Arial" w:hAnsi="Arial" w:cs="Arial"/>
          <w:sz w:val="20"/>
          <w:szCs w:val="20"/>
        </w:rPr>
        <w:t xml:space="preserve"> presented at the annual meeting of th</w:t>
      </w:r>
      <w:r w:rsidR="00BB47EE">
        <w:rPr>
          <w:rFonts w:ascii="Arial" w:hAnsi="Arial" w:cs="Arial"/>
          <w:sz w:val="20"/>
          <w:szCs w:val="20"/>
        </w:rPr>
        <w:t>e</w:t>
      </w:r>
      <w:r w:rsidRPr="00A356E4">
        <w:rPr>
          <w:rFonts w:ascii="Arial" w:hAnsi="Arial" w:cs="Arial"/>
          <w:sz w:val="20"/>
          <w:szCs w:val="20"/>
        </w:rPr>
        <w:t xml:space="preserve"> American Educational Research Association, Washington, DC.</w:t>
      </w:r>
      <w:r w:rsidRPr="00A356E4">
        <w:rPr>
          <w:rFonts w:ascii="Arial" w:hAnsi="Arial" w:cs="Arial"/>
          <w:sz w:val="20"/>
          <w:szCs w:val="20"/>
        </w:rPr>
        <w:br/>
      </w:r>
    </w:p>
    <w:p w14:paraId="1382B970" w14:textId="7031C83B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  <w:proofErr w:type="spellStart"/>
      <w:r w:rsidRPr="00A356E4">
        <w:rPr>
          <w:rFonts w:ascii="Arial" w:hAnsi="Arial" w:cs="Arial"/>
          <w:sz w:val="20"/>
          <w:szCs w:val="20"/>
        </w:rPr>
        <w:t>Kelcey</w:t>
      </w:r>
      <w:proofErr w:type="spellEnd"/>
      <w:r w:rsidRPr="00A356E4">
        <w:rPr>
          <w:rFonts w:ascii="Arial" w:hAnsi="Arial" w:cs="Arial"/>
          <w:sz w:val="20"/>
          <w:szCs w:val="20"/>
        </w:rPr>
        <w:t xml:space="preserve">, B., </w:t>
      </w:r>
      <w:proofErr w:type="spellStart"/>
      <w:r w:rsidRPr="00A356E4">
        <w:rPr>
          <w:rFonts w:ascii="Arial" w:hAnsi="Arial" w:cs="Arial"/>
          <w:sz w:val="20"/>
          <w:szCs w:val="20"/>
        </w:rPr>
        <w:t>Spybrook</w:t>
      </w:r>
      <w:proofErr w:type="spellEnd"/>
      <w:r w:rsidRPr="00A356E4">
        <w:rPr>
          <w:rFonts w:ascii="Arial" w:hAnsi="Arial" w:cs="Arial"/>
          <w:sz w:val="20"/>
          <w:szCs w:val="20"/>
        </w:rPr>
        <w:t xml:space="preserve">, J., Phelps, G.,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 (April, 2016). </w:t>
      </w:r>
      <w:r w:rsidRPr="00B238D1">
        <w:rPr>
          <w:rFonts w:ascii="Arial" w:hAnsi="Arial" w:cs="Arial"/>
          <w:i/>
          <w:sz w:val="20"/>
          <w:szCs w:val="20"/>
        </w:rPr>
        <w:t>Designing group- and multisite group-randomized studies of teacher professional development.</w:t>
      </w:r>
      <w:r w:rsidRPr="00A356E4">
        <w:rPr>
          <w:rFonts w:ascii="Arial" w:hAnsi="Arial" w:cs="Arial"/>
          <w:sz w:val="20"/>
          <w:szCs w:val="20"/>
        </w:rPr>
        <w:t xml:space="preserve"> Paper presented at the annual meeting of th</w:t>
      </w:r>
      <w:r w:rsidR="00BB47EE">
        <w:rPr>
          <w:rFonts w:ascii="Arial" w:hAnsi="Arial" w:cs="Arial"/>
          <w:sz w:val="20"/>
          <w:szCs w:val="20"/>
        </w:rPr>
        <w:t>e</w:t>
      </w:r>
      <w:r w:rsidRPr="00A356E4">
        <w:rPr>
          <w:rFonts w:ascii="Arial" w:hAnsi="Arial" w:cs="Arial"/>
          <w:sz w:val="20"/>
          <w:szCs w:val="20"/>
        </w:rPr>
        <w:t xml:space="preserve"> American Educational Research Association, Washington, DC.</w:t>
      </w:r>
      <w:r w:rsidRPr="00A356E4">
        <w:rPr>
          <w:rFonts w:ascii="Arial" w:hAnsi="Arial" w:cs="Arial"/>
          <w:sz w:val="20"/>
          <w:szCs w:val="20"/>
        </w:rPr>
        <w:br/>
      </w:r>
    </w:p>
    <w:p w14:paraId="1910BF54" w14:textId="3FBC61F6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Bell., C., Qi, Y., Wilson, M., </w:t>
      </w:r>
      <w:proofErr w:type="spellStart"/>
      <w:r w:rsidRPr="00A356E4">
        <w:rPr>
          <w:rFonts w:ascii="Arial" w:hAnsi="Arial" w:cs="Arial"/>
          <w:sz w:val="20"/>
          <w:szCs w:val="20"/>
        </w:rPr>
        <w:t>Redash</w:t>
      </w:r>
      <w:proofErr w:type="spellEnd"/>
      <w:r w:rsidRPr="00A356E4">
        <w:rPr>
          <w:rFonts w:ascii="Arial" w:hAnsi="Arial" w:cs="Arial"/>
          <w:sz w:val="20"/>
          <w:szCs w:val="20"/>
        </w:rPr>
        <w:t xml:space="preserve">, A.,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&amp; Lewis, J.  (April, 2016). </w:t>
      </w:r>
      <w:r w:rsidRPr="00B238D1">
        <w:rPr>
          <w:rFonts w:ascii="Arial" w:hAnsi="Arial" w:cs="Arial"/>
          <w:i/>
          <w:sz w:val="20"/>
          <w:szCs w:val="20"/>
        </w:rPr>
        <w:t xml:space="preserve">How do administrators’ </w:t>
      </w:r>
      <w:proofErr w:type="gramStart"/>
      <w:r w:rsidRPr="00B238D1">
        <w:rPr>
          <w:rFonts w:ascii="Arial" w:hAnsi="Arial" w:cs="Arial"/>
          <w:i/>
          <w:sz w:val="20"/>
          <w:szCs w:val="20"/>
        </w:rPr>
        <w:t>uses</w:t>
      </w:r>
      <w:proofErr w:type="gramEnd"/>
      <w:r w:rsidRPr="00B238D1">
        <w:rPr>
          <w:rFonts w:ascii="Arial" w:hAnsi="Arial" w:cs="Arial"/>
          <w:i/>
          <w:sz w:val="20"/>
          <w:szCs w:val="20"/>
        </w:rPr>
        <w:t xml:space="preserve"> of an observation protocol change over time?</w:t>
      </w:r>
      <w:r w:rsidRPr="00A356E4">
        <w:rPr>
          <w:rFonts w:ascii="Arial" w:hAnsi="Arial" w:cs="Arial"/>
          <w:sz w:val="20"/>
          <w:szCs w:val="20"/>
        </w:rPr>
        <w:t xml:space="preserve"> Paper presented at the annual meeting of th</w:t>
      </w:r>
      <w:r w:rsidR="00BB47EE">
        <w:rPr>
          <w:rFonts w:ascii="Arial" w:hAnsi="Arial" w:cs="Arial"/>
          <w:sz w:val="20"/>
          <w:szCs w:val="20"/>
        </w:rPr>
        <w:t>e</w:t>
      </w:r>
      <w:r w:rsidRPr="00A356E4">
        <w:rPr>
          <w:rFonts w:ascii="Arial" w:hAnsi="Arial" w:cs="Arial"/>
          <w:sz w:val="20"/>
          <w:szCs w:val="20"/>
        </w:rPr>
        <w:t xml:space="preserve"> American Educational Research Association, Washington, DC.</w:t>
      </w:r>
    </w:p>
    <w:p w14:paraId="3288B17D" w14:textId="77777777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</w:p>
    <w:p w14:paraId="0228220B" w14:textId="5BCD7BAC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Brownell, M.,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Peyton, D., &amp; </w:t>
      </w:r>
      <w:proofErr w:type="spellStart"/>
      <w:r w:rsidRPr="00A356E4">
        <w:rPr>
          <w:rFonts w:ascii="Arial" w:hAnsi="Arial" w:cs="Arial"/>
          <w:sz w:val="20"/>
          <w:szCs w:val="20"/>
        </w:rPr>
        <w:t>Pua</w:t>
      </w:r>
      <w:proofErr w:type="spellEnd"/>
      <w:r w:rsidRPr="00A356E4">
        <w:rPr>
          <w:rFonts w:ascii="Arial" w:hAnsi="Arial" w:cs="Arial"/>
          <w:sz w:val="20"/>
          <w:szCs w:val="20"/>
        </w:rPr>
        <w:t xml:space="preserve">, D. (April 2016). </w:t>
      </w:r>
      <w:r w:rsidRPr="00B238D1">
        <w:rPr>
          <w:rFonts w:ascii="Arial" w:hAnsi="Arial" w:cs="Arial"/>
          <w:i/>
          <w:sz w:val="20"/>
          <w:szCs w:val="20"/>
        </w:rPr>
        <w:t xml:space="preserve">Validating the Danielson Framework for Teaching </w:t>
      </w:r>
      <w:r w:rsidR="005C3198" w:rsidRPr="00B238D1">
        <w:rPr>
          <w:rFonts w:ascii="Arial" w:hAnsi="Arial" w:cs="Arial"/>
          <w:i/>
          <w:sz w:val="20"/>
          <w:szCs w:val="20"/>
        </w:rPr>
        <w:t>for special education teachers: First steps from r</w:t>
      </w:r>
      <w:r w:rsidRPr="00B238D1">
        <w:rPr>
          <w:rFonts w:ascii="Arial" w:hAnsi="Arial" w:cs="Arial"/>
          <w:i/>
          <w:sz w:val="20"/>
          <w:szCs w:val="20"/>
        </w:rPr>
        <w:t>esearch.</w:t>
      </w:r>
      <w:r w:rsidRPr="00A356E4">
        <w:rPr>
          <w:rFonts w:ascii="Arial" w:hAnsi="Arial" w:cs="Arial"/>
          <w:sz w:val="20"/>
          <w:szCs w:val="20"/>
        </w:rPr>
        <w:t xml:space="preserve"> Paper presented at the annual meeting of the Co</w:t>
      </w:r>
      <w:r w:rsidR="000D77C2">
        <w:rPr>
          <w:rFonts w:ascii="Arial" w:hAnsi="Arial" w:cs="Arial"/>
          <w:sz w:val="20"/>
          <w:szCs w:val="20"/>
        </w:rPr>
        <w:t>uncil for Exceptional Children, St. Louis, MO.</w:t>
      </w:r>
    </w:p>
    <w:p w14:paraId="204E97F4" w14:textId="77777777" w:rsidR="00A356E4" w:rsidRDefault="00A356E4" w:rsidP="00A356E4">
      <w:pPr>
        <w:ind w:left="0" w:firstLine="0"/>
        <w:rPr>
          <w:rFonts w:ascii="Arial" w:hAnsi="Arial" w:cs="Arial"/>
          <w:sz w:val="20"/>
          <w:szCs w:val="20"/>
        </w:rPr>
      </w:pPr>
    </w:p>
    <w:p w14:paraId="410DD630" w14:textId="44B7AA47" w:rsidR="00A356E4" w:rsidRPr="00A356E4" w:rsidRDefault="008B586F" w:rsidP="00A356E4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A356E4" w:rsidRPr="00A356E4">
        <w:rPr>
          <w:rFonts w:ascii="Arial" w:hAnsi="Arial" w:cs="Arial"/>
          <w:sz w:val="20"/>
          <w:szCs w:val="20"/>
        </w:rPr>
        <w:t xml:space="preserve"> (March, 2016). </w:t>
      </w:r>
      <w:r w:rsidR="00A356E4" w:rsidRPr="00B238D1">
        <w:rPr>
          <w:rFonts w:ascii="Arial" w:hAnsi="Arial" w:cs="Arial"/>
          <w:bCs/>
          <w:i/>
          <w:sz w:val="20"/>
          <w:szCs w:val="20"/>
        </w:rPr>
        <w:t>Special education teacher evaluation: An examination of critical issues and recommendations for practice.</w:t>
      </w:r>
      <w:r w:rsidR="00A356E4" w:rsidRPr="00A356E4">
        <w:rPr>
          <w:rFonts w:ascii="Arial" w:hAnsi="Arial" w:cs="Arial"/>
          <w:bCs/>
          <w:sz w:val="20"/>
          <w:szCs w:val="20"/>
        </w:rPr>
        <w:t xml:space="preserve"> Paper presented at the annual meeting of the Association for Education Finance and Policy, Denver, CO.</w:t>
      </w:r>
      <w:r w:rsidR="00A356E4" w:rsidRPr="00A356E4">
        <w:rPr>
          <w:rFonts w:ascii="Arial" w:hAnsi="Arial" w:cs="Arial"/>
          <w:bCs/>
          <w:sz w:val="20"/>
          <w:szCs w:val="20"/>
        </w:rPr>
        <w:br/>
      </w:r>
    </w:p>
    <w:p w14:paraId="4ADEB7BE" w14:textId="4FEC92CD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Bell., C.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Lewis, J., Qi, Y., &amp; Stickler, L. (March, 2016). </w:t>
      </w:r>
      <w:r w:rsidRPr="00B238D1">
        <w:rPr>
          <w:rFonts w:ascii="Arial" w:hAnsi="Arial" w:cs="Arial"/>
          <w:i/>
          <w:sz w:val="20"/>
          <w:szCs w:val="20"/>
        </w:rPr>
        <w:t>The role of administrators in the creation of high stakes observation scores.</w:t>
      </w:r>
      <w:r w:rsidRPr="00A356E4">
        <w:rPr>
          <w:rFonts w:ascii="Arial" w:hAnsi="Arial" w:cs="Arial"/>
          <w:sz w:val="20"/>
          <w:szCs w:val="20"/>
        </w:rPr>
        <w:t xml:space="preserve"> </w:t>
      </w:r>
      <w:r w:rsidRPr="00A356E4">
        <w:rPr>
          <w:rFonts w:ascii="Arial" w:hAnsi="Arial" w:cs="Arial"/>
          <w:bCs/>
          <w:sz w:val="20"/>
          <w:szCs w:val="20"/>
        </w:rPr>
        <w:t>Paper presented at the annual meeting of the Association for Education Finance and Policy, Denver, CO.</w:t>
      </w:r>
    </w:p>
    <w:p w14:paraId="5D3BD8BA" w14:textId="77777777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</w:p>
    <w:p w14:paraId="5BF63634" w14:textId="49FEA544" w:rsidR="00A356E4" w:rsidRPr="00A356E4" w:rsidRDefault="00A356E4" w:rsidP="00A356E4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Bettini, E.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 (March, 2016). </w:t>
      </w:r>
      <w:r w:rsidRPr="00B238D1">
        <w:rPr>
          <w:rFonts w:ascii="Arial" w:hAnsi="Arial" w:cs="Arial"/>
          <w:i/>
          <w:sz w:val="20"/>
          <w:szCs w:val="20"/>
        </w:rPr>
        <w:t>Novice special educators’ perceptions of workload manageability: Do they matter and are they influenced by novices’ perceptions of their social context.</w:t>
      </w:r>
      <w:r w:rsidRPr="00A356E4">
        <w:rPr>
          <w:rFonts w:ascii="Arial" w:hAnsi="Arial" w:cs="Arial"/>
          <w:sz w:val="20"/>
          <w:szCs w:val="20"/>
        </w:rPr>
        <w:t xml:space="preserve"> </w:t>
      </w:r>
      <w:r w:rsidRPr="00A356E4">
        <w:rPr>
          <w:rFonts w:ascii="Arial" w:hAnsi="Arial" w:cs="Arial"/>
          <w:bCs/>
          <w:sz w:val="20"/>
          <w:szCs w:val="20"/>
        </w:rPr>
        <w:t>Paper presented at the annual meeting of the Association for Education Finance and Policy, Denver, CO.</w:t>
      </w:r>
    </w:p>
    <w:p w14:paraId="2DB2FA78" w14:textId="77777777" w:rsidR="00A356E4" w:rsidRDefault="00A356E4" w:rsidP="00A356E4">
      <w:pPr>
        <w:ind w:left="0" w:firstLine="0"/>
        <w:rPr>
          <w:rFonts w:ascii="Arial" w:hAnsi="Arial" w:cs="Arial"/>
          <w:sz w:val="20"/>
          <w:szCs w:val="20"/>
        </w:rPr>
      </w:pPr>
    </w:p>
    <w:p w14:paraId="0259AAA8" w14:textId="12A2CAD3" w:rsidR="00A356E4" w:rsidRDefault="00A356E4" w:rsidP="00A12FBE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Qi, Y., Lewis, J., </w:t>
      </w:r>
      <w:proofErr w:type="spellStart"/>
      <w:r w:rsidRPr="00A356E4">
        <w:rPr>
          <w:rFonts w:ascii="Arial" w:hAnsi="Arial" w:cs="Arial"/>
          <w:sz w:val="20"/>
          <w:szCs w:val="20"/>
        </w:rPr>
        <w:t>Kirui</w:t>
      </w:r>
      <w:proofErr w:type="spellEnd"/>
      <w:r w:rsidRPr="00A356E4">
        <w:rPr>
          <w:rFonts w:ascii="Arial" w:hAnsi="Arial" w:cs="Arial"/>
          <w:sz w:val="20"/>
          <w:szCs w:val="20"/>
        </w:rPr>
        <w:t xml:space="preserve">, D., &amp; </w:t>
      </w:r>
      <w:r w:rsidR="00B238D1">
        <w:rPr>
          <w:rFonts w:ascii="Arial" w:hAnsi="Arial" w:cs="Arial"/>
          <w:sz w:val="20"/>
          <w:szCs w:val="20"/>
        </w:rPr>
        <w:t>McLeod, M. (April, 2015).</w:t>
      </w:r>
      <w:r w:rsidR="00B238D1" w:rsidRPr="00B238D1">
        <w:rPr>
          <w:rFonts w:ascii="Arial" w:hAnsi="Arial" w:cs="Arial"/>
          <w:i/>
          <w:sz w:val="20"/>
          <w:szCs w:val="20"/>
        </w:rPr>
        <w:t xml:space="preserve"> More than accuracy and reliability: Principals' learning of consequential observation s</w:t>
      </w:r>
      <w:r w:rsidRPr="00B238D1">
        <w:rPr>
          <w:rFonts w:ascii="Arial" w:hAnsi="Arial" w:cs="Arial"/>
          <w:i/>
          <w:sz w:val="20"/>
          <w:szCs w:val="20"/>
        </w:rPr>
        <w:t xml:space="preserve">kills. </w:t>
      </w:r>
      <w:r w:rsidRPr="00A356E4">
        <w:rPr>
          <w:rFonts w:ascii="Arial" w:hAnsi="Arial" w:cs="Arial"/>
          <w:sz w:val="20"/>
          <w:szCs w:val="20"/>
        </w:rPr>
        <w:t>Paper presented at the annual meeting of the American Educational Research Association. Chicago, IL.</w:t>
      </w:r>
    </w:p>
    <w:p w14:paraId="44F499BE" w14:textId="77777777" w:rsidR="00A356E4" w:rsidRDefault="00A356E4" w:rsidP="00A12FBE">
      <w:pPr>
        <w:ind w:left="720"/>
        <w:rPr>
          <w:rFonts w:ascii="Arial" w:hAnsi="Arial" w:cs="Arial"/>
          <w:sz w:val="20"/>
          <w:szCs w:val="20"/>
        </w:rPr>
      </w:pPr>
    </w:p>
    <w:p w14:paraId="69A7ECD1" w14:textId="178ECD8A" w:rsidR="00A356E4" w:rsidRDefault="00A356E4" w:rsidP="00A12FBE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lastRenderedPageBreak/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Qi, Y., Lewis, J., </w:t>
      </w:r>
      <w:proofErr w:type="spellStart"/>
      <w:r w:rsidRPr="00A356E4">
        <w:rPr>
          <w:rFonts w:ascii="Arial" w:hAnsi="Arial" w:cs="Arial"/>
          <w:sz w:val="20"/>
          <w:szCs w:val="20"/>
        </w:rPr>
        <w:t>Kirui</w:t>
      </w:r>
      <w:proofErr w:type="spellEnd"/>
      <w:r w:rsidRPr="00A356E4">
        <w:rPr>
          <w:rFonts w:ascii="Arial" w:hAnsi="Arial" w:cs="Arial"/>
          <w:sz w:val="20"/>
          <w:szCs w:val="20"/>
        </w:rPr>
        <w:t>, D., &amp; McLeod, M</w:t>
      </w:r>
      <w:r w:rsidR="00B238D1">
        <w:rPr>
          <w:rFonts w:ascii="Arial" w:hAnsi="Arial" w:cs="Arial"/>
          <w:sz w:val="20"/>
          <w:szCs w:val="20"/>
        </w:rPr>
        <w:t xml:space="preserve">. (April, 2015). </w:t>
      </w:r>
      <w:r w:rsidR="00B238D1" w:rsidRPr="00B238D1">
        <w:rPr>
          <w:rFonts w:ascii="Arial" w:hAnsi="Arial" w:cs="Arial"/>
          <w:i/>
          <w:sz w:val="20"/>
          <w:szCs w:val="20"/>
        </w:rPr>
        <w:t>Administrator certification in the context of a consequential teacher evaluation s</w:t>
      </w:r>
      <w:r w:rsidRPr="00B238D1">
        <w:rPr>
          <w:rFonts w:ascii="Arial" w:hAnsi="Arial" w:cs="Arial"/>
          <w:i/>
          <w:sz w:val="20"/>
          <w:szCs w:val="20"/>
        </w:rPr>
        <w:t xml:space="preserve">ystem. </w:t>
      </w:r>
      <w:r w:rsidRPr="00A356E4">
        <w:rPr>
          <w:rFonts w:ascii="Arial" w:hAnsi="Arial" w:cs="Arial"/>
          <w:sz w:val="20"/>
          <w:szCs w:val="20"/>
        </w:rPr>
        <w:t>Paper presented at the annual meeting of the American Educational Research Association. Chicago, IL.</w:t>
      </w:r>
    </w:p>
    <w:p w14:paraId="6A3502E3" w14:textId="77777777" w:rsidR="00A356E4" w:rsidRDefault="00A356E4" w:rsidP="00A12FBE">
      <w:pPr>
        <w:ind w:left="720"/>
        <w:rPr>
          <w:rFonts w:ascii="Arial" w:hAnsi="Arial" w:cs="Arial"/>
          <w:sz w:val="20"/>
          <w:szCs w:val="20"/>
        </w:rPr>
      </w:pPr>
    </w:p>
    <w:p w14:paraId="2A168752" w14:textId="4BCBD134" w:rsidR="00A356E4" w:rsidRDefault="008B586F" w:rsidP="00A12FBE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B238D1">
        <w:rPr>
          <w:rFonts w:ascii="Arial" w:hAnsi="Arial" w:cs="Arial"/>
          <w:sz w:val="20"/>
          <w:szCs w:val="20"/>
        </w:rPr>
        <w:t xml:space="preserve"> (April, 2015). </w:t>
      </w:r>
      <w:r w:rsidR="00B238D1" w:rsidRPr="00B238D1">
        <w:rPr>
          <w:rFonts w:ascii="Arial" w:hAnsi="Arial" w:cs="Arial"/>
          <w:i/>
          <w:sz w:val="20"/>
          <w:szCs w:val="20"/>
        </w:rPr>
        <w:t>Exploring teachers' affective responses to workplace activities u</w:t>
      </w:r>
      <w:r w:rsidR="00A356E4" w:rsidRPr="00B238D1">
        <w:rPr>
          <w:rFonts w:ascii="Arial" w:hAnsi="Arial" w:cs="Arial"/>
          <w:i/>
          <w:sz w:val="20"/>
          <w:szCs w:val="20"/>
        </w:rPr>
        <w:t>sing the Experience Sampling Method.</w:t>
      </w:r>
      <w:r w:rsidR="00A356E4" w:rsidRPr="00A356E4">
        <w:rPr>
          <w:rFonts w:ascii="Arial" w:hAnsi="Arial" w:cs="Arial"/>
          <w:sz w:val="20"/>
          <w:szCs w:val="20"/>
        </w:rPr>
        <w:t xml:space="preserve"> Paper presented at the annual meeting of the American Educational Research Association. Chicago, IL.</w:t>
      </w:r>
    </w:p>
    <w:p w14:paraId="3D520E09" w14:textId="77777777" w:rsidR="00A356E4" w:rsidRDefault="00A356E4" w:rsidP="00A12FBE">
      <w:pPr>
        <w:ind w:left="720"/>
        <w:rPr>
          <w:rFonts w:ascii="Arial" w:hAnsi="Arial" w:cs="Arial"/>
          <w:sz w:val="20"/>
          <w:szCs w:val="20"/>
        </w:rPr>
      </w:pPr>
    </w:p>
    <w:p w14:paraId="2D8D3A5A" w14:textId="6DD8BEA7" w:rsidR="00A356E4" w:rsidRDefault="00A356E4" w:rsidP="00A12FBE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Phelps, G., Liu, S.,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, &amp; </w:t>
      </w:r>
      <w:proofErr w:type="spellStart"/>
      <w:r w:rsidRPr="00A356E4">
        <w:rPr>
          <w:rFonts w:ascii="Arial" w:hAnsi="Arial" w:cs="Arial"/>
          <w:sz w:val="20"/>
          <w:szCs w:val="20"/>
        </w:rPr>
        <w:t>Kelce</w:t>
      </w:r>
      <w:r w:rsidR="00B238D1">
        <w:rPr>
          <w:rFonts w:ascii="Arial" w:hAnsi="Arial" w:cs="Arial"/>
          <w:sz w:val="20"/>
          <w:szCs w:val="20"/>
        </w:rPr>
        <w:t>y</w:t>
      </w:r>
      <w:proofErr w:type="spellEnd"/>
      <w:r w:rsidR="00B238D1">
        <w:rPr>
          <w:rFonts w:ascii="Arial" w:hAnsi="Arial" w:cs="Arial"/>
          <w:sz w:val="20"/>
          <w:szCs w:val="20"/>
        </w:rPr>
        <w:t xml:space="preserve">, B. (April, 2015). </w:t>
      </w:r>
      <w:r w:rsidR="00B238D1" w:rsidRPr="00B238D1">
        <w:rPr>
          <w:rFonts w:ascii="Arial" w:hAnsi="Arial" w:cs="Arial"/>
          <w:i/>
          <w:sz w:val="20"/>
          <w:szCs w:val="20"/>
        </w:rPr>
        <w:t>Empirical estimates of changes in teacher knowledge associated with mathematics professional d</w:t>
      </w:r>
      <w:r w:rsidRPr="00B238D1">
        <w:rPr>
          <w:rFonts w:ascii="Arial" w:hAnsi="Arial" w:cs="Arial"/>
          <w:i/>
          <w:sz w:val="20"/>
          <w:szCs w:val="20"/>
        </w:rPr>
        <w:t>evelopment.</w:t>
      </w:r>
      <w:r w:rsidRPr="00A356E4">
        <w:rPr>
          <w:rFonts w:ascii="Arial" w:hAnsi="Arial" w:cs="Arial"/>
          <w:sz w:val="20"/>
          <w:szCs w:val="20"/>
        </w:rPr>
        <w:t xml:space="preserve"> Poster presented at the annual meeting of the American Educational Research Association. Chicago, IL.</w:t>
      </w:r>
    </w:p>
    <w:p w14:paraId="0BF1DBB8" w14:textId="77777777" w:rsidR="00A12FBE" w:rsidRDefault="00A12FBE" w:rsidP="00CD3FD1">
      <w:pPr>
        <w:ind w:left="0" w:firstLine="0"/>
        <w:rPr>
          <w:rFonts w:ascii="Arial" w:hAnsi="Arial" w:cs="Arial"/>
          <w:sz w:val="20"/>
          <w:szCs w:val="20"/>
        </w:rPr>
      </w:pPr>
    </w:p>
    <w:p w14:paraId="06A29756" w14:textId="229A95A8" w:rsidR="00A12FBE" w:rsidRDefault="008B586F" w:rsidP="00A12FBE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A12FBE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="00A12FBE">
        <w:rPr>
          <w:rFonts w:ascii="Arial" w:hAnsi="Arial" w:cs="Arial"/>
          <w:sz w:val="20"/>
          <w:szCs w:val="20"/>
        </w:rPr>
        <w:t>Buzick</w:t>
      </w:r>
      <w:proofErr w:type="spellEnd"/>
      <w:r w:rsidR="00A12FBE">
        <w:rPr>
          <w:rFonts w:ascii="Arial" w:hAnsi="Arial" w:cs="Arial"/>
          <w:sz w:val="20"/>
          <w:szCs w:val="20"/>
        </w:rPr>
        <w:t xml:space="preserve">, H. (March, 2015). </w:t>
      </w:r>
      <w:r w:rsidR="00A12FBE" w:rsidRPr="00B238D1">
        <w:rPr>
          <w:rFonts w:ascii="Arial" w:hAnsi="Arial" w:cs="Arial"/>
          <w:i/>
          <w:sz w:val="20"/>
          <w:szCs w:val="20"/>
        </w:rPr>
        <w:t>Using test scores from students with disabilities in teacher effectiveness indicators</w:t>
      </w:r>
      <w:r w:rsidR="00A12FBE">
        <w:rPr>
          <w:rFonts w:ascii="Arial" w:hAnsi="Arial" w:cs="Arial"/>
          <w:sz w:val="20"/>
          <w:szCs w:val="20"/>
        </w:rPr>
        <w:t xml:space="preserve">. </w:t>
      </w:r>
      <w:r w:rsidR="00A12FBE" w:rsidRPr="00C57FE9">
        <w:rPr>
          <w:rFonts w:ascii="Arial" w:hAnsi="Arial" w:cs="Arial"/>
          <w:sz w:val="20"/>
          <w:szCs w:val="20"/>
        </w:rPr>
        <w:t xml:space="preserve">Paper presented at the spring meeting of </w:t>
      </w:r>
      <w:r w:rsidR="00A12FBE">
        <w:rPr>
          <w:rFonts w:ascii="Arial" w:hAnsi="Arial" w:cs="Arial"/>
          <w:sz w:val="20"/>
          <w:szCs w:val="20"/>
        </w:rPr>
        <w:t>the</w:t>
      </w:r>
      <w:r w:rsidR="00A12FBE" w:rsidRPr="00C57FE9">
        <w:rPr>
          <w:rFonts w:ascii="Arial" w:hAnsi="Arial" w:cs="Arial"/>
          <w:sz w:val="20"/>
          <w:szCs w:val="20"/>
        </w:rPr>
        <w:t xml:space="preserve"> </w:t>
      </w:r>
      <w:r w:rsidR="00A12FBE">
        <w:rPr>
          <w:rFonts w:ascii="Arial" w:hAnsi="Arial" w:cs="Arial"/>
          <w:sz w:val="20"/>
          <w:szCs w:val="20"/>
        </w:rPr>
        <w:t xml:space="preserve">Society </w:t>
      </w:r>
      <w:r w:rsidR="00A12FBE" w:rsidRPr="00C57FE9">
        <w:rPr>
          <w:rFonts w:ascii="Arial" w:hAnsi="Arial" w:cs="Arial"/>
          <w:sz w:val="20"/>
          <w:szCs w:val="20"/>
        </w:rPr>
        <w:t>for Research on Educational Effectiveness, Washington, DC.</w:t>
      </w:r>
    </w:p>
    <w:p w14:paraId="2751C295" w14:textId="77777777" w:rsidR="00A12FBE" w:rsidRDefault="00A12FBE" w:rsidP="00A12FBE">
      <w:pPr>
        <w:ind w:left="720"/>
        <w:rPr>
          <w:rFonts w:ascii="Arial" w:hAnsi="Arial" w:cs="Arial"/>
          <w:sz w:val="20"/>
          <w:szCs w:val="20"/>
        </w:rPr>
      </w:pPr>
    </w:p>
    <w:p w14:paraId="1C0E2658" w14:textId="10E9A2B7" w:rsidR="00A12FBE" w:rsidRPr="00A12FBE" w:rsidRDefault="008B586F" w:rsidP="00A12FBE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B07CAC">
        <w:rPr>
          <w:rFonts w:ascii="Arial" w:hAnsi="Arial" w:cs="Arial"/>
          <w:sz w:val="20"/>
          <w:szCs w:val="20"/>
        </w:rPr>
        <w:t>, Bell, C., Qi, Y., Lewis, J.,</w:t>
      </w:r>
      <w:r w:rsidR="00A12FB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2FBE">
        <w:rPr>
          <w:rFonts w:ascii="Arial" w:hAnsi="Arial" w:cs="Arial"/>
          <w:sz w:val="20"/>
          <w:szCs w:val="20"/>
        </w:rPr>
        <w:t>Kirui</w:t>
      </w:r>
      <w:proofErr w:type="spellEnd"/>
      <w:r w:rsidR="00A12FBE">
        <w:rPr>
          <w:rFonts w:ascii="Arial" w:hAnsi="Arial" w:cs="Arial"/>
          <w:sz w:val="20"/>
          <w:szCs w:val="20"/>
        </w:rPr>
        <w:t>, D</w:t>
      </w:r>
      <w:r w:rsidR="00B07CAC">
        <w:rPr>
          <w:rFonts w:ascii="Arial" w:hAnsi="Arial" w:cs="Arial"/>
          <w:sz w:val="20"/>
          <w:szCs w:val="20"/>
        </w:rPr>
        <w:t xml:space="preserve">, &amp; </w:t>
      </w:r>
      <w:proofErr w:type="spellStart"/>
      <w:r w:rsidR="00B07CAC">
        <w:rPr>
          <w:rFonts w:ascii="Arial" w:hAnsi="Arial" w:cs="Arial"/>
          <w:sz w:val="20"/>
          <w:szCs w:val="20"/>
        </w:rPr>
        <w:t>Redash</w:t>
      </w:r>
      <w:proofErr w:type="spellEnd"/>
      <w:r w:rsidR="00B07CAC">
        <w:rPr>
          <w:rFonts w:ascii="Arial" w:hAnsi="Arial" w:cs="Arial"/>
          <w:sz w:val="20"/>
          <w:szCs w:val="20"/>
        </w:rPr>
        <w:t>, A</w:t>
      </w:r>
      <w:r w:rsidR="00A12FBE">
        <w:rPr>
          <w:rFonts w:ascii="Arial" w:hAnsi="Arial" w:cs="Arial"/>
          <w:sz w:val="20"/>
          <w:szCs w:val="20"/>
        </w:rPr>
        <w:t xml:space="preserve">. (March, 2015). </w:t>
      </w:r>
      <w:r w:rsidR="00A12FBE" w:rsidRPr="00B238D1">
        <w:rPr>
          <w:rFonts w:ascii="Arial" w:hAnsi="Arial" w:cs="Arial"/>
          <w:i/>
          <w:sz w:val="20"/>
          <w:szCs w:val="20"/>
        </w:rPr>
        <w:t>Examining administrator learning through a major teacher evaluation implementation effort in a large urban district.</w:t>
      </w:r>
      <w:r w:rsidR="00A12FBE">
        <w:rPr>
          <w:rFonts w:ascii="Arial" w:hAnsi="Arial" w:cs="Arial"/>
          <w:sz w:val="20"/>
          <w:szCs w:val="20"/>
        </w:rPr>
        <w:t xml:space="preserve"> </w:t>
      </w:r>
      <w:r w:rsidR="00A12FBE" w:rsidRPr="00C57FE9">
        <w:rPr>
          <w:rFonts w:ascii="Arial" w:hAnsi="Arial" w:cs="Arial"/>
          <w:sz w:val="20"/>
          <w:szCs w:val="20"/>
        </w:rPr>
        <w:t xml:space="preserve">Paper presented at the </w:t>
      </w:r>
      <w:r w:rsidR="00A12FBE">
        <w:rPr>
          <w:rFonts w:ascii="Arial" w:hAnsi="Arial" w:cs="Arial"/>
          <w:sz w:val="20"/>
          <w:szCs w:val="20"/>
        </w:rPr>
        <w:t>annual</w:t>
      </w:r>
      <w:r w:rsidR="00A12FBE" w:rsidRPr="00C57FE9">
        <w:rPr>
          <w:rFonts w:ascii="Arial" w:hAnsi="Arial" w:cs="Arial"/>
          <w:sz w:val="20"/>
          <w:szCs w:val="20"/>
        </w:rPr>
        <w:t xml:space="preserve"> meeting of</w:t>
      </w:r>
      <w:r w:rsidR="00A12FBE">
        <w:rPr>
          <w:rFonts w:ascii="Arial" w:hAnsi="Arial" w:cs="Arial"/>
          <w:sz w:val="20"/>
          <w:szCs w:val="20"/>
        </w:rPr>
        <w:t xml:space="preserve"> the</w:t>
      </w:r>
      <w:r w:rsidR="00A12FBE" w:rsidRPr="00C57FE9">
        <w:rPr>
          <w:rFonts w:ascii="Arial" w:hAnsi="Arial" w:cs="Arial"/>
          <w:sz w:val="20"/>
          <w:szCs w:val="20"/>
        </w:rPr>
        <w:t xml:space="preserve"> </w:t>
      </w:r>
      <w:r w:rsidR="00A12FBE">
        <w:rPr>
          <w:rFonts w:ascii="Arial" w:hAnsi="Arial" w:cs="Arial"/>
          <w:sz w:val="20"/>
          <w:szCs w:val="20"/>
        </w:rPr>
        <w:t>Association for Education Finance and Policy</w:t>
      </w:r>
      <w:r w:rsidR="00A12FBE" w:rsidRPr="00C57FE9">
        <w:rPr>
          <w:rFonts w:ascii="Arial" w:hAnsi="Arial" w:cs="Arial"/>
          <w:sz w:val="20"/>
          <w:szCs w:val="20"/>
        </w:rPr>
        <w:t>, Washington, DC.</w:t>
      </w:r>
    </w:p>
    <w:p w14:paraId="6492A130" w14:textId="77777777" w:rsidR="00CE7CF1" w:rsidRDefault="00CE7CF1" w:rsidP="00CE7CF1">
      <w:pPr>
        <w:ind w:left="720"/>
        <w:rPr>
          <w:rFonts w:ascii="Arial" w:hAnsi="Arial" w:cs="Arial"/>
          <w:sz w:val="20"/>
          <w:szCs w:val="20"/>
        </w:rPr>
      </w:pPr>
    </w:p>
    <w:p w14:paraId="2A84B2DE" w14:textId="11EFC095" w:rsidR="00A12FBE" w:rsidRPr="00A12FBE" w:rsidRDefault="00A12FBE" w:rsidP="00A12FB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Bell, C., Qi, Y.,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Lewis, J., &amp; </w:t>
      </w:r>
      <w:proofErr w:type="spellStart"/>
      <w:r>
        <w:rPr>
          <w:rFonts w:ascii="Arial" w:hAnsi="Arial" w:cs="Arial"/>
          <w:sz w:val="20"/>
          <w:szCs w:val="20"/>
        </w:rPr>
        <w:t>Kirui</w:t>
      </w:r>
      <w:proofErr w:type="spellEnd"/>
      <w:r>
        <w:rPr>
          <w:rFonts w:ascii="Arial" w:hAnsi="Arial" w:cs="Arial"/>
          <w:sz w:val="20"/>
          <w:szCs w:val="20"/>
        </w:rPr>
        <w:t xml:space="preserve">, D. (March, 2015). </w:t>
      </w:r>
      <w:r w:rsidRPr="00B238D1">
        <w:rPr>
          <w:rFonts w:ascii="Arial" w:hAnsi="Arial" w:cs="Arial"/>
          <w:i/>
          <w:sz w:val="20"/>
          <w:szCs w:val="20"/>
        </w:rPr>
        <w:t>Administrators’ strategies and criteria for judging teaching using a high stakes observation system.</w:t>
      </w:r>
      <w:r>
        <w:rPr>
          <w:rFonts w:ascii="Arial" w:hAnsi="Arial" w:cs="Arial"/>
          <w:sz w:val="20"/>
          <w:szCs w:val="20"/>
        </w:rPr>
        <w:t xml:space="preserve"> </w:t>
      </w:r>
      <w:r w:rsidRPr="00C57FE9">
        <w:rPr>
          <w:rFonts w:ascii="Arial" w:hAnsi="Arial" w:cs="Arial"/>
          <w:sz w:val="20"/>
          <w:szCs w:val="20"/>
        </w:rPr>
        <w:t xml:space="preserve">Paper presented at the </w:t>
      </w:r>
      <w:r>
        <w:rPr>
          <w:rFonts w:ascii="Arial" w:hAnsi="Arial" w:cs="Arial"/>
          <w:sz w:val="20"/>
          <w:szCs w:val="20"/>
        </w:rPr>
        <w:t>annual</w:t>
      </w:r>
      <w:r w:rsidRPr="00C57FE9">
        <w:rPr>
          <w:rFonts w:ascii="Arial" w:hAnsi="Arial" w:cs="Arial"/>
          <w:sz w:val="20"/>
          <w:szCs w:val="20"/>
        </w:rPr>
        <w:t xml:space="preserve"> meeting of</w:t>
      </w:r>
      <w:r>
        <w:rPr>
          <w:rFonts w:ascii="Arial" w:hAnsi="Arial" w:cs="Arial"/>
          <w:sz w:val="20"/>
          <w:szCs w:val="20"/>
        </w:rPr>
        <w:t xml:space="preserve"> the</w:t>
      </w:r>
      <w:r w:rsidRPr="00C57F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Association for Education Finance and Policy</w:t>
      </w:r>
      <w:r w:rsidRPr="00C57FE9">
        <w:rPr>
          <w:rFonts w:ascii="Arial" w:hAnsi="Arial" w:cs="Arial"/>
          <w:sz w:val="20"/>
          <w:szCs w:val="20"/>
        </w:rPr>
        <w:t>, Washington, DC.</w:t>
      </w:r>
    </w:p>
    <w:p w14:paraId="0C3C9C24" w14:textId="77777777" w:rsidR="00CE7CF1" w:rsidRDefault="00CE7CF1" w:rsidP="007262DF">
      <w:pPr>
        <w:ind w:left="720"/>
        <w:rPr>
          <w:rFonts w:ascii="Arial" w:hAnsi="Arial" w:cs="Arial"/>
          <w:sz w:val="20"/>
          <w:szCs w:val="20"/>
        </w:rPr>
      </w:pPr>
    </w:p>
    <w:p w14:paraId="05A63B93" w14:textId="7EDCE2E0" w:rsidR="00A356E4" w:rsidRDefault="008B586F" w:rsidP="007262DF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A356E4" w:rsidRPr="00A356E4">
        <w:rPr>
          <w:rFonts w:ascii="Arial" w:hAnsi="Arial" w:cs="Arial"/>
          <w:sz w:val="20"/>
          <w:szCs w:val="20"/>
        </w:rPr>
        <w:t xml:space="preserve"> &amp; Grills, A. (</w:t>
      </w:r>
      <w:r w:rsidR="00A356E4">
        <w:rPr>
          <w:rFonts w:ascii="Arial" w:hAnsi="Arial" w:cs="Arial"/>
          <w:sz w:val="20"/>
          <w:szCs w:val="20"/>
        </w:rPr>
        <w:t xml:space="preserve">January </w:t>
      </w:r>
      <w:r w:rsidR="00B238D1">
        <w:rPr>
          <w:rFonts w:ascii="Arial" w:hAnsi="Arial" w:cs="Arial"/>
          <w:sz w:val="20"/>
          <w:szCs w:val="20"/>
        </w:rPr>
        <w:t xml:space="preserve">2015). </w:t>
      </w:r>
      <w:r w:rsidR="00B238D1" w:rsidRPr="00B238D1">
        <w:rPr>
          <w:rFonts w:ascii="Arial" w:hAnsi="Arial" w:cs="Arial"/>
          <w:i/>
          <w:sz w:val="20"/>
          <w:szCs w:val="20"/>
        </w:rPr>
        <w:t>Using test scores from students with disabilities in teacher e</w:t>
      </w:r>
      <w:r w:rsidR="00A356E4" w:rsidRPr="00B238D1">
        <w:rPr>
          <w:rFonts w:ascii="Arial" w:hAnsi="Arial" w:cs="Arial"/>
          <w:i/>
          <w:sz w:val="20"/>
          <w:szCs w:val="20"/>
        </w:rPr>
        <w:t xml:space="preserve">valuation. </w:t>
      </w:r>
      <w:r w:rsidR="00A356E4" w:rsidRPr="00A356E4">
        <w:rPr>
          <w:rFonts w:ascii="Arial" w:hAnsi="Arial" w:cs="Arial"/>
          <w:sz w:val="20"/>
          <w:szCs w:val="20"/>
        </w:rPr>
        <w:t>Poster presented at the annual meeting of the Pacific Coast Research Conference, San Diego, CA.</w:t>
      </w:r>
    </w:p>
    <w:p w14:paraId="55481F16" w14:textId="77777777" w:rsidR="00A356E4" w:rsidRDefault="00A356E4" w:rsidP="007262DF">
      <w:pPr>
        <w:ind w:left="720"/>
        <w:rPr>
          <w:rFonts w:ascii="Arial" w:hAnsi="Arial" w:cs="Arial"/>
          <w:sz w:val="20"/>
          <w:szCs w:val="20"/>
        </w:rPr>
      </w:pPr>
    </w:p>
    <w:p w14:paraId="3F71A230" w14:textId="301D670D" w:rsidR="00A356E4" w:rsidRDefault="00A356E4" w:rsidP="007262DF">
      <w:pPr>
        <w:ind w:left="720"/>
        <w:rPr>
          <w:rFonts w:ascii="Arial" w:hAnsi="Arial" w:cs="Arial"/>
          <w:sz w:val="20"/>
          <w:szCs w:val="20"/>
        </w:rPr>
      </w:pPr>
      <w:r w:rsidRPr="00A356E4">
        <w:rPr>
          <w:rFonts w:ascii="Arial" w:hAnsi="Arial" w:cs="Arial"/>
          <w:sz w:val="20"/>
          <w:szCs w:val="20"/>
        </w:rPr>
        <w:t xml:space="preserve">Grills, A., Vaughn, S.,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A356E4">
        <w:rPr>
          <w:rFonts w:ascii="Arial" w:hAnsi="Arial" w:cs="Arial"/>
          <w:sz w:val="20"/>
          <w:szCs w:val="20"/>
        </w:rPr>
        <w:t xml:space="preserve"> &amp; Roberts, G. (</w:t>
      </w:r>
      <w:r>
        <w:rPr>
          <w:rFonts w:ascii="Arial" w:hAnsi="Arial" w:cs="Arial"/>
          <w:sz w:val="20"/>
          <w:szCs w:val="20"/>
        </w:rPr>
        <w:t xml:space="preserve">January </w:t>
      </w:r>
      <w:r w:rsidR="002D3BFC">
        <w:rPr>
          <w:rFonts w:ascii="Arial" w:hAnsi="Arial" w:cs="Arial"/>
          <w:sz w:val="20"/>
          <w:szCs w:val="20"/>
        </w:rPr>
        <w:t>2015</w:t>
      </w:r>
      <w:r w:rsidR="002D3BFC" w:rsidRPr="005C3198">
        <w:rPr>
          <w:rFonts w:ascii="Arial" w:hAnsi="Arial" w:cs="Arial"/>
          <w:i/>
          <w:sz w:val="20"/>
          <w:szCs w:val="20"/>
        </w:rPr>
        <w:t>). Examining the efficacy of a multi- component intervention targeting reading and a</w:t>
      </w:r>
      <w:r w:rsidRPr="005C3198">
        <w:rPr>
          <w:rFonts w:ascii="Arial" w:hAnsi="Arial" w:cs="Arial"/>
          <w:i/>
          <w:sz w:val="20"/>
          <w:szCs w:val="20"/>
        </w:rPr>
        <w:t>nxiety.</w:t>
      </w:r>
      <w:r w:rsidRPr="00A356E4">
        <w:rPr>
          <w:rFonts w:ascii="Arial" w:hAnsi="Arial" w:cs="Arial"/>
          <w:sz w:val="20"/>
          <w:szCs w:val="20"/>
        </w:rPr>
        <w:t xml:space="preserve"> Poster presented at the annual meeting of the Pacific Coast Research Conference, San Diego, CA.</w:t>
      </w:r>
    </w:p>
    <w:p w14:paraId="0DBC5085" w14:textId="77777777" w:rsidR="005A16B1" w:rsidRDefault="005A16B1" w:rsidP="00803246">
      <w:pPr>
        <w:ind w:left="0" w:firstLine="0"/>
        <w:rPr>
          <w:rFonts w:ascii="Arial" w:hAnsi="Arial" w:cs="Arial"/>
          <w:sz w:val="20"/>
          <w:szCs w:val="20"/>
        </w:rPr>
      </w:pPr>
    </w:p>
    <w:p w14:paraId="021A6AA9" w14:textId="72ACD1DE" w:rsidR="005A16B1" w:rsidRDefault="005A16B1" w:rsidP="009173D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Qi, Y., </w:t>
      </w:r>
      <w:proofErr w:type="spellStart"/>
      <w:r>
        <w:rPr>
          <w:rFonts w:ascii="Arial" w:hAnsi="Arial" w:cs="Arial"/>
          <w:sz w:val="20"/>
          <w:szCs w:val="20"/>
        </w:rPr>
        <w:t>Kirui</w:t>
      </w:r>
      <w:proofErr w:type="spellEnd"/>
      <w:r>
        <w:rPr>
          <w:rFonts w:ascii="Arial" w:hAnsi="Arial" w:cs="Arial"/>
          <w:sz w:val="20"/>
          <w:szCs w:val="20"/>
        </w:rPr>
        <w:t xml:space="preserve">, D., Lewis, J., McLeod, M. &amp; Liu, S. (April, 2014). </w:t>
      </w:r>
      <w:r w:rsidRPr="005C3198">
        <w:rPr>
          <w:rFonts w:ascii="Arial" w:hAnsi="Arial" w:cs="Arial"/>
          <w:i/>
          <w:sz w:val="20"/>
          <w:szCs w:val="20"/>
        </w:rPr>
        <w:t xml:space="preserve">Observer thinking in teacher evaluation contexts. </w:t>
      </w:r>
      <w:r w:rsidRPr="00D020D8">
        <w:rPr>
          <w:rFonts w:ascii="Arial" w:hAnsi="Arial" w:cs="Arial"/>
          <w:sz w:val="20"/>
          <w:szCs w:val="20"/>
        </w:rPr>
        <w:t xml:space="preserve">Paper presented at the annual meeting of the American Educational Research Association, </w:t>
      </w:r>
      <w:r>
        <w:rPr>
          <w:rFonts w:ascii="Arial" w:hAnsi="Arial" w:cs="Arial"/>
          <w:sz w:val="20"/>
          <w:szCs w:val="20"/>
        </w:rPr>
        <w:t>Philadelphia, PA</w:t>
      </w:r>
      <w:r w:rsidRPr="00D020D8">
        <w:rPr>
          <w:rFonts w:ascii="Arial" w:hAnsi="Arial" w:cs="Arial"/>
          <w:sz w:val="20"/>
          <w:szCs w:val="20"/>
        </w:rPr>
        <w:t>.</w:t>
      </w:r>
    </w:p>
    <w:p w14:paraId="4A7A9190" w14:textId="77777777" w:rsidR="005A16B1" w:rsidRDefault="005A16B1" w:rsidP="009173DE">
      <w:pPr>
        <w:ind w:left="720"/>
        <w:rPr>
          <w:rFonts w:ascii="Arial" w:hAnsi="Arial" w:cs="Arial"/>
          <w:sz w:val="20"/>
          <w:szCs w:val="20"/>
        </w:rPr>
      </w:pPr>
    </w:p>
    <w:p w14:paraId="772B67F1" w14:textId="65BB64D7" w:rsidR="0040756A" w:rsidRDefault="0040756A" w:rsidP="009173D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Lewis, J., &amp; Qi, Y. (March, 2014). </w:t>
      </w:r>
      <w:r w:rsidRPr="005C3198">
        <w:rPr>
          <w:rFonts w:ascii="Arial" w:hAnsi="Arial" w:cs="Arial"/>
          <w:i/>
          <w:sz w:val="20"/>
          <w:szCs w:val="20"/>
        </w:rPr>
        <w:t>Observer use of standardized observation protocols in consequential observation systems</w:t>
      </w:r>
      <w:r w:rsidR="005A16B1" w:rsidRPr="005C3198">
        <w:rPr>
          <w:rFonts w:ascii="Arial" w:hAnsi="Arial" w:cs="Arial"/>
          <w:i/>
          <w:sz w:val="20"/>
          <w:szCs w:val="20"/>
        </w:rPr>
        <w:t>.</w:t>
      </w:r>
      <w:r w:rsidR="005A16B1">
        <w:rPr>
          <w:rFonts w:ascii="Arial" w:hAnsi="Arial" w:cs="Arial"/>
          <w:sz w:val="20"/>
          <w:szCs w:val="20"/>
        </w:rPr>
        <w:t xml:space="preserve"> </w:t>
      </w:r>
      <w:r w:rsidR="005A16B1" w:rsidRPr="00C57FE9">
        <w:rPr>
          <w:rFonts w:ascii="Arial" w:hAnsi="Arial" w:cs="Arial"/>
          <w:sz w:val="20"/>
          <w:szCs w:val="20"/>
        </w:rPr>
        <w:t>Paper presented at the spring meeting of Society for Research on Educational Effectiveness, Washington, DC.</w:t>
      </w:r>
    </w:p>
    <w:p w14:paraId="2CAD66FA" w14:textId="77777777" w:rsidR="0040756A" w:rsidRDefault="0040756A" w:rsidP="009173DE">
      <w:pPr>
        <w:ind w:left="720"/>
        <w:rPr>
          <w:rFonts w:ascii="Arial" w:hAnsi="Arial" w:cs="Arial"/>
          <w:sz w:val="20"/>
          <w:szCs w:val="20"/>
        </w:rPr>
      </w:pPr>
    </w:p>
    <w:p w14:paraId="13AB39DD" w14:textId="0302A473" w:rsidR="00A968B1" w:rsidRDefault="00C57FE9" w:rsidP="009173DE">
      <w:pPr>
        <w:ind w:left="720"/>
        <w:rPr>
          <w:rFonts w:ascii="Arial" w:hAnsi="Arial" w:cs="Arial"/>
          <w:sz w:val="20"/>
          <w:szCs w:val="20"/>
        </w:rPr>
      </w:pPr>
      <w:r w:rsidRPr="00C57FE9">
        <w:rPr>
          <w:rFonts w:ascii="Arial" w:hAnsi="Arial" w:cs="Arial"/>
          <w:sz w:val="20"/>
          <w:szCs w:val="20"/>
        </w:rPr>
        <w:t xml:space="preserve">Phelps, G.,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C57FE9">
        <w:rPr>
          <w:rFonts w:ascii="Arial" w:hAnsi="Arial" w:cs="Arial"/>
          <w:sz w:val="20"/>
          <w:szCs w:val="20"/>
        </w:rPr>
        <w:t xml:space="preserve">, Liu, S., &amp; </w:t>
      </w:r>
      <w:proofErr w:type="spellStart"/>
      <w:r w:rsidRPr="00C57FE9">
        <w:rPr>
          <w:rFonts w:ascii="Arial" w:hAnsi="Arial" w:cs="Arial"/>
          <w:sz w:val="20"/>
          <w:szCs w:val="20"/>
        </w:rPr>
        <w:t>Kis</w:t>
      </w:r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>, Z. (March, 2014). </w:t>
      </w:r>
      <w:r w:rsidRPr="00C57FE9">
        <w:rPr>
          <w:rFonts w:ascii="Arial" w:hAnsi="Arial" w:cs="Arial"/>
          <w:i/>
          <w:sz w:val="20"/>
          <w:szCs w:val="20"/>
        </w:rPr>
        <w:t>Examining teacher, school, and program moderators in the context of teacher professional development programs</w:t>
      </w:r>
      <w:r w:rsidRPr="00C57FE9">
        <w:rPr>
          <w:rFonts w:ascii="Arial" w:hAnsi="Arial" w:cs="Arial"/>
          <w:sz w:val="20"/>
          <w:szCs w:val="20"/>
        </w:rPr>
        <w:t>. Paper presented at the spring meeting of Society for Research on Educational Effectiveness, Washington, DC.</w:t>
      </w:r>
    </w:p>
    <w:p w14:paraId="00133E12" w14:textId="77777777" w:rsidR="00A968B1" w:rsidRDefault="00A968B1" w:rsidP="00BD50A3">
      <w:pPr>
        <w:ind w:left="0" w:firstLine="0"/>
        <w:rPr>
          <w:rFonts w:ascii="Arial" w:hAnsi="Arial" w:cs="Arial"/>
          <w:sz w:val="20"/>
          <w:szCs w:val="20"/>
        </w:rPr>
      </w:pPr>
    </w:p>
    <w:p w14:paraId="2DFB6595" w14:textId="1074FEDD" w:rsidR="00A968B1" w:rsidRDefault="00A968B1" w:rsidP="00A968B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Bell, C.,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Lewis, J., &amp; Qi, Y. (March, 2013). </w:t>
      </w:r>
      <w:r w:rsidRPr="00A968B1">
        <w:rPr>
          <w:rFonts w:ascii="Arial" w:hAnsi="Arial" w:cs="Arial"/>
          <w:i/>
          <w:sz w:val="20"/>
          <w:szCs w:val="20"/>
        </w:rPr>
        <w:t>Predicting observer training satisfaction and certification.</w:t>
      </w:r>
      <w:r>
        <w:rPr>
          <w:rFonts w:ascii="Arial" w:hAnsi="Arial" w:cs="Arial"/>
          <w:sz w:val="20"/>
          <w:szCs w:val="20"/>
        </w:rPr>
        <w:t xml:space="preserve"> Paper presented at the spring meeting of Society for Research on Educational Effectiveness, Washington, DC.</w:t>
      </w:r>
    </w:p>
    <w:p w14:paraId="2074C2B9" w14:textId="77777777" w:rsidR="00A968B1" w:rsidRDefault="00A968B1" w:rsidP="00A968B1">
      <w:pPr>
        <w:ind w:left="0" w:firstLine="0"/>
        <w:rPr>
          <w:rFonts w:ascii="Arial" w:hAnsi="Arial" w:cs="Arial"/>
          <w:sz w:val="20"/>
          <w:szCs w:val="20"/>
        </w:rPr>
      </w:pPr>
    </w:p>
    <w:p w14:paraId="3A5EF286" w14:textId="153385A5" w:rsidR="00A968B1" w:rsidRPr="009173DE" w:rsidRDefault="00A968B1" w:rsidP="00A968B1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Phelps, G.,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, Liu, S., &amp; </w:t>
      </w:r>
      <w:proofErr w:type="spellStart"/>
      <w:r>
        <w:rPr>
          <w:rFonts w:ascii="Arial" w:hAnsi="Arial" w:cs="Arial"/>
          <w:sz w:val="20"/>
          <w:szCs w:val="20"/>
        </w:rPr>
        <w:t>Kisa</w:t>
      </w:r>
      <w:proofErr w:type="spellEnd"/>
      <w:r>
        <w:rPr>
          <w:rFonts w:ascii="Arial" w:hAnsi="Arial" w:cs="Arial"/>
          <w:sz w:val="20"/>
          <w:szCs w:val="20"/>
        </w:rPr>
        <w:t xml:space="preserve">, Z. (March, 2013). </w:t>
      </w:r>
      <w:r w:rsidRPr="00A968B1">
        <w:rPr>
          <w:rFonts w:ascii="Arial" w:hAnsi="Arial" w:cs="Arial"/>
          <w:i/>
          <w:sz w:val="20"/>
          <w:szCs w:val="20"/>
        </w:rPr>
        <w:t>Developing empirical benchmarks of teacher knowledge effect sizes in students of professional development effectiveness.</w:t>
      </w:r>
      <w:r>
        <w:rPr>
          <w:rFonts w:ascii="Arial" w:hAnsi="Arial" w:cs="Arial"/>
          <w:sz w:val="20"/>
          <w:szCs w:val="20"/>
        </w:rPr>
        <w:t xml:space="preserve"> Paper presented at the spring meeting of Society for Research on Educational Effectiveness, Washington, DC.</w:t>
      </w:r>
    </w:p>
    <w:p w14:paraId="678AC4CF" w14:textId="77777777" w:rsidR="00A968B1" w:rsidRDefault="00A968B1" w:rsidP="00A968B1">
      <w:pPr>
        <w:ind w:left="0" w:firstLine="0"/>
        <w:rPr>
          <w:rFonts w:ascii="Arial" w:hAnsi="Arial" w:cs="Arial"/>
          <w:sz w:val="20"/>
          <w:szCs w:val="20"/>
        </w:rPr>
      </w:pPr>
    </w:p>
    <w:p w14:paraId="51AD3A00" w14:textId="70179A13" w:rsidR="00A968B1" w:rsidRDefault="008B586F" w:rsidP="00A968B1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A968B1">
        <w:rPr>
          <w:rFonts w:ascii="Arial" w:hAnsi="Arial" w:cs="Arial"/>
          <w:sz w:val="20"/>
          <w:szCs w:val="20"/>
        </w:rPr>
        <w:t xml:space="preserve"> (April, 2013). </w:t>
      </w:r>
      <w:r w:rsidR="00A968B1" w:rsidRPr="00A968B1">
        <w:rPr>
          <w:rFonts w:ascii="Arial" w:hAnsi="Arial" w:cs="Arial"/>
          <w:i/>
          <w:sz w:val="20"/>
          <w:szCs w:val="20"/>
        </w:rPr>
        <w:t>Measuring educator effectiveness: Status and implications for improving teacher preparation programs (panel presentation).</w:t>
      </w:r>
      <w:r w:rsidR="00A968B1">
        <w:rPr>
          <w:rFonts w:ascii="Arial" w:hAnsi="Arial" w:cs="Arial"/>
          <w:sz w:val="20"/>
          <w:szCs w:val="20"/>
        </w:rPr>
        <w:t xml:space="preserve"> Paper presented at the annual meeting of the Council for Exceptional Children, San Antonio, TX.</w:t>
      </w:r>
    </w:p>
    <w:p w14:paraId="7D96F50D" w14:textId="77777777" w:rsidR="00A968B1" w:rsidRDefault="00A968B1" w:rsidP="00A968B1">
      <w:pPr>
        <w:ind w:left="0" w:firstLine="0"/>
        <w:rPr>
          <w:rFonts w:ascii="Arial" w:hAnsi="Arial" w:cs="Arial"/>
          <w:sz w:val="20"/>
          <w:szCs w:val="20"/>
        </w:rPr>
      </w:pPr>
    </w:p>
    <w:p w14:paraId="2343F8DF" w14:textId="1D0F35E8" w:rsidR="00A968B1" w:rsidRPr="00803246" w:rsidRDefault="00A968B1" w:rsidP="008B586F">
      <w:pPr>
        <w:ind w:left="0" w:firstLine="0"/>
        <w:outlineLvl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Buzick</w:t>
      </w:r>
      <w:proofErr w:type="spellEnd"/>
      <w:r>
        <w:rPr>
          <w:rFonts w:ascii="Arial" w:hAnsi="Arial" w:cs="Arial"/>
          <w:sz w:val="20"/>
          <w:szCs w:val="20"/>
        </w:rPr>
        <w:t xml:space="preserve">, H.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>
        <w:rPr>
          <w:rFonts w:ascii="Arial" w:hAnsi="Arial" w:cs="Arial"/>
          <w:sz w:val="20"/>
          <w:szCs w:val="20"/>
        </w:rPr>
        <w:t xml:space="preserve">  (May, 2013). Practical considerations for including scores f</w:t>
      </w:r>
      <w:r w:rsidRPr="00803246">
        <w:rPr>
          <w:rFonts w:ascii="Arial" w:hAnsi="Arial" w:cs="Arial"/>
          <w:sz w:val="20"/>
          <w:szCs w:val="20"/>
        </w:rPr>
        <w:t xml:space="preserve">rom </w:t>
      </w:r>
    </w:p>
    <w:p w14:paraId="01AF5450" w14:textId="77777777" w:rsidR="00A968B1" w:rsidRDefault="00A968B1" w:rsidP="00A968B1">
      <w:pPr>
        <w:ind w:left="72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 with disabilities who take the general a</w:t>
      </w:r>
      <w:r w:rsidRPr="00803246">
        <w:rPr>
          <w:rFonts w:ascii="Arial" w:hAnsi="Arial" w:cs="Arial"/>
          <w:sz w:val="20"/>
          <w:szCs w:val="20"/>
        </w:rPr>
        <w:t xml:space="preserve">ssessment </w:t>
      </w:r>
      <w:proofErr w:type="gramStart"/>
      <w:r>
        <w:rPr>
          <w:rFonts w:ascii="Arial" w:hAnsi="Arial" w:cs="Arial"/>
          <w:sz w:val="20"/>
          <w:szCs w:val="20"/>
        </w:rPr>
        <w:t>In</w:t>
      </w:r>
      <w:proofErr w:type="gramEnd"/>
      <w:r>
        <w:rPr>
          <w:rFonts w:ascii="Arial" w:hAnsi="Arial" w:cs="Arial"/>
          <w:sz w:val="20"/>
          <w:szCs w:val="20"/>
        </w:rPr>
        <w:t xml:space="preserve"> teacher effectiveness indicators. Paper presented at the National Council on Measurement in Education, San Francisco, CA. </w:t>
      </w:r>
    </w:p>
    <w:p w14:paraId="64728B3A" w14:textId="77777777" w:rsidR="00803246" w:rsidRPr="00D020D8" w:rsidRDefault="00803246" w:rsidP="00803246">
      <w:pPr>
        <w:ind w:left="0" w:firstLine="0"/>
        <w:rPr>
          <w:rFonts w:ascii="Arial" w:hAnsi="Arial" w:cs="Arial"/>
          <w:sz w:val="20"/>
          <w:szCs w:val="20"/>
        </w:rPr>
      </w:pPr>
    </w:p>
    <w:p w14:paraId="195428EF" w14:textId="1E6E4D47" w:rsidR="00803246" w:rsidRDefault="008B586F" w:rsidP="00803246">
      <w:pPr>
        <w:spacing w:after="120"/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803246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="00803246">
        <w:rPr>
          <w:rFonts w:ascii="Arial" w:hAnsi="Arial" w:cs="Arial"/>
          <w:sz w:val="20"/>
          <w:szCs w:val="20"/>
        </w:rPr>
        <w:t>Buzick</w:t>
      </w:r>
      <w:proofErr w:type="spellEnd"/>
      <w:r w:rsidR="00803246">
        <w:rPr>
          <w:rFonts w:ascii="Arial" w:hAnsi="Arial" w:cs="Arial"/>
          <w:sz w:val="20"/>
          <w:szCs w:val="20"/>
        </w:rPr>
        <w:t>, H.</w:t>
      </w:r>
      <w:r w:rsidR="00803246" w:rsidRPr="00D020D8">
        <w:rPr>
          <w:rFonts w:ascii="Arial" w:hAnsi="Arial" w:cs="Arial"/>
          <w:sz w:val="20"/>
          <w:szCs w:val="20"/>
        </w:rPr>
        <w:t xml:space="preserve"> (November, 2012). </w:t>
      </w:r>
      <w:r w:rsidR="00803246">
        <w:rPr>
          <w:rFonts w:ascii="Arial" w:hAnsi="Arial" w:cs="Arial"/>
          <w:i/>
          <w:sz w:val="20"/>
          <w:szCs w:val="20"/>
        </w:rPr>
        <w:t>Examining teacher effectiveness indicators for evaluating educators of students with d</w:t>
      </w:r>
      <w:r w:rsidR="00803246" w:rsidRPr="0001267A">
        <w:rPr>
          <w:rFonts w:ascii="Arial" w:hAnsi="Arial" w:cs="Arial"/>
          <w:i/>
          <w:sz w:val="20"/>
          <w:szCs w:val="20"/>
        </w:rPr>
        <w:t>isabilities</w:t>
      </w:r>
      <w:r w:rsidR="00803246" w:rsidRPr="00D020D8">
        <w:rPr>
          <w:rFonts w:ascii="Arial" w:hAnsi="Arial" w:cs="Arial"/>
          <w:i/>
          <w:sz w:val="20"/>
          <w:szCs w:val="20"/>
        </w:rPr>
        <w:t>.</w:t>
      </w:r>
      <w:r w:rsidR="00803246" w:rsidRPr="00D020D8">
        <w:rPr>
          <w:rFonts w:ascii="Arial" w:hAnsi="Arial" w:cs="Arial"/>
          <w:sz w:val="20"/>
          <w:szCs w:val="20"/>
        </w:rPr>
        <w:t xml:space="preserve"> Paper presented in a Research Spotlight Session at the Teacher Educ</w:t>
      </w:r>
      <w:r w:rsidR="003D1650">
        <w:rPr>
          <w:rFonts w:ascii="Arial" w:hAnsi="Arial" w:cs="Arial"/>
          <w:sz w:val="20"/>
          <w:szCs w:val="20"/>
        </w:rPr>
        <w:t>ation Division of the Council for</w:t>
      </w:r>
      <w:r w:rsidR="00803246" w:rsidRPr="00D020D8">
        <w:rPr>
          <w:rFonts w:ascii="Arial" w:hAnsi="Arial" w:cs="Arial"/>
          <w:sz w:val="20"/>
          <w:szCs w:val="20"/>
        </w:rPr>
        <w:t xml:space="preserve"> Exceptional Children, Grand Rapids, MI.</w:t>
      </w:r>
    </w:p>
    <w:p w14:paraId="0BD7988E" w14:textId="33984E94" w:rsidR="000B3D57" w:rsidRPr="00D020D8" w:rsidRDefault="008B586F" w:rsidP="000B3D57">
      <w:pPr>
        <w:spacing w:after="120"/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0B3D57" w:rsidRPr="00D020D8">
        <w:rPr>
          <w:rFonts w:ascii="Arial" w:hAnsi="Arial" w:cs="Arial"/>
          <w:sz w:val="20"/>
          <w:szCs w:val="20"/>
        </w:rPr>
        <w:t xml:space="preserve"> (April, 2012). </w:t>
      </w:r>
      <w:r w:rsidR="000B3D57" w:rsidRPr="00D020D8">
        <w:rPr>
          <w:rFonts w:ascii="Arial" w:hAnsi="Arial" w:cs="Arial"/>
          <w:i/>
          <w:sz w:val="20"/>
          <w:szCs w:val="20"/>
        </w:rPr>
        <w:t>The role of school-based colleagues in shaping the commitment of novice special and general education teachers.</w:t>
      </w:r>
      <w:r w:rsidR="000B3D57" w:rsidRPr="00D020D8">
        <w:rPr>
          <w:rFonts w:ascii="Arial" w:hAnsi="Arial" w:cs="Arial"/>
          <w:sz w:val="20"/>
          <w:szCs w:val="20"/>
        </w:rPr>
        <w:t xml:space="preserve"> Paper presented at the annual meeting of the American Educational Research Association, Vancouver, BC.</w:t>
      </w:r>
    </w:p>
    <w:p w14:paraId="69042918" w14:textId="4FE4D70D" w:rsidR="000B3D57" w:rsidRPr="00D020D8" w:rsidRDefault="000B3D57" w:rsidP="000B3D57">
      <w:pPr>
        <w:spacing w:after="120"/>
        <w:ind w:left="720"/>
        <w:rPr>
          <w:rFonts w:ascii="Arial" w:hAnsi="Arial" w:cs="Arial"/>
          <w:sz w:val="20"/>
          <w:szCs w:val="20"/>
        </w:rPr>
      </w:pPr>
      <w:proofErr w:type="spellStart"/>
      <w:r w:rsidRPr="00D020D8">
        <w:rPr>
          <w:rFonts w:ascii="Arial" w:hAnsi="Arial" w:cs="Arial"/>
          <w:sz w:val="20"/>
          <w:szCs w:val="20"/>
        </w:rPr>
        <w:t>Pogodzinski</w:t>
      </w:r>
      <w:proofErr w:type="spellEnd"/>
      <w:r w:rsidRPr="00D020D8">
        <w:rPr>
          <w:rFonts w:ascii="Arial" w:hAnsi="Arial" w:cs="Arial"/>
          <w:sz w:val="20"/>
          <w:szCs w:val="20"/>
        </w:rPr>
        <w:t xml:space="preserve">, B.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 (April, 2012). </w:t>
      </w:r>
      <w:r w:rsidRPr="00D020D8">
        <w:rPr>
          <w:rFonts w:ascii="Arial" w:hAnsi="Arial" w:cs="Arial"/>
          <w:i/>
          <w:sz w:val="20"/>
          <w:szCs w:val="20"/>
        </w:rPr>
        <w:t>Teacher colleagues’ influence on novice teachers’ perceptions of teacher unions and labor-management relations.</w:t>
      </w:r>
      <w:r w:rsidRPr="00D020D8">
        <w:rPr>
          <w:rFonts w:ascii="Arial" w:hAnsi="Arial" w:cs="Arial"/>
          <w:sz w:val="20"/>
          <w:szCs w:val="20"/>
        </w:rPr>
        <w:t xml:space="preserve"> Paper presented at the annual meeting of the American Educational Research Association, Vancouver, BC.</w:t>
      </w:r>
    </w:p>
    <w:p w14:paraId="5FA96FAF" w14:textId="3688E420" w:rsidR="00532BDF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532BDF" w:rsidRPr="00D020D8">
        <w:rPr>
          <w:rFonts w:ascii="Arial" w:hAnsi="Arial" w:cs="Arial"/>
          <w:sz w:val="20"/>
          <w:szCs w:val="20"/>
        </w:rPr>
        <w:t xml:space="preserve">, Maier, A., &amp; Grogan, E. (March, 2011). </w:t>
      </w:r>
      <w:r w:rsidR="00532BDF" w:rsidRPr="00D020D8">
        <w:rPr>
          <w:rFonts w:ascii="Arial" w:hAnsi="Arial" w:cs="Arial"/>
          <w:i/>
          <w:sz w:val="20"/>
          <w:szCs w:val="20"/>
        </w:rPr>
        <w:t>The extent of late hiring and its relationship with teacher Turnover: Evidence from Michigan.</w:t>
      </w:r>
      <w:r w:rsidR="00532BDF" w:rsidRPr="00D020D8">
        <w:rPr>
          <w:rFonts w:ascii="Arial" w:hAnsi="Arial" w:cs="Arial"/>
          <w:sz w:val="20"/>
          <w:szCs w:val="20"/>
        </w:rPr>
        <w:t xml:space="preserve"> Paper presented at the annual meeting of the Society for Research on Educational Effectiveness, Washington, DC.</w:t>
      </w:r>
    </w:p>
    <w:p w14:paraId="022E70FB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4AB10FF2" w14:textId="0C2DE368" w:rsidR="00532BDF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532BDF" w:rsidRPr="00D020D8">
        <w:rPr>
          <w:rFonts w:ascii="Arial" w:hAnsi="Arial" w:cs="Arial"/>
          <w:sz w:val="20"/>
          <w:szCs w:val="20"/>
        </w:rPr>
        <w:t xml:space="preserve">, Steiner, P., &amp; Cook, T. (2011). </w:t>
      </w:r>
      <w:r w:rsidR="00532BDF" w:rsidRPr="00D020D8">
        <w:rPr>
          <w:rFonts w:ascii="Arial" w:hAnsi="Arial" w:cs="Arial"/>
          <w:i/>
          <w:sz w:val="20"/>
          <w:szCs w:val="20"/>
        </w:rPr>
        <w:t>Using local matching to improve estimates of program impact: Evidence from Project STAR.</w:t>
      </w:r>
      <w:r w:rsidR="00532BDF" w:rsidRPr="00D020D8">
        <w:rPr>
          <w:rFonts w:ascii="Arial" w:hAnsi="Arial" w:cs="Arial"/>
          <w:sz w:val="20"/>
          <w:szCs w:val="20"/>
        </w:rPr>
        <w:t xml:space="preserve"> Paper presented at the annual meeting of the Society for Research on Educational Effectiveness, Washington, DC.</w:t>
      </w:r>
    </w:p>
    <w:p w14:paraId="05BD8AB1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537E4F43" w14:textId="76136729" w:rsidR="00532BDF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532BDF" w:rsidRPr="00D020D8">
        <w:rPr>
          <w:rFonts w:ascii="Arial" w:hAnsi="Arial" w:cs="Arial"/>
          <w:sz w:val="20"/>
          <w:szCs w:val="20"/>
        </w:rPr>
        <w:t xml:space="preserve">, Maier, A., &amp; Grogan, E. (2011). </w:t>
      </w:r>
      <w:r w:rsidR="00532BDF" w:rsidRPr="00D020D8">
        <w:rPr>
          <w:rFonts w:ascii="Arial" w:hAnsi="Arial" w:cs="Arial"/>
          <w:i/>
          <w:sz w:val="20"/>
          <w:szCs w:val="20"/>
        </w:rPr>
        <w:t>The relationship between late hiring and teacher turnover: Evidence from Michigan.</w:t>
      </w:r>
      <w:r w:rsidR="00532BDF" w:rsidRPr="00D020D8">
        <w:rPr>
          <w:rFonts w:ascii="Arial" w:hAnsi="Arial" w:cs="Arial"/>
          <w:sz w:val="20"/>
          <w:szCs w:val="20"/>
        </w:rPr>
        <w:t xml:space="preserve"> Paper presented at the annual meeting of the American Educational Research Association, New Orleans, LA.</w:t>
      </w:r>
    </w:p>
    <w:p w14:paraId="2FB3A890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1A567362" w14:textId="298AA3AD" w:rsidR="00532BDF" w:rsidRPr="00D020D8" w:rsidRDefault="00532BDF" w:rsidP="00BA6120">
      <w:pPr>
        <w:ind w:left="720"/>
        <w:rPr>
          <w:rFonts w:ascii="Arial" w:hAnsi="Arial" w:cs="Arial"/>
          <w:sz w:val="20"/>
          <w:szCs w:val="20"/>
        </w:rPr>
      </w:pPr>
      <w:proofErr w:type="spellStart"/>
      <w:r w:rsidRPr="00D020D8">
        <w:rPr>
          <w:rFonts w:ascii="Arial" w:hAnsi="Arial" w:cs="Arial"/>
          <w:sz w:val="20"/>
          <w:szCs w:val="20"/>
        </w:rPr>
        <w:t>Pogodzinski</w:t>
      </w:r>
      <w:proofErr w:type="spellEnd"/>
      <w:r w:rsidRPr="00D020D8">
        <w:rPr>
          <w:rFonts w:ascii="Arial" w:hAnsi="Arial" w:cs="Arial"/>
          <w:sz w:val="20"/>
          <w:szCs w:val="20"/>
        </w:rPr>
        <w:t xml:space="preserve">, B.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Pr="00D020D8">
        <w:rPr>
          <w:rFonts w:ascii="Arial" w:hAnsi="Arial" w:cs="Arial"/>
          <w:sz w:val="20"/>
          <w:szCs w:val="20"/>
        </w:rPr>
        <w:t xml:space="preserve"> (2011). </w:t>
      </w:r>
      <w:r w:rsidRPr="00D020D8">
        <w:rPr>
          <w:rFonts w:ascii="Arial" w:hAnsi="Arial" w:cs="Arial"/>
          <w:i/>
          <w:sz w:val="20"/>
          <w:szCs w:val="20"/>
        </w:rPr>
        <w:t>The influence of labor management relations climate on novice teachers’ union attachment.</w:t>
      </w:r>
      <w:r w:rsidRPr="00D020D8">
        <w:rPr>
          <w:rFonts w:ascii="Arial" w:hAnsi="Arial" w:cs="Arial"/>
          <w:sz w:val="20"/>
          <w:szCs w:val="20"/>
        </w:rPr>
        <w:t xml:space="preserve"> Paper presented at the annual meeting of the American Educational Research Association, New Orleans, LA.</w:t>
      </w:r>
    </w:p>
    <w:p w14:paraId="22496ADD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75956059" w14:textId="4C231985" w:rsidR="008D7BC1" w:rsidRPr="00D020D8" w:rsidRDefault="00EF183A" w:rsidP="00BA6120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Tipton, E.</w:t>
      </w:r>
      <w:r w:rsidR="00E0791F" w:rsidRPr="00D020D8">
        <w:rPr>
          <w:rFonts w:ascii="Arial" w:hAnsi="Arial" w:cs="Arial"/>
          <w:sz w:val="20"/>
          <w:szCs w:val="20"/>
        </w:rPr>
        <w:t>,</w:t>
      </w:r>
      <w:r w:rsidRPr="00D020D8">
        <w:rPr>
          <w:rFonts w:ascii="Arial" w:hAnsi="Arial" w:cs="Arial"/>
          <w:sz w:val="20"/>
          <w:szCs w:val="20"/>
        </w:rPr>
        <w:t xml:space="preserve"> &amp;</w:t>
      </w:r>
      <w:r w:rsidR="00E0791F" w:rsidRPr="00D020D8">
        <w:rPr>
          <w:rFonts w:ascii="Arial" w:hAnsi="Arial" w:cs="Arial"/>
          <w:sz w:val="20"/>
          <w:szCs w:val="20"/>
        </w:rPr>
        <w:t xml:space="preserve">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(2010). </w:t>
      </w:r>
      <w:r w:rsidR="00E0791F" w:rsidRPr="00D020D8">
        <w:rPr>
          <w:rFonts w:ascii="Arial" w:hAnsi="Arial" w:cs="Arial"/>
          <w:i/>
          <w:sz w:val="20"/>
          <w:szCs w:val="20"/>
        </w:rPr>
        <w:t>Further results on robust variance estimates for meta-a</w:t>
      </w:r>
      <w:r w:rsidRPr="00D020D8">
        <w:rPr>
          <w:rFonts w:ascii="Arial" w:hAnsi="Arial" w:cs="Arial"/>
          <w:i/>
          <w:sz w:val="20"/>
          <w:szCs w:val="20"/>
        </w:rPr>
        <w:t>nalysis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 </w:t>
      </w:r>
      <w:r w:rsidR="00E0791F" w:rsidRPr="00D020D8">
        <w:rPr>
          <w:rFonts w:ascii="Arial" w:hAnsi="Arial" w:cs="Arial"/>
          <w:i/>
          <w:sz w:val="20"/>
          <w:szCs w:val="20"/>
        </w:rPr>
        <w:t>involving correlated effect size estimates</w:t>
      </w:r>
      <w:r w:rsidR="00E0791F" w:rsidRPr="00D020D8">
        <w:rPr>
          <w:rFonts w:ascii="Arial" w:hAnsi="Arial" w:cs="Arial"/>
          <w:sz w:val="20"/>
          <w:szCs w:val="20"/>
        </w:rPr>
        <w:t>.</w:t>
      </w:r>
      <w:r w:rsidRPr="00D020D8">
        <w:rPr>
          <w:rFonts w:ascii="Arial" w:hAnsi="Arial" w:cs="Arial"/>
          <w:sz w:val="20"/>
          <w:szCs w:val="20"/>
        </w:rPr>
        <w:t xml:space="preserve"> Paper presented at the annual meeting of the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Pr="00D020D8">
        <w:rPr>
          <w:rFonts w:ascii="Arial" w:hAnsi="Arial" w:cs="Arial"/>
          <w:sz w:val="20"/>
          <w:szCs w:val="20"/>
        </w:rPr>
        <w:t>Society for Research Synthesis Methodology, Cartagena, Spain.</w:t>
      </w:r>
    </w:p>
    <w:p w14:paraId="235B984B" w14:textId="77777777" w:rsidR="00BA6120" w:rsidRPr="00D020D8" w:rsidRDefault="00BA6120" w:rsidP="003B0307">
      <w:pPr>
        <w:ind w:left="0" w:firstLine="0"/>
        <w:rPr>
          <w:rFonts w:ascii="Arial" w:hAnsi="Arial" w:cs="Arial"/>
          <w:sz w:val="20"/>
          <w:szCs w:val="20"/>
        </w:rPr>
      </w:pPr>
    </w:p>
    <w:p w14:paraId="0BEE2F8B" w14:textId="29BDCF94" w:rsidR="00EF183A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(2009). </w:t>
      </w:r>
      <w:r w:rsidR="0096266B">
        <w:rPr>
          <w:rFonts w:ascii="Arial" w:hAnsi="Arial" w:cs="Arial"/>
          <w:i/>
          <w:sz w:val="20"/>
          <w:szCs w:val="20"/>
        </w:rPr>
        <w:t>The Experience Sampling M</w:t>
      </w:r>
      <w:r w:rsidR="00E0791F" w:rsidRPr="00D020D8">
        <w:rPr>
          <w:rFonts w:ascii="Arial" w:hAnsi="Arial" w:cs="Arial"/>
          <w:i/>
          <w:sz w:val="20"/>
          <w:szCs w:val="20"/>
        </w:rPr>
        <w:t>ethod: A strategy for investigating how n</w:t>
      </w:r>
      <w:r w:rsidR="00EF183A" w:rsidRPr="00D020D8">
        <w:rPr>
          <w:rFonts w:ascii="Arial" w:hAnsi="Arial" w:cs="Arial"/>
          <w:i/>
          <w:sz w:val="20"/>
          <w:szCs w:val="20"/>
        </w:rPr>
        <w:t>ew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 </w:t>
      </w:r>
      <w:r w:rsidR="00E0791F" w:rsidRPr="00D020D8">
        <w:rPr>
          <w:rFonts w:ascii="Arial" w:hAnsi="Arial" w:cs="Arial"/>
          <w:i/>
          <w:sz w:val="20"/>
          <w:szCs w:val="20"/>
        </w:rPr>
        <w:t>teachers’ subjective experiences shape instruction and commitment to teaching.</w:t>
      </w:r>
      <w:r w:rsidR="00EF183A" w:rsidRPr="00D020D8">
        <w:rPr>
          <w:rFonts w:ascii="Arial" w:hAnsi="Arial" w:cs="Arial"/>
          <w:sz w:val="20"/>
          <w:szCs w:val="20"/>
        </w:rPr>
        <w:t xml:space="preserve"> Paper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presented at the annual meeting of the American Sociological Association, San Francisco, CA.</w:t>
      </w:r>
    </w:p>
    <w:p w14:paraId="4BA2A71C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39F1BF2E" w14:textId="004F7A2D" w:rsidR="00EF183A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(2009). </w:t>
      </w:r>
      <w:r w:rsidR="00E0791F" w:rsidRPr="00D020D8">
        <w:rPr>
          <w:rFonts w:ascii="Arial" w:hAnsi="Arial" w:cs="Arial"/>
          <w:i/>
          <w:sz w:val="20"/>
          <w:szCs w:val="20"/>
        </w:rPr>
        <w:t>How variations in the social networks of early career general e</w:t>
      </w:r>
      <w:r w:rsidR="00EF183A" w:rsidRPr="00D020D8">
        <w:rPr>
          <w:rFonts w:ascii="Arial" w:hAnsi="Arial" w:cs="Arial"/>
          <w:i/>
          <w:sz w:val="20"/>
          <w:szCs w:val="20"/>
        </w:rPr>
        <w:t>ducation</w:t>
      </w:r>
      <w:r w:rsidR="00E0791F" w:rsidRPr="00D020D8">
        <w:rPr>
          <w:rFonts w:ascii="Arial" w:hAnsi="Arial" w:cs="Arial"/>
          <w:i/>
          <w:sz w:val="20"/>
          <w:szCs w:val="20"/>
        </w:rPr>
        <w:t xml:space="preserve"> teachers and special education influence teacher commitment.</w:t>
      </w:r>
      <w:r w:rsidR="00EF183A" w:rsidRPr="00D020D8">
        <w:rPr>
          <w:rFonts w:ascii="Arial" w:hAnsi="Arial" w:cs="Arial"/>
          <w:sz w:val="20"/>
          <w:szCs w:val="20"/>
        </w:rPr>
        <w:t xml:space="preserve"> Paper presented at the annual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meeting of the American Educational Research Association, San Diego, CA.</w:t>
      </w:r>
    </w:p>
    <w:p w14:paraId="0A4011AB" w14:textId="77777777" w:rsidR="008A0647" w:rsidRDefault="008A0647" w:rsidP="00BA6120">
      <w:pPr>
        <w:ind w:left="720"/>
        <w:rPr>
          <w:rFonts w:ascii="Arial" w:hAnsi="Arial" w:cs="Arial"/>
          <w:sz w:val="20"/>
          <w:szCs w:val="20"/>
        </w:rPr>
      </w:pPr>
    </w:p>
    <w:p w14:paraId="56F28B4F" w14:textId="47D12C6D" w:rsidR="00EF183A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(2008). </w:t>
      </w:r>
      <w:r w:rsidR="00E0791F" w:rsidRPr="00D020D8">
        <w:rPr>
          <w:rFonts w:ascii="Arial" w:hAnsi="Arial" w:cs="Arial"/>
          <w:i/>
          <w:sz w:val="20"/>
          <w:szCs w:val="20"/>
        </w:rPr>
        <w:t>How school-l</w:t>
      </w:r>
      <w:r w:rsidR="00EF183A" w:rsidRPr="00D020D8">
        <w:rPr>
          <w:rFonts w:ascii="Arial" w:hAnsi="Arial" w:cs="Arial"/>
          <w:i/>
          <w:sz w:val="20"/>
          <w:szCs w:val="20"/>
        </w:rPr>
        <w:t xml:space="preserve">evel </w:t>
      </w:r>
      <w:r w:rsidR="00E0791F" w:rsidRPr="00D020D8">
        <w:rPr>
          <w:rFonts w:ascii="Arial" w:hAnsi="Arial" w:cs="Arial"/>
          <w:i/>
          <w:sz w:val="20"/>
          <w:szCs w:val="20"/>
        </w:rPr>
        <w:t>social capital and new teachers’ s</w:t>
      </w:r>
      <w:r w:rsidR="00EF183A" w:rsidRPr="00D020D8">
        <w:rPr>
          <w:rFonts w:ascii="Arial" w:hAnsi="Arial" w:cs="Arial"/>
          <w:i/>
          <w:sz w:val="20"/>
          <w:szCs w:val="20"/>
        </w:rPr>
        <w:t>ubje</w:t>
      </w:r>
      <w:r w:rsidR="00E0791F" w:rsidRPr="00D020D8">
        <w:rPr>
          <w:rFonts w:ascii="Arial" w:hAnsi="Arial" w:cs="Arial"/>
          <w:i/>
          <w:sz w:val="20"/>
          <w:szCs w:val="20"/>
        </w:rPr>
        <w:t>ctive e</w:t>
      </w:r>
      <w:r w:rsidR="00EF183A" w:rsidRPr="00D020D8">
        <w:rPr>
          <w:rFonts w:ascii="Arial" w:hAnsi="Arial" w:cs="Arial"/>
          <w:i/>
          <w:sz w:val="20"/>
          <w:szCs w:val="20"/>
        </w:rPr>
        <w:t>xperiences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 </w:t>
      </w:r>
      <w:r w:rsidR="00E0791F" w:rsidRPr="00D020D8">
        <w:rPr>
          <w:rFonts w:ascii="Arial" w:hAnsi="Arial" w:cs="Arial"/>
          <w:i/>
          <w:sz w:val="20"/>
          <w:szCs w:val="20"/>
        </w:rPr>
        <w:t>shape instruction and commitment to teaching.</w:t>
      </w:r>
      <w:r w:rsidR="00EF183A" w:rsidRPr="00D020D8">
        <w:rPr>
          <w:rFonts w:ascii="Arial" w:hAnsi="Arial" w:cs="Arial"/>
          <w:sz w:val="20"/>
          <w:szCs w:val="20"/>
        </w:rPr>
        <w:t xml:space="preserve"> Paper presented at the annual meeting of the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American Educational Research Association, New York, NY.</w:t>
      </w:r>
    </w:p>
    <w:p w14:paraId="31D74CC3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2BA8A05E" w14:textId="6E856E1F" w:rsidR="00EF183A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(2008). </w:t>
      </w:r>
      <w:r w:rsidR="00E0791F" w:rsidRPr="00D020D8">
        <w:rPr>
          <w:rFonts w:ascii="Arial" w:hAnsi="Arial" w:cs="Arial"/>
          <w:i/>
          <w:sz w:val="20"/>
          <w:szCs w:val="20"/>
        </w:rPr>
        <w:t>Using accountability data to move beyond c</w:t>
      </w:r>
      <w:r w:rsidR="00EF183A" w:rsidRPr="00D020D8">
        <w:rPr>
          <w:rFonts w:ascii="Arial" w:hAnsi="Arial" w:cs="Arial"/>
          <w:i/>
          <w:sz w:val="20"/>
          <w:szCs w:val="20"/>
        </w:rPr>
        <w:t>ompliance: Findings from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 </w:t>
      </w:r>
      <w:r w:rsidR="00E0791F" w:rsidRPr="00D020D8">
        <w:rPr>
          <w:rFonts w:ascii="Arial" w:hAnsi="Arial" w:cs="Arial"/>
          <w:i/>
          <w:sz w:val="20"/>
          <w:szCs w:val="20"/>
        </w:rPr>
        <w:t>t</w:t>
      </w:r>
      <w:r w:rsidR="00EF183A" w:rsidRPr="00D020D8">
        <w:rPr>
          <w:rFonts w:ascii="Arial" w:hAnsi="Arial" w:cs="Arial"/>
          <w:i/>
          <w:sz w:val="20"/>
          <w:szCs w:val="20"/>
        </w:rPr>
        <w:t>ec</w:t>
      </w:r>
      <w:r w:rsidR="00E0791F" w:rsidRPr="00D020D8">
        <w:rPr>
          <w:rFonts w:ascii="Arial" w:hAnsi="Arial" w:cs="Arial"/>
          <w:i/>
          <w:sz w:val="20"/>
          <w:szCs w:val="20"/>
        </w:rPr>
        <w:t>hnical report I.</w:t>
      </w:r>
      <w:r w:rsidR="00EF183A" w:rsidRPr="00D020D8">
        <w:rPr>
          <w:rFonts w:ascii="Arial" w:hAnsi="Arial" w:cs="Arial"/>
          <w:sz w:val="20"/>
          <w:szCs w:val="20"/>
        </w:rPr>
        <w:t xml:space="preserve"> Paper presented as part of a symposium at the annual meeting of the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American Educational Research Association, New York, NY.</w:t>
      </w:r>
    </w:p>
    <w:p w14:paraId="7F1D1395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19852861" w14:textId="67333641" w:rsidR="00EF183A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(2007). </w:t>
      </w:r>
      <w:r w:rsidR="00E0791F" w:rsidRPr="00D020D8">
        <w:rPr>
          <w:rFonts w:ascii="Arial" w:hAnsi="Arial" w:cs="Arial"/>
          <w:i/>
          <w:sz w:val="20"/>
          <w:szCs w:val="20"/>
        </w:rPr>
        <w:t>How supports and pressures shape new special educators’ i</w:t>
      </w:r>
      <w:r w:rsidR="00EF183A" w:rsidRPr="00D020D8">
        <w:rPr>
          <w:rFonts w:ascii="Arial" w:hAnsi="Arial" w:cs="Arial"/>
          <w:i/>
          <w:sz w:val="20"/>
          <w:szCs w:val="20"/>
        </w:rPr>
        <w:t>nduction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 </w:t>
      </w:r>
      <w:r w:rsidR="00E0791F" w:rsidRPr="00D020D8">
        <w:rPr>
          <w:rFonts w:ascii="Arial" w:hAnsi="Arial" w:cs="Arial"/>
          <w:i/>
          <w:sz w:val="20"/>
          <w:szCs w:val="20"/>
        </w:rPr>
        <w:t>experiences and commitment.</w:t>
      </w:r>
      <w:r w:rsidR="00EF183A" w:rsidRPr="00D020D8">
        <w:rPr>
          <w:rFonts w:ascii="Arial" w:hAnsi="Arial" w:cs="Arial"/>
          <w:sz w:val="20"/>
          <w:szCs w:val="20"/>
        </w:rPr>
        <w:t xml:space="preserve"> Paper presented as part of a symposium at the annual meeting of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the American Educational Research Association, Chicago, IL.</w:t>
      </w:r>
    </w:p>
    <w:p w14:paraId="246ABE6C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2E17FD04" w14:textId="6D630E37" w:rsidR="00EF183A" w:rsidRPr="00D020D8" w:rsidRDefault="008B586F" w:rsidP="00BA6120">
      <w:pPr>
        <w:ind w:left="720"/>
        <w:rPr>
          <w:rFonts w:ascii="Arial" w:hAnsi="Arial" w:cs="Arial"/>
          <w:sz w:val="20"/>
          <w:szCs w:val="20"/>
        </w:rPr>
      </w:pPr>
      <w:r w:rsidRPr="008B586F">
        <w:rPr>
          <w:rFonts w:ascii="Arial" w:hAnsi="Arial" w:cs="Arial"/>
          <w:b/>
          <w:sz w:val="20"/>
          <w:szCs w:val="20"/>
        </w:rPr>
        <w:lastRenderedPageBreak/>
        <w:t>Jones, N.</w:t>
      </w:r>
      <w:r w:rsidR="00E0791F" w:rsidRPr="00D020D8">
        <w:rPr>
          <w:rFonts w:ascii="Arial" w:hAnsi="Arial" w:cs="Arial"/>
          <w:sz w:val="20"/>
          <w:szCs w:val="20"/>
        </w:rPr>
        <w:t>,</w:t>
      </w:r>
      <w:r w:rsidR="0096266B">
        <w:rPr>
          <w:rFonts w:ascii="Arial" w:hAnsi="Arial" w:cs="Arial"/>
          <w:sz w:val="20"/>
          <w:szCs w:val="20"/>
        </w:rPr>
        <w:t xml:space="preserve"> &amp; Schneider, B. (2007). </w:t>
      </w:r>
      <w:r w:rsidR="0096266B" w:rsidRPr="0096266B">
        <w:rPr>
          <w:rFonts w:ascii="Arial" w:hAnsi="Arial" w:cs="Arial"/>
          <w:i/>
          <w:sz w:val="20"/>
          <w:szCs w:val="20"/>
        </w:rPr>
        <w:t>Time together: How parent-adolescent i</w:t>
      </w:r>
      <w:r w:rsidR="00EF183A" w:rsidRPr="0096266B">
        <w:rPr>
          <w:rFonts w:ascii="Arial" w:hAnsi="Arial" w:cs="Arial"/>
          <w:i/>
          <w:sz w:val="20"/>
          <w:szCs w:val="20"/>
        </w:rPr>
        <w:t>nteractions in the</w:t>
      </w:r>
      <w:r w:rsidR="008D7BC1" w:rsidRPr="0096266B">
        <w:rPr>
          <w:rFonts w:ascii="Arial" w:hAnsi="Arial" w:cs="Arial"/>
          <w:i/>
          <w:sz w:val="20"/>
          <w:szCs w:val="20"/>
        </w:rPr>
        <w:t xml:space="preserve"> </w:t>
      </w:r>
      <w:r w:rsidR="0096266B" w:rsidRPr="0096266B">
        <w:rPr>
          <w:rFonts w:ascii="Arial" w:hAnsi="Arial" w:cs="Arial"/>
          <w:i/>
          <w:sz w:val="20"/>
          <w:szCs w:val="20"/>
        </w:rPr>
        <w:t>home impact schooling.</w:t>
      </w:r>
      <w:r w:rsidR="00EF183A" w:rsidRPr="0096266B">
        <w:rPr>
          <w:rFonts w:ascii="Arial" w:hAnsi="Arial" w:cs="Arial"/>
          <w:i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Paper presented at the annual meeting of the American Educational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="00EF183A" w:rsidRPr="00D020D8">
        <w:rPr>
          <w:rFonts w:ascii="Arial" w:hAnsi="Arial" w:cs="Arial"/>
          <w:sz w:val="20"/>
          <w:szCs w:val="20"/>
        </w:rPr>
        <w:t>Research Association, Chicago, IL.</w:t>
      </w:r>
    </w:p>
    <w:p w14:paraId="69525CBD" w14:textId="77777777" w:rsidR="00BA6120" w:rsidRPr="00D020D8" w:rsidRDefault="00BA6120" w:rsidP="00BA6120">
      <w:pPr>
        <w:ind w:left="720"/>
        <w:rPr>
          <w:rFonts w:ascii="Arial" w:hAnsi="Arial" w:cs="Arial"/>
          <w:sz w:val="20"/>
          <w:szCs w:val="20"/>
        </w:rPr>
      </w:pPr>
    </w:p>
    <w:p w14:paraId="17BCBA25" w14:textId="0C49E136" w:rsidR="00EF183A" w:rsidRPr="00D020D8" w:rsidRDefault="00EF183A" w:rsidP="00BA6120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Youngs, P.,</w:t>
      </w:r>
      <w:r w:rsidR="00E0791F" w:rsidRPr="00D020D8">
        <w:rPr>
          <w:rFonts w:ascii="Arial" w:hAnsi="Arial" w:cs="Arial"/>
          <w:sz w:val="20"/>
          <w:szCs w:val="20"/>
        </w:rPr>
        <w:t xml:space="preserve"> Bell, C., &amp; </w:t>
      </w:r>
      <w:r w:rsidR="008B586F" w:rsidRPr="008B586F">
        <w:rPr>
          <w:rFonts w:ascii="Arial" w:hAnsi="Arial" w:cs="Arial"/>
          <w:b/>
          <w:sz w:val="20"/>
          <w:szCs w:val="20"/>
        </w:rPr>
        <w:t>Jones, N.</w:t>
      </w:r>
      <w:r w:rsidR="00E0791F" w:rsidRPr="00D020D8">
        <w:rPr>
          <w:rFonts w:ascii="Arial" w:hAnsi="Arial" w:cs="Arial"/>
          <w:sz w:val="20"/>
          <w:szCs w:val="20"/>
        </w:rPr>
        <w:t xml:space="preserve"> (2007). </w:t>
      </w:r>
      <w:r w:rsidR="00E0791F" w:rsidRPr="00D020D8">
        <w:rPr>
          <w:rFonts w:ascii="Arial" w:hAnsi="Arial" w:cs="Arial"/>
          <w:i/>
          <w:sz w:val="20"/>
          <w:szCs w:val="20"/>
        </w:rPr>
        <w:t>An analysis of state p</w:t>
      </w:r>
      <w:r w:rsidRPr="00D020D8">
        <w:rPr>
          <w:rFonts w:ascii="Arial" w:hAnsi="Arial" w:cs="Arial"/>
          <w:i/>
          <w:sz w:val="20"/>
          <w:szCs w:val="20"/>
        </w:rPr>
        <w:t>olicies in Connecticut and</w:t>
      </w:r>
      <w:r w:rsidR="008D7BC1" w:rsidRPr="00D020D8">
        <w:rPr>
          <w:rFonts w:ascii="Arial" w:hAnsi="Arial" w:cs="Arial"/>
          <w:i/>
          <w:sz w:val="20"/>
          <w:szCs w:val="20"/>
        </w:rPr>
        <w:t xml:space="preserve"> </w:t>
      </w:r>
      <w:r w:rsidR="00E0791F" w:rsidRPr="00D020D8">
        <w:rPr>
          <w:rFonts w:ascii="Arial" w:hAnsi="Arial" w:cs="Arial"/>
          <w:i/>
          <w:sz w:val="20"/>
          <w:szCs w:val="20"/>
        </w:rPr>
        <w:t>changes in teacher preparation and the teaching p</w:t>
      </w:r>
      <w:r w:rsidRPr="00D020D8">
        <w:rPr>
          <w:rFonts w:ascii="Arial" w:hAnsi="Arial" w:cs="Arial"/>
          <w:i/>
          <w:sz w:val="20"/>
          <w:szCs w:val="20"/>
        </w:rPr>
        <w:t>r</w:t>
      </w:r>
      <w:r w:rsidR="00E0791F" w:rsidRPr="00D020D8">
        <w:rPr>
          <w:rFonts w:ascii="Arial" w:hAnsi="Arial" w:cs="Arial"/>
          <w:i/>
          <w:sz w:val="20"/>
          <w:szCs w:val="20"/>
        </w:rPr>
        <w:t>ofession.</w:t>
      </w:r>
      <w:r w:rsidRPr="00D020D8">
        <w:rPr>
          <w:rFonts w:ascii="Arial" w:hAnsi="Arial" w:cs="Arial"/>
          <w:sz w:val="20"/>
          <w:szCs w:val="20"/>
        </w:rPr>
        <w:t xml:space="preserve"> Paper presented at the annual</w:t>
      </w:r>
      <w:r w:rsidR="008D7BC1" w:rsidRPr="00D020D8">
        <w:rPr>
          <w:rFonts w:ascii="Arial" w:hAnsi="Arial" w:cs="Arial"/>
          <w:sz w:val="20"/>
          <w:szCs w:val="20"/>
        </w:rPr>
        <w:t xml:space="preserve"> </w:t>
      </w:r>
      <w:r w:rsidRPr="00D020D8">
        <w:rPr>
          <w:rFonts w:ascii="Arial" w:hAnsi="Arial" w:cs="Arial"/>
          <w:sz w:val="20"/>
          <w:szCs w:val="20"/>
        </w:rPr>
        <w:t>meeting of the American Educational Research Association, Chicago, IL.</w:t>
      </w:r>
    </w:p>
    <w:p w14:paraId="530AF219" w14:textId="08AABC9F" w:rsidR="008A0647" w:rsidRDefault="008A0647" w:rsidP="008A0647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1912C3E1" w14:textId="77777777" w:rsidR="006D0BD0" w:rsidRPr="00D020D8" w:rsidRDefault="006D0BD0" w:rsidP="008A0647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65F67A87" w14:textId="26FE4F57" w:rsidR="008A0647" w:rsidRDefault="006D0BD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TEACHING</w:t>
      </w:r>
    </w:p>
    <w:p w14:paraId="05368810" w14:textId="180E7DEB" w:rsidR="006D0BD0" w:rsidRDefault="006D0BD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7F016B5F" w14:textId="2E105019" w:rsidR="006D0BD0" w:rsidRPr="006D0BD0" w:rsidRDefault="006D0BD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Boston University Teaching</w:t>
      </w:r>
    </w:p>
    <w:p w14:paraId="3BC777E4" w14:textId="77777777" w:rsidR="008A0647" w:rsidRDefault="008A0647" w:rsidP="008A0647">
      <w:pPr>
        <w:ind w:hanging="1440"/>
        <w:rPr>
          <w:rFonts w:ascii="Arial" w:hAnsi="Arial" w:cs="Arial"/>
          <w:sz w:val="20"/>
          <w:szCs w:val="20"/>
        </w:rPr>
      </w:pPr>
    </w:p>
    <w:p w14:paraId="35C06F0B" w14:textId="65E90A19" w:rsidR="00B033B6" w:rsidRDefault="004C54F2" w:rsidP="008374D4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ED80</w:t>
      </w:r>
      <w:r w:rsidR="00B46A4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: </w:t>
      </w:r>
      <w:r w:rsidR="006E6379">
        <w:rPr>
          <w:rFonts w:ascii="Arial" w:hAnsi="Arial" w:cs="Arial"/>
          <w:sz w:val="20"/>
          <w:szCs w:val="20"/>
        </w:rPr>
        <w:t>Educational Foundations and Systems (Doctoral Level)</w:t>
      </w:r>
      <w:r w:rsidR="003B0307">
        <w:rPr>
          <w:rFonts w:ascii="Arial" w:hAnsi="Arial" w:cs="Arial"/>
          <w:sz w:val="20"/>
          <w:szCs w:val="20"/>
        </w:rPr>
        <w:t xml:space="preserve"> </w:t>
      </w:r>
    </w:p>
    <w:p w14:paraId="25EB1E6F" w14:textId="521FF3FE" w:rsidR="004C54F2" w:rsidRDefault="003B0307" w:rsidP="00B033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Spring 2018</w:t>
      </w:r>
      <w:r w:rsidR="003A171A">
        <w:rPr>
          <w:rFonts w:ascii="Arial" w:hAnsi="Arial" w:cs="Arial"/>
          <w:sz w:val="20"/>
          <w:szCs w:val="20"/>
        </w:rPr>
        <w:t>, Spring 2019</w:t>
      </w:r>
      <w:r w:rsidR="009E47C8">
        <w:rPr>
          <w:rFonts w:ascii="Arial" w:hAnsi="Arial" w:cs="Arial"/>
          <w:sz w:val="20"/>
          <w:szCs w:val="20"/>
        </w:rPr>
        <w:t>, Spring 2020</w:t>
      </w:r>
      <w:r w:rsidR="00444F2A">
        <w:rPr>
          <w:rFonts w:ascii="Arial" w:hAnsi="Arial" w:cs="Arial"/>
          <w:sz w:val="20"/>
          <w:szCs w:val="20"/>
        </w:rPr>
        <w:t>, Spring 2021</w:t>
      </w:r>
      <w:r w:rsidR="006D0BD0">
        <w:rPr>
          <w:rFonts w:ascii="Arial" w:hAnsi="Arial" w:cs="Arial"/>
          <w:sz w:val="20"/>
          <w:szCs w:val="20"/>
        </w:rPr>
        <w:t>, Spring 2022</w:t>
      </w:r>
    </w:p>
    <w:p w14:paraId="47FB5DF8" w14:textId="77777777" w:rsidR="004C54F2" w:rsidRDefault="004C54F2" w:rsidP="008374D4">
      <w:pPr>
        <w:ind w:hanging="1440"/>
        <w:rPr>
          <w:rFonts w:ascii="Arial" w:hAnsi="Arial" w:cs="Arial"/>
          <w:sz w:val="20"/>
          <w:szCs w:val="20"/>
        </w:rPr>
      </w:pPr>
    </w:p>
    <w:p w14:paraId="42864065" w14:textId="7CF9C37B" w:rsidR="00B033B6" w:rsidRDefault="00171F31" w:rsidP="008374D4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ED502/503: Analyzing Foundations of Teaching</w:t>
      </w:r>
      <w:r w:rsidR="006E6379">
        <w:rPr>
          <w:rFonts w:ascii="Arial" w:hAnsi="Arial" w:cs="Arial"/>
          <w:sz w:val="20"/>
          <w:szCs w:val="20"/>
        </w:rPr>
        <w:t xml:space="preserve"> (Master’s Level)</w:t>
      </w:r>
      <w:r w:rsidR="003B0307">
        <w:rPr>
          <w:rFonts w:ascii="Arial" w:hAnsi="Arial" w:cs="Arial"/>
          <w:sz w:val="20"/>
          <w:szCs w:val="20"/>
        </w:rPr>
        <w:t xml:space="preserve"> </w:t>
      </w:r>
    </w:p>
    <w:p w14:paraId="5FDF3786" w14:textId="336145D3" w:rsidR="00171F31" w:rsidRDefault="003B0307" w:rsidP="00B033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Fall 2016, Spring 2017, Fall 2017</w:t>
      </w:r>
    </w:p>
    <w:p w14:paraId="11620073" w14:textId="77777777" w:rsidR="00171F31" w:rsidRDefault="00171F31" w:rsidP="008374D4">
      <w:pPr>
        <w:ind w:hanging="1440"/>
        <w:rPr>
          <w:rFonts w:ascii="Arial" w:hAnsi="Arial" w:cs="Arial"/>
          <w:sz w:val="20"/>
          <w:szCs w:val="20"/>
        </w:rPr>
      </w:pPr>
    </w:p>
    <w:p w14:paraId="0512972A" w14:textId="224102AD" w:rsidR="007C5FBC" w:rsidRPr="007C5FBC" w:rsidRDefault="007C5FBC" w:rsidP="008B586F">
      <w:pPr>
        <w:ind w:hanging="1440"/>
        <w:outlineLvl w:val="0"/>
        <w:rPr>
          <w:rFonts w:ascii="Arial" w:hAnsi="Arial" w:cs="Arial"/>
          <w:sz w:val="20"/>
          <w:szCs w:val="20"/>
        </w:rPr>
      </w:pPr>
      <w:r w:rsidRPr="007C5FBC">
        <w:rPr>
          <w:rFonts w:ascii="Arial" w:hAnsi="Arial" w:cs="Arial"/>
          <w:sz w:val="20"/>
          <w:szCs w:val="20"/>
        </w:rPr>
        <w:t xml:space="preserve">SE584: Methods and Materials: Mild and Moderate Disabilities, </w:t>
      </w:r>
      <w:r>
        <w:rPr>
          <w:rFonts w:ascii="Arial" w:hAnsi="Arial" w:cs="Arial"/>
          <w:sz w:val="20"/>
          <w:szCs w:val="20"/>
        </w:rPr>
        <w:t xml:space="preserve">Grades </w:t>
      </w:r>
      <w:r w:rsidRPr="007C5FBC">
        <w:rPr>
          <w:rFonts w:ascii="Arial" w:hAnsi="Arial" w:cs="Arial"/>
          <w:sz w:val="20"/>
          <w:szCs w:val="20"/>
        </w:rPr>
        <w:t>5-12</w:t>
      </w:r>
    </w:p>
    <w:p w14:paraId="02ADB326" w14:textId="7A359EC4" w:rsidR="008374D4" w:rsidRDefault="003B0307" w:rsidP="007C5FBC">
      <w:pPr>
        <w:ind w:left="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Spring 2013, Fall 2013, Spring 2014, Fall 2014, Spring 2015, Fall </w:t>
      </w:r>
      <w:r w:rsidR="00B033B6">
        <w:rPr>
          <w:rFonts w:ascii="Arial" w:hAnsi="Arial" w:cs="Arial"/>
          <w:sz w:val="20"/>
          <w:szCs w:val="20"/>
        </w:rPr>
        <w:t>2015, Spring 2016</w:t>
      </w:r>
    </w:p>
    <w:p w14:paraId="2621FC05" w14:textId="77777777" w:rsidR="003B0307" w:rsidRDefault="003B0307" w:rsidP="008374D4">
      <w:pPr>
        <w:ind w:hanging="1440"/>
        <w:rPr>
          <w:rFonts w:ascii="Arial" w:hAnsi="Arial" w:cs="Arial"/>
          <w:sz w:val="20"/>
          <w:szCs w:val="20"/>
        </w:rPr>
      </w:pPr>
    </w:p>
    <w:p w14:paraId="6FA18643" w14:textId="39EB2A37" w:rsidR="007C5FBC" w:rsidRDefault="00FF3E86" w:rsidP="008B586F">
      <w:pPr>
        <w:ind w:hanging="14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SE580: </w:t>
      </w:r>
      <w:r w:rsidR="007C5FBC" w:rsidRPr="007C5FBC">
        <w:rPr>
          <w:rFonts w:ascii="Arial" w:hAnsi="Arial" w:cs="Arial"/>
          <w:sz w:val="20"/>
          <w:szCs w:val="20"/>
        </w:rPr>
        <w:t xml:space="preserve">Methods and Materials: Mild and Moderate Disabilities, </w:t>
      </w:r>
      <w:r w:rsidR="007C5FBC">
        <w:rPr>
          <w:rFonts w:ascii="Arial" w:hAnsi="Arial" w:cs="Arial"/>
          <w:sz w:val="20"/>
          <w:szCs w:val="20"/>
        </w:rPr>
        <w:t>Grades K-8</w:t>
      </w:r>
    </w:p>
    <w:p w14:paraId="0DBF4E0F" w14:textId="7F225343" w:rsidR="007C5FBC" w:rsidRDefault="007C5FBC" w:rsidP="007C5FBC">
      <w:pPr>
        <w:ind w:left="72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Fall 2014, Spring 2015, Fall 2015</w:t>
      </w:r>
    </w:p>
    <w:p w14:paraId="64F78A8B" w14:textId="77777777" w:rsidR="00FF3E86" w:rsidRDefault="00FF3E86" w:rsidP="008374D4">
      <w:pPr>
        <w:ind w:hanging="1440"/>
        <w:rPr>
          <w:rFonts w:ascii="Arial" w:hAnsi="Arial" w:cs="Arial"/>
          <w:sz w:val="20"/>
          <w:szCs w:val="20"/>
        </w:rPr>
      </w:pPr>
    </w:p>
    <w:p w14:paraId="08BECCF5" w14:textId="5EF989A2" w:rsidR="0099145B" w:rsidRDefault="0099145B" w:rsidP="008B586F">
      <w:pPr>
        <w:ind w:hanging="14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SE510: </w:t>
      </w:r>
      <w:r w:rsidRPr="0099145B">
        <w:rPr>
          <w:rFonts w:ascii="Arial" w:hAnsi="Arial" w:cs="Arial"/>
          <w:sz w:val="20"/>
          <w:szCs w:val="20"/>
        </w:rPr>
        <w:t>Special Education: Curriculum and Instruction</w:t>
      </w:r>
    </w:p>
    <w:p w14:paraId="32B19EBC" w14:textId="1543FDF0" w:rsidR="0054749C" w:rsidRDefault="0054749C" w:rsidP="0054749C">
      <w:pPr>
        <w:ind w:left="72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Fall 2013, Fall 2014, Summer 2014, Summer 2015</w:t>
      </w:r>
    </w:p>
    <w:p w14:paraId="69094909" w14:textId="189E540A" w:rsidR="003A171A" w:rsidRDefault="003A171A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0D0AB7A3" w14:textId="16C8E89E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K-12 Teaching </w:t>
      </w:r>
    </w:p>
    <w:p w14:paraId="534BD48C" w14:textId="1F25D242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3E54F05B" w14:textId="77777777" w:rsidR="006D0BD0" w:rsidRPr="00CD31D1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2001–2004</w:t>
      </w:r>
      <w:r w:rsidRPr="00D020D8">
        <w:rPr>
          <w:rFonts w:ascii="Arial" w:hAnsi="Arial" w:cs="Arial"/>
          <w:sz w:val="20"/>
          <w:szCs w:val="20"/>
        </w:rPr>
        <w:tab/>
        <w:t xml:space="preserve">Special Education Teacher, Teach </w:t>
      </w:r>
      <w:proofErr w:type="gramStart"/>
      <w:r w:rsidRPr="00D020D8">
        <w:rPr>
          <w:rFonts w:ascii="Arial" w:hAnsi="Arial" w:cs="Arial"/>
          <w:sz w:val="20"/>
          <w:szCs w:val="20"/>
        </w:rPr>
        <w:t>For</w:t>
      </w:r>
      <w:proofErr w:type="gramEnd"/>
      <w:r w:rsidRPr="00D020D8">
        <w:rPr>
          <w:rFonts w:ascii="Arial" w:hAnsi="Arial" w:cs="Arial"/>
          <w:sz w:val="20"/>
          <w:szCs w:val="20"/>
        </w:rPr>
        <w:t xml:space="preserve"> America, Eliza Miller Junior High School, West Helena, AR</w:t>
      </w:r>
    </w:p>
    <w:p w14:paraId="08FFE7D3" w14:textId="563EC54A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412399C6" w14:textId="77777777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6BFC5DDB" w14:textId="088E4D79" w:rsidR="006D0BD0" w:rsidRPr="00D020D8" w:rsidRDefault="006D0BD0" w:rsidP="006D0BD0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SERVICE</w:t>
      </w:r>
    </w:p>
    <w:p w14:paraId="2A3EE318" w14:textId="08AB9BD3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32E807A5" w14:textId="77777777" w:rsidR="006D0BD0" w:rsidRPr="006D0BD0" w:rsidRDefault="006D0BD0" w:rsidP="006D0BD0">
      <w:pPr>
        <w:ind w:left="0" w:firstLine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National</w:t>
      </w:r>
    </w:p>
    <w:p w14:paraId="0A7A16B1" w14:textId="77777777" w:rsidR="006D0BD0" w:rsidRDefault="006D0BD0" w:rsidP="006D0BD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08C53E4D" w14:textId="77777777" w:rsidR="006D0BD0" w:rsidRPr="00EF10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2021–2022</w:t>
      </w:r>
      <w:r>
        <w:rPr>
          <w:rFonts w:ascii="Arial" w:hAnsi="Arial" w:cs="Arial"/>
          <w:sz w:val="20"/>
          <w:szCs w:val="20"/>
        </w:rPr>
        <w:tab/>
        <w:t xml:space="preserve">Committee Member, </w:t>
      </w:r>
      <w:r w:rsidRPr="00EF10D0">
        <w:rPr>
          <w:rFonts w:ascii="Arial" w:hAnsi="Arial" w:cs="Arial"/>
          <w:sz w:val="20"/>
          <w:szCs w:val="20"/>
        </w:rPr>
        <w:t>The National Academies of Sciences, Engineering, and Medicine</w:t>
      </w:r>
    </w:p>
    <w:p w14:paraId="11F3B3B7" w14:textId="77777777" w:rsidR="006D0BD0" w:rsidRPr="00C6214F" w:rsidRDefault="006D0BD0" w:rsidP="006D0BD0">
      <w:pPr>
        <w:tabs>
          <w:tab w:val="left" w:pos="1440"/>
        </w:tabs>
        <w:ind w:hanging="1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Committee on t</w:t>
      </w:r>
      <w:r w:rsidRPr="00EF10D0">
        <w:rPr>
          <w:rFonts w:ascii="Arial" w:hAnsi="Arial" w:cs="Arial"/>
          <w:bCs/>
          <w:sz w:val="20"/>
          <w:szCs w:val="20"/>
        </w:rPr>
        <w:t>he Future of Education Research at the Institute of Education Sciences in the U.S. Department of Education</w:t>
      </w:r>
    </w:p>
    <w:p w14:paraId="4D423F9B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018F0C22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2022</w:t>
      </w:r>
      <w:r>
        <w:rPr>
          <w:rFonts w:ascii="Arial" w:hAnsi="Arial" w:cs="Arial"/>
          <w:sz w:val="20"/>
          <w:szCs w:val="20"/>
        </w:rPr>
        <w:tab/>
        <w:t>Co-Chair, 2022 Annual Meeting of the Society for Research on Educational Effectiveness</w:t>
      </w:r>
    </w:p>
    <w:p w14:paraId="67D11A43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5BE97918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2019–2022</w:t>
      </w:r>
      <w:r>
        <w:rPr>
          <w:rFonts w:ascii="Arial" w:hAnsi="Arial" w:cs="Arial"/>
          <w:sz w:val="20"/>
          <w:szCs w:val="20"/>
        </w:rPr>
        <w:tab/>
        <w:t>Section Co-Chair (</w:t>
      </w:r>
      <w:r w:rsidRPr="003A171A">
        <w:rPr>
          <w:rFonts w:ascii="Arial" w:hAnsi="Arial" w:cs="Arial"/>
          <w:sz w:val="20"/>
          <w:szCs w:val="20"/>
        </w:rPr>
        <w:t>Section 9, Teacher Education Innovation and Policy</w:t>
      </w:r>
      <w:r>
        <w:rPr>
          <w:rFonts w:ascii="Arial" w:hAnsi="Arial" w:cs="Arial"/>
          <w:sz w:val="20"/>
          <w:szCs w:val="20"/>
        </w:rPr>
        <w:t xml:space="preserve">), Division K, 2020, 2021, 2022 American Educational Research Association Annual Meetings. </w:t>
      </w:r>
    </w:p>
    <w:p w14:paraId="26D78395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34DFBA41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</w:t>
      </w:r>
      <w:r>
        <w:rPr>
          <w:rFonts w:ascii="Arial" w:hAnsi="Arial" w:cs="Arial"/>
          <w:sz w:val="20"/>
          <w:szCs w:val="20"/>
        </w:rPr>
        <w:tab/>
        <w:t>Section Chair (Organization of Schools), 2019 Society for Research on Educational Effectiveness Annual Meeting</w:t>
      </w:r>
    </w:p>
    <w:p w14:paraId="05F92243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41A4253A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ab/>
        <w:t xml:space="preserve">Co-Chair, </w:t>
      </w:r>
      <w:r w:rsidRPr="001113D1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1113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Institute of Education Sciences</w:t>
      </w:r>
      <w:r w:rsidRPr="001113D1">
        <w:rPr>
          <w:rFonts w:ascii="Arial" w:hAnsi="Arial" w:cs="Arial"/>
          <w:sz w:val="20"/>
          <w:szCs w:val="20"/>
        </w:rPr>
        <w:t xml:space="preserve"> Principal Investigators Meeting</w:t>
      </w:r>
      <w:r>
        <w:rPr>
          <w:rFonts w:ascii="Arial" w:hAnsi="Arial" w:cs="Arial"/>
          <w:sz w:val="20"/>
          <w:szCs w:val="20"/>
        </w:rPr>
        <w:tab/>
      </w:r>
    </w:p>
    <w:p w14:paraId="51350773" w14:textId="77777777" w:rsidR="006D0BD0" w:rsidRDefault="006D0BD0" w:rsidP="006D0BD0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7A6B9766" w14:textId="77777777" w:rsidR="006D0BD0" w:rsidRDefault="006D0BD0" w:rsidP="006D0BD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ab/>
      </w:r>
      <w:r w:rsidRPr="002771AE">
        <w:rPr>
          <w:rFonts w:ascii="Arial" w:hAnsi="Arial" w:cs="Arial"/>
          <w:sz w:val="20"/>
          <w:szCs w:val="20"/>
        </w:rPr>
        <w:t>Council for Exceptional Children (CEC) Division for Learning Disabilities (DLD) Professional Development Standards and Ethics Committee</w:t>
      </w:r>
    </w:p>
    <w:p w14:paraId="0C9C0EFB" w14:textId="77777777" w:rsidR="006D0BD0" w:rsidRDefault="006D0BD0" w:rsidP="006D0BD0">
      <w:pPr>
        <w:ind w:hanging="1440"/>
        <w:rPr>
          <w:rFonts w:ascii="Arial" w:hAnsi="Arial" w:cs="Arial"/>
          <w:sz w:val="20"/>
          <w:szCs w:val="20"/>
        </w:rPr>
      </w:pPr>
    </w:p>
    <w:p w14:paraId="59F76E73" w14:textId="77777777" w:rsidR="006D0BD0" w:rsidRDefault="006D0BD0" w:rsidP="006D0BD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2014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ab/>
        <w:t xml:space="preserve">Invited Member, AERA </w:t>
      </w:r>
      <w:r w:rsidRPr="00C94D82">
        <w:rPr>
          <w:rFonts w:ascii="Arial" w:hAnsi="Arial" w:cs="Arial"/>
          <w:sz w:val="20"/>
          <w:szCs w:val="20"/>
        </w:rPr>
        <w:t>Committee on Scholars and Advocates for Gender Equity in Education</w:t>
      </w:r>
    </w:p>
    <w:p w14:paraId="3A859D15" w14:textId="0455259F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190F132" w14:textId="3B5893C2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State</w:t>
      </w:r>
    </w:p>
    <w:p w14:paraId="50293F3C" w14:textId="596BBEC1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DCE20B7" w14:textId="14868F04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2022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ab/>
        <w:t xml:space="preserve">Higher Education Representative, Special Education Advisory Panel, </w:t>
      </w:r>
      <w:r>
        <w:rPr>
          <w:rFonts w:ascii="Arial" w:hAnsi="Arial" w:cs="Arial"/>
          <w:sz w:val="20"/>
          <w:szCs w:val="20"/>
        </w:rPr>
        <w:t>Massachusetts Department of Elementary and Secondary Education</w:t>
      </w:r>
    </w:p>
    <w:p w14:paraId="466D27F3" w14:textId="77777777" w:rsidR="006D0BD0" w:rsidRDefault="006D0BD0" w:rsidP="006D0BD0">
      <w:pPr>
        <w:tabs>
          <w:tab w:val="left" w:pos="1440"/>
        </w:tabs>
        <w:ind w:left="0" w:firstLine="0"/>
        <w:rPr>
          <w:rFonts w:ascii="Arial" w:hAnsi="Arial" w:cs="Arial"/>
          <w:sz w:val="20"/>
          <w:szCs w:val="20"/>
        </w:rPr>
      </w:pPr>
    </w:p>
    <w:p w14:paraId="57C9C454" w14:textId="138DEA96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National Expert, </w:t>
      </w:r>
      <w:r w:rsidRPr="005A1E04">
        <w:rPr>
          <w:rFonts w:ascii="Arial" w:hAnsi="Arial" w:cs="Arial"/>
          <w:sz w:val="20"/>
          <w:szCs w:val="20"/>
        </w:rPr>
        <w:t>Educator Evaluation Differentiated Educator Effectiveness Guidebook</w:t>
      </w:r>
      <w:r>
        <w:rPr>
          <w:rFonts w:ascii="Arial" w:hAnsi="Arial" w:cs="Arial"/>
          <w:sz w:val="20"/>
          <w:szCs w:val="20"/>
        </w:rPr>
        <w:t>, Massachusetts Department of Elementary and Secondary Education (Vendor: American Institutes for Research)</w:t>
      </w:r>
    </w:p>
    <w:p w14:paraId="727DAC38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5A44DB26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Member, Massachusetts </w:t>
      </w:r>
      <w:r w:rsidRPr="00CE7CF1">
        <w:rPr>
          <w:rFonts w:ascii="Arial" w:hAnsi="Arial" w:cs="Arial"/>
          <w:sz w:val="20"/>
          <w:szCs w:val="20"/>
        </w:rPr>
        <w:t>Teacher Performance Assessment Advisory Committee</w:t>
      </w:r>
      <w:r>
        <w:rPr>
          <w:rFonts w:ascii="Arial" w:hAnsi="Arial" w:cs="Arial"/>
          <w:sz w:val="20"/>
          <w:szCs w:val="20"/>
        </w:rPr>
        <w:t>, Massachusetts Department of Elementary and Secondary Education</w:t>
      </w:r>
    </w:p>
    <w:p w14:paraId="1E9835EC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50594E8A" w14:textId="77777777" w:rsidR="006D0BD0" w:rsidRDefault="006D0BD0" w:rsidP="006D0BD0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ab/>
        <w:t>Member, Massachusetts Teacher Performance Assessment Task Force, Massachusetts Department of Elementary and Secondary Education</w:t>
      </w:r>
    </w:p>
    <w:p w14:paraId="1581E9C7" w14:textId="0D26D9A1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2677B2A2" w14:textId="2D50A65E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University </w:t>
      </w:r>
    </w:p>
    <w:p w14:paraId="7838B1FC" w14:textId="32110F1A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37D2A57" w14:textId="2F1D5D07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2022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Vice-Chair, Boston University Institutional Review Board</w:t>
      </w:r>
    </w:p>
    <w:p w14:paraId="530C15A8" w14:textId="77777777" w:rsidR="005866DD" w:rsidRDefault="005866DD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0EF0405E" w14:textId="02C823A5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2019-2022</w:t>
      </w:r>
      <w:r>
        <w:rPr>
          <w:rFonts w:ascii="Arial" w:hAnsi="Arial" w:cs="Arial"/>
          <w:bCs/>
          <w:sz w:val="20"/>
          <w:szCs w:val="20"/>
        </w:rPr>
        <w:tab/>
        <w:t xml:space="preserve">Member, Boston University </w:t>
      </w:r>
      <w:r>
        <w:rPr>
          <w:rFonts w:ascii="Arial" w:hAnsi="Arial" w:cs="Arial"/>
          <w:bCs/>
          <w:sz w:val="20"/>
          <w:szCs w:val="20"/>
        </w:rPr>
        <w:t>Institutional Review Board</w:t>
      </w:r>
    </w:p>
    <w:p w14:paraId="6A843988" w14:textId="79B1BD3D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32B5C80B" w14:textId="77777777" w:rsidR="005866DD" w:rsidRDefault="005866DD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2E0F58B2" w14:textId="5548FBBC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College</w:t>
      </w:r>
    </w:p>
    <w:p w14:paraId="6BEE397B" w14:textId="2D2009E3" w:rsidR="006D0BD0" w:rsidRDefault="006D0BD0" w:rsidP="0055245C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41281A03" w14:textId="1556B244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2017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>2022</w:t>
      </w:r>
      <w:r>
        <w:rPr>
          <w:rFonts w:ascii="Arial" w:hAnsi="Arial" w:cs="Arial"/>
          <w:bCs/>
          <w:sz w:val="20"/>
          <w:szCs w:val="20"/>
        </w:rPr>
        <w:tab/>
        <w:t>Chair, Research Committee</w:t>
      </w:r>
    </w:p>
    <w:p w14:paraId="3A018E54" w14:textId="22106307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69B3CAF3" w14:textId="27E14627" w:rsidR="006D0BD0" w:rsidRDefault="006D0BD0" w:rsidP="0055245C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2020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Department Representative, PhD Advisory Committee</w:t>
      </w:r>
    </w:p>
    <w:p w14:paraId="084CFED1" w14:textId="0CD857B1" w:rsidR="006D0BD0" w:rsidRDefault="006D0BD0" w:rsidP="0055245C">
      <w:pPr>
        <w:ind w:left="0" w:firstLine="0"/>
        <w:rPr>
          <w:rFonts w:ascii="Arial" w:hAnsi="Arial" w:cs="Arial"/>
          <w:sz w:val="20"/>
          <w:szCs w:val="20"/>
        </w:rPr>
      </w:pPr>
    </w:p>
    <w:p w14:paraId="62A8EAE1" w14:textId="152CDE95" w:rsidR="006D0BD0" w:rsidRDefault="006D0BD0" w:rsidP="0055245C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Member, Search Committee</w:t>
      </w:r>
    </w:p>
    <w:p w14:paraId="0D90CF83" w14:textId="07759961" w:rsidR="006D0BD0" w:rsidRDefault="006D0BD0" w:rsidP="0055245C">
      <w:pPr>
        <w:ind w:left="0" w:firstLine="0"/>
        <w:rPr>
          <w:rFonts w:ascii="Arial" w:hAnsi="Arial" w:cs="Arial"/>
          <w:sz w:val="20"/>
          <w:szCs w:val="20"/>
        </w:rPr>
      </w:pPr>
    </w:p>
    <w:p w14:paraId="51C97BF7" w14:textId="3E43C302" w:rsidR="006D0BD0" w:rsidRPr="006D0BD0" w:rsidRDefault="006D0BD0" w:rsidP="006D0BD0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Chair</w:t>
      </w:r>
      <w:r>
        <w:rPr>
          <w:rFonts w:ascii="Arial" w:hAnsi="Arial" w:cs="Arial"/>
          <w:sz w:val="20"/>
          <w:szCs w:val="20"/>
        </w:rPr>
        <w:t>, Search Committee</w:t>
      </w:r>
    </w:p>
    <w:p w14:paraId="1EC991D1" w14:textId="35EBC822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38369F0A" w14:textId="418C97E0" w:rsidR="006D0BD0" w:rsidRPr="006D0BD0" w:rsidRDefault="006D0BD0" w:rsidP="006D0BD0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Member, Search Committee</w:t>
      </w:r>
    </w:p>
    <w:p w14:paraId="31698596" w14:textId="22800A6B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3C957C8E" w14:textId="2C5CCD00" w:rsidR="006D0BD0" w:rsidRPr="006D0BD0" w:rsidRDefault="006D0BD0" w:rsidP="006D0BD0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Member, Search Committee</w:t>
      </w:r>
    </w:p>
    <w:p w14:paraId="251C5ECC" w14:textId="4DD83092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2AFA0FDE" w14:textId="7476BECF" w:rsidR="006D0BD0" w:rsidRPr="006D0BD0" w:rsidRDefault="006D0BD0" w:rsidP="006D0BD0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Member, Search Committee</w:t>
      </w:r>
    </w:p>
    <w:p w14:paraId="79CC3AD6" w14:textId="5F9B88B3" w:rsidR="006D0BD0" w:rsidRDefault="006D0BD0" w:rsidP="0055245C">
      <w:pPr>
        <w:ind w:left="0" w:firstLine="0"/>
        <w:rPr>
          <w:rFonts w:ascii="Arial" w:hAnsi="Arial" w:cs="Arial"/>
          <w:bCs/>
          <w:sz w:val="20"/>
          <w:szCs w:val="20"/>
        </w:rPr>
      </w:pPr>
    </w:p>
    <w:p w14:paraId="3A23A91F" w14:textId="18559EC7" w:rsidR="006D0BD0" w:rsidRPr="006D0BD0" w:rsidRDefault="006D0BD0" w:rsidP="006D0BD0">
      <w:pPr>
        <w:ind w:left="0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Member, Search Committee</w:t>
      </w:r>
    </w:p>
    <w:p w14:paraId="547EE80D" w14:textId="443D1A95" w:rsidR="006D0BD0" w:rsidRDefault="006D0BD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7ADB483A" w14:textId="77777777" w:rsidR="00FC7DE6" w:rsidRDefault="00FC7DE6" w:rsidP="00FC7DE6">
      <w:pPr>
        <w:ind w:left="0" w:firstLine="0"/>
        <w:rPr>
          <w:rFonts w:ascii="Arial" w:hAnsi="Arial" w:cs="Arial"/>
          <w:sz w:val="20"/>
          <w:szCs w:val="20"/>
        </w:rPr>
      </w:pPr>
    </w:p>
    <w:p w14:paraId="496ECC9C" w14:textId="77777777" w:rsidR="00FC7DE6" w:rsidRPr="006D0BD0" w:rsidRDefault="00FC7DE6" w:rsidP="00FC7DE6">
      <w:pPr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6D0BD0">
        <w:rPr>
          <w:rFonts w:ascii="Arial" w:hAnsi="Arial" w:cs="Arial"/>
          <w:b/>
          <w:bCs/>
          <w:sz w:val="20"/>
          <w:szCs w:val="20"/>
        </w:rPr>
        <w:t>Consulting for National Organizations and Non-Profits</w:t>
      </w:r>
    </w:p>
    <w:p w14:paraId="3AAC5A1C" w14:textId="77777777" w:rsidR="00FC7DE6" w:rsidRDefault="00FC7DE6" w:rsidP="00FC7DE6">
      <w:pPr>
        <w:ind w:left="0" w:firstLine="0"/>
        <w:rPr>
          <w:rFonts w:ascii="Arial" w:hAnsi="Arial" w:cs="Arial"/>
          <w:sz w:val="20"/>
          <w:szCs w:val="20"/>
        </w:rPr>
      </w:pPr>
    </w:p>
    <w:p w14:paraId="4ACA137F" w14:textId="216BB9E6" w:rsidR="003A171A" w:rsidRDefault="003A171A" w:rsidP="003A171A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</w:t>
      </w:r>
      <w:r w:rsidRPr="00D020D8">
        <w:rPr>
          <w:rFonts w:ascii="Arial" w:hAnsi="Arial" w:cs="Arial"/>
          <w:sz w:val="20"/>
          <w:szCs w:val="20"/>
        </w:rPr>
        <w:t>–</w:t>
      </w:r>
      <w:r w:rsidR="00E9033C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ab/>
        <w:t>Instructional Coach, Achievement Network</w:t>
      </w:r>
    </w:p>
    <w:p w14:paraId="4935B576" w14:textId="77777777" w:rsidR="003A171A" w:rsidRDefault="003A171A" w:rsidP="003A171A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75626FAC" w14:textId="58A011F6" w:rsidR="003A171A" w:rsidRDefault="003A171A" w:rsidP="003A171A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</w:t>
      </w:r>
      <w:r w:rsidRPr="00D020D8">
        <w:rPr>
          <w:rFonts w:ascii="Arial" w:hAnsi="Arial" w:cs="Arial"/>
          <w:sz w:val="20"/>
          <w:szCs w:val="20"/>
        </w:rPr>
        <w:t>–</w:t>
      </w:r>
      <w:r w:rsidR="00444F2A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ab/>
        <w:t>Instructional Coach, Relay Graduate School for Education</w:t>
      </w:r>
    </w:p>
    <w:p w14:paraId="5DDAE958" w14:textId="77777777" w:rsidR="003A171A" w:rsidRDefault="003A171A" w:rsidP="003A171A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0109AB0F" w14:textId="57E4C450" w:rsidR="00FC7DE6" w:rsidRDefault="00FC7DE6" w:rsidP="003A171A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</w:t>
      </w:r>
      <w:r w:rsidR="003A171A" w:rsidRPr="00D020D8">
        <w:rPr>
          <w:rFonts w:ascii="Arial" w:hAnsi="Arial" w:cs="Arial"/>
          <w:sz w:val="20"/>
          <w:szCs w:val="20"/>
        </w:rPr>
        <w:t>–</w:t>
      </w:r>
      <w:r w:rsidR="00D6458D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ab/>
      </w:r>
      <w:r w:rsidRPr="00E44FDA">
        <w:rPr>
          <w:rFonts w:ascii="Arial" w:hAnsi="Arial" w:cs="Arial"/>
          <w:sz w:val="20"/>
          <w:szCs w:val="20"/>
        </w:rPr>
        <w:t>Education Practitioner Advisory Council</w:t>
      </w:r>
      <w:r>
        <w:rPr>
          <w:rFonts w:ascii="Arial" w:hAnsi="Arial" w:cs="Arial"/>
          <w:sz w:val="20"/>
          <w:szCs w:val="20"/>
        </w:rPr>
        <w:t>, National Center for Learning Disabilities</w:t>
      </w:r>
    </w:p>
    <w:p w14:paraId="6AF40B7B" w14:textId="77777777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2F694DE5" w14:textId="4E929CBF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 w:rsidRPr="00D020D8">
        <w:rPr>
          <w:rFonts w:ascii="Arial" w:hAnsi="Arial" w:cs="Arial"/>
          <w:sz w:val="20"/>
          <w:szCs w:val="20"/>
        </w:rPr>
        <w:t>–</w:t>
      </w:r>
      <w:r w:rsidR="005D4287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ab/>
        <w:t>Consultant, The New Teacher Center</w:t>
      </w:r>
    </w:p>
    <w:p w14:paraId="75DE11E5" w14:textId="77777777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636177E0" w14:textId="5BFD0E0E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 w:rsidRPr="00D020D8">
        <w:rPr>
          <w:rFonts w:ascii="Arial" w:hAnsi="Arial" w:cs="Arial"/>
          <w:sz w:val="20"/>
          <w:szCs w:val="20"/>
        </w:rPr>
        <w:t>–</w:t>
      </w:r>
      <w:r w:rsidR="005D4287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ab/>
        <w:t>Consultant, The Poses Family Foundation</w:t>
      </w:r>
    </w:p>
    <w:p w14:paraId="2D40A59E" w14:textId="77777777" w:rsidR="00FC7DE6" w:rsidRDefault="00FC7DE6" w:rsidP="00FC7DE6">
      <w:pPr>
        <w:tabs>
          <w:tab w:val="left" w:pos="1440"/>
        </w:tabs>
        <w:ind w:left="0" w:firstLine="0"/>
        <w:rPr>
          <w:rFonts w:ascii="Arial" w:hAnsi="Arial" w:cs="Arial"/>
          <w:sz w:val="20"/>
          <w:szCs w:val="20"/>
        </w:rPr>
      </w:pPr>
    </w:p>
    <w:p w14:paraId="241E5EB0" w14:textId="77777777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2017</w:t>
      </w:r>
      <w:r>
        <w:rPr>
          <w:rFonts w:ascii="Arial" w:hAnsi="Arial" w:cs="Arial"/>
          <w:sz w:val="20"/>
          <w:szCs w:val="20"/>
        </w:rPr>
        <w:tab/>
        <w:t>Technical Advisory Panel, 2018 National Report, TNTP</w:t>
      </w:r>
    </w:p>
    <w:p w14:paraId="3C2359EF" w14:textId="77777777" w:rsidR="00FC7DE6" w:rsidRDefault="00FC7DE6" w:rsidP="00FC7DE6">
      <w:pPr>
        <w:tabs>
          <w:tab w:val="left" w:pos="1440"/>
        </w:tabs>
        <w:ind w:left="0" w:firstLine="0"/>
        <w:rPr>
          <w:rFonts w:ascii="Arial" w:hAnsi="Arial" w:cs="Arial"/>
          <w:sz w:val="20"/>
          <w:szCs w:val="20"/>
        </w:rPr>
      </w:pPr>
    </w:p>
    <w:p w14:paraId="333DF10E" w14:textId="77777777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ab/>
        <w:t xml:space="preserve">National Expert, </w:t>
      </w:r>
      <w:r w:rsidRPr="00AA6D05">
        <w:rPr>
          <w:rFonts w:ascii="Arial" w:hAnsi="Arial" w:cs="Arial"/>
          <w:sz w:val="20"/>
          <w:szCs w:val="20"/>
        </w:rPr>
        <w:t>Measuring Classroom Coverage of Content and Practices in the New Generation of Mathematics and Science Standards</w:t>
      </w:r>
      <w:r>
        <w:rPr>
          <w:rFonts w:ascii="Arial" w:hAnsi="Arial" w:cs="Arial"/>
          <w:sz w:val="20"/>
          <w:szCs w:val="20"/>
        </w:rPr>
        <w:t xml:space="preserve"> (PI: Laura Hamilton, The RAND Corporation), National Science Foundation.</w:t>
      </w:r>
    </w:p>
    <w:p w14:paraId="6A5567A5" w14:textId="77777777" w:rsidR="00FC7DE6" w:rsidRDefault="00FC7DE6" w:rsidP="00FC7DE6">
      <w:pPr>
        <w:tabs>
          <w:tab w:val="left" w:pos="1440"/>
        </w:tabs>
        <w:ind w:left="0" w:firstLine="0"/>
        <w:rPr>
          <w:rFonts w:ascii="Arial" w:hAnsi="Arial" w:cs="Arial"/>
          <w:sz w:val="20"/>
          <w:szCs w:val="20"/>
        </w:rPr>
      </w:pPr>
    </w:p>
    <w:p w14:paraId="697622AB" w14:textId="5AD7C1CC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2013</w:t>
      </w:r>
      <w:r w:rsidRPr="00D020D8">
        <w:rPr>
          <w:rFonts w:ascii="Arial" w:hAnsi="Arial" w:cs="Arial"/>
          <w:sz w:val="20"/>
          <w:szCs w:val="20"/>
        </w:rPr>
        <w:t>–</w:t>
      </w:r>
      <w:r w:rsidR="00444F2A">
        <w:rPr>
          <w:rFonts w:ascii="Arial" w:hAnsi="Arial" w:cs="Arial"/>
          <w:sz w:val="20"/>
          <w:szCs w:val="20"/>
        </w:rPr>
        <w:t>2018</w:t>
      </w:r>
      <w:r>
        <w:rPr>
          <w:rFonts w:ascii="Arial" w:hAnsi="Arial" w:cs="Arial"/>
          <w:sz w:val="20"/>
          <w:szCs w:val="20"/>
        </w:rPr>
        <w:tab/>
        <w:t xml:space="preserve">Technical Consultant, </w:t>
      </w:r>
      <w:r w:rsidRPr="008549FF">
        <w:rPr>
          <w:rFonts w:ascii="Arial" w:hAnsi="Arial" w:cs="Arial"/>
          <w:sz w:val="20"/>
          <w:szCs w:val="20"/>
        </w:rPr>
        <w:t>Collaboration for Effective Educator Development, Accountability and Reform</w:t>
      </w:r>
      <w:r>
        <w:rPr>
          <w:rFonts w:ascii="Arial" w:hAnsi="Arial" w:cs="Arial"/>
          <w:sz w:val="20"/>
          <w:szCs w:val="20"/>
        </w:rPr>
        <w:t>, University of Florida</w:t>
      </w:r>
    </w:p>
    <w:p w14:paraId="741CF261" w14:textId="77777777" w:rsidR="00FC7DE6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158B6189" w14:textId="209A4F0F" w:rsidR="00FC7DE6" w:rsidRPr="00D020D8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2012–</w:t>
      </w:r>
      <w:r w:rsidR="00444F2A">
        <w:rPr>
          <w:rFonts w:ascii="Arial" w:hAnsi="Arial" w:cs="Arial"/>
          <w:sz w:val="20"/>
          <w:szCs w:val="20"/>
        </w:rPr>
        <w:t>2018</w:t>
      </w:r>
      <w:r w:rsidRPr="00D020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Technical </w:t>
      </w:r>
      <w:r w:rsidRPr="00D020D8">
        <w:rPr>
          <w:rFonts w:ascii="Arial" w:hAnsi="Arial" w:cs="Arial"/>
          <w:sz w:val="20"/>
          <w:szCs w:val="20"/>
        </w:rPr>
        <w:t xml:space="preserve">Consultant, Instructional Research Group (Executive Director, Russell </w:t>
      </w:r>
      <w:proofErr w:type="spellStart"/>
      <w:r w:rsidRPr="00D020D8">
        <w:rPr>
          <w:rFonts w:ascii="Arial" w:hAnsi="Arial" w:cs="Arial"/>
          <w:sz w:val="20"/>
          <w:szCs w:val="20"/>
        </w:rPr>
        <w:t>Gersten</w:t>
      </w:r>
      <w:proofErr w:type="spellEnd"/>
      <w:r w:rsidRPr="00D020D8">
        <w:rPr>
          <w:rFonts w:ascii="Arial" w:hAnsi="Arial" w:cs="Arial"/>
          <w:sz w:val="20"/>
          <w:szCs w:val="20"/>
        </w:rPr>
        <w:t>)</w:t>
      </w:r>
    </w:p>
    <w:p w14:paraId="1F2986A2" w14:textId="77777777" w:rsidR="00FC7DE6" w:rsidRPr="00D020D8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171EC1BB" w14:textId="77777777" w:rsidR="00FC7DE6" w:rsidRPr="00D020D8" w:rsidRDefault="00FC7DE6" w:rsidP="00FC7DE6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 xml:space="preserve">2009–2011 </w:t>
      </w:r>
      <w:r w:rsidRPr="00D020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Technical </w:t>
      </w:r>
      <w:r w:rsidRPr="00D020D8">
        <w:rPr>
          <w:rFonts w:ascii="Arial" w:hAnsi="Arial" w:cs="Arial"/>
          <w:sz w:val="20"/>
          <w:szCs w:val="20"/>
        </w:rPr>
        <w:t xml:space="preserve">Consultant, </w:t>
      </w:r>
      <w:r>
        <w:rPr>
          <w:rFonts w:ascii="Arial" w:hAnsi="Arial" w:cs="Arial"/>
          <w:sz w:val="20"/>
          <w:szCs w:val="20"/>
        </w:rPr>
        <w:t>TNTP</w:t>
      </w:r>
      <w:r w:rsidRPr="00D020D8">
        <w:rPr>
          <w:rFonts w:ascii="Arial" w:hAnsi="Arial" w:cs="Arial"/>
          <w:sz w:val="20"/>
          <w:szCs w:val="20"/>
        </w:rPr>
        <w:t xml:space="preserve"> </w:t>
      </w:r>
    </w:p>
    <w:p w14:paraId="50AAC68F" w14:textId="27B8F7E9" w:rsidR="005041E5" w:rsidRDefault="005041E5" w:rsidP="00695F17">
      <w:pPr>
        <w:tabs>
          <w:tab w:val="left" w:pos="1440"/>
        </w:tabs>
        <w:ind w:left="0" w:firstLine="0"/>
        <w:rPr>
          <w:rFonts w:ascii="Arial" w:hAnsi="Arial" w:cs="Arial"/>
          <w:sz w:val="20"/>
          <w:szCs w:val="20"/>
          <w:u w:val="single"/>
        </w:rPr>
      </w:pPr>
    </w:p>
    <w:p w14:paraId="7E0B6149" w14:textId="77777777" w:rsidR="006D0BD0" w:rsidRDefault="006D0BD0" w:rsidP="00695F17">
      <w:pPr>
        <w:tabs>
          <w:tab w:val="left" w:pos="1440"/>
        </w:tabs>
        <w:ind w:left="0" w:firstLine="0"/>
        <w:rPr>
          <w:rFonts w:ascii="Arial" w:hAnsi="Arial" w:cs="Arial"/>
          <w:sz w:val="20"/>
          <w:szCs w:val="20"/>
        </w:rPr>
      </w:pPr>
    </w:p>
    <w:p w14:paraId="7F5AC4D6" w14:textId="6A38EDA0" w:rsidR="006C77C8" w:rsidRPr="006D0BD0" w:rsidRDefault="006C77C8" w:rsidP="008A0647">
      <w:pPr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6D0BD0">
        <w:rPr>
          <w:rFonts w:ascii="Arial" w:hAnsi="Arial" w:cs="Arial"/>
          <w:b/>
          <w:bCs/>
          <w:sz w:val="20"/>
          <w:szCs w:val="20"/>
        </w:rPr>
        <w:t xml:space="preserve">Regional Educational Lab Consulting </w:t>
      </w:r>
    </w:p>
    <w:p w14:paraId="3A59886E" w14:textId="77777777" w:rsidR="00831E24" w:rsidRDefault="00831E24" w:rsidP="006C77C8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5BF4DEFC" w14:textId="77777777" w:rsidR="006C77C8" w:rsidRDefault="006C77C8" w:rsidP="006C77C8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ab/>
        <w:t>Member, T</w:t>
      </w:r>
      <w:r w:rsidRPr="00861564">
        <w:rPr>
          <w:rFonts w:ascii="Arial" w:hAnsi="Arial" w:cs="Arial"/>
          <w:sz w:val="20"/>
          <w:szCs w:val="20"/>
        </w:rPr>
        <w:t>echnical Working Group, Supporting Teacher Enactment of the Probability and Statistics Standards (STEPSS), Regional Educational Laboratory (Southwest)</w:t>
      </w:r>
    </w:p>
    <w:p w14:paraId="31082076" w14:textId="77777777" w:rsidR="006C77C8" w:rsidRDefault="006C77C8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2072F66B" w14:textId="3590B757" w:rsidR="006C77C8" w:rsidRPr="00D020D8" w:rsidRDefault="006C77C8" w:rsidP="006C77C8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2007–2009</w:t>
      </w:r>
      <w:r w:rsidRPr="00D020D8">
        <w:rPr>
          <w:rFonts w:ascii="Arial" w:hAnsi="Arial" w:cs="Arial"/>
          <w:sz w:val="20"/>
          <w:szCs w:val="20"/>
        </w:rPr>
        <w:tab/>
        <w:t>Research and Evaluation Consultant, Regional Educational Laboratory</w:t>
      </w:r>
      <w:r w:rsidR="00831E24">
        <w:rPr>
          <w:rFonts w:ascii="Arial" w:hAnsi="Arial" w:cs="Arial"/>
          <w:sz w:val="20"/>
          <w:szCs w:val="20"/>
        </w:rPr>
        <w:t xml:space="preserve"> (Midwest)</w:t>
      </w:r>
      <w:r w:rsidRPr="00D020D8">
        <w:rPr>
          <w:rFonts w:ascii="Arial" w:hAnsi="Arial" w:cs="Arial"/>
          <w:sz w:val="20"/>
          <w:szCs w:val="20"/>
        </w:rPr>
        <w:t>, Data Research and Development Center/Learning Points collaboration</w:t>
      </w:r>
    </w:p>
    <w:p w14:paraId="37403C77" w14:textId="77777777" w:rsidR="006C77C8" w:rsidRDefault="006C77C8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746F34C9" w14:textId="1FB34941" w:rsidR="00B53625" w:rsidRPr="006D0BD0" w:rsidRDefault="00B53625" w:rsidP="008B586F">
      <w:pPr>
        <w:ind w:left="0" w:firstLine="0"/>
        <w:outlineLvl w:val="0"/>
        <w:rPr>
          <w:rFonts w:ascii="Arial" w:hAnsi="Arial" w:cs="Arial"/>
          <w:b/>
          <w:bCs/>
          <w:sz w:val="20"/>
          <w:szCs w:val="20"/>
        </w:rPr>
      </w:pPr>
      <w:r w:rsidRPr="006D0BD0">
        <w:rPr>
          <w:rFonts w:ascii="Arial" w:hAnsi="Arial" w:cs="Arial"/>
          <w:b/>
          <w:bCs/>
          <w:sz w:val="20"/>
          <w:szCs w:val="20"/>
        </w:rPr>
        <w:t xml:space="preserve">Grant </w:t>
      </w:r>
      <w:r w:rsidR="00AA6D05" w:rsidRPr="006D0BD0">
        <w:rPr>
          <w:rFonts w:ascii="Arial" w:hAnsi="Arial" w:cs="Arial"/>
          <w:b/>
          <w:bCs/>
          <w:sz w:val="20"/>
          <w:szCs w:val="20"/>
        </w:rPr>
        <w:t>Consulting</w:t>
      </w:r>
    </w:p>
    <w:p w14:paraId="2E64322E" w14:textId="77777777" w:rsidR="00B53625" w:rsidRDefault="00B53625" w:rsidP="008A0647">
      <w:pPr>
        <w:ind w:left="0" w:firstLine="0"/>
        <w:rPr>
          <w:rFonts w:ascii="Arial" w:hAnsi="Arial" w:cs="Arial"/>
          <w:sz w:val="20"/>
          <w:szCs w:val="20"/>
          <w:u w:val="single"/>
        </w:rPr>
      </w:pPr>
    </w:p>
    <w:p w14:paraId="400E25B8" w14:textId="6B30B04F" w:rsidR="00695F17" w:rsidRPr="00695F17" w:rsidRDefault="00695F17" w:rsidP="00695F17">
      <w:pPr>
        <w:ind w:hanging="1440"/>
        <w:rPr>
          <w:rFonts w:ascii="Arial" w:hAnsi="Arial" w:cs="Arial"/>
          <w:sz w:val="20"/>
          <w:szCs w:val="20"/>
        </w:rPr>
      </w:pPr>
      <w:r w:rsidRPr="00695F17">
        <w:rPr>
          <w:rFonts w:ascii="Arial" w:hAnsi="Arial" w:cs="Arial"/>
          <w:sz w:val="20"/>
          <w:szCs w:val="20"/>
        </w:rPr>
        <w:t>2018-2023</w:t>
      </w:r>
      <w:r w:rsidRPr="00695F1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Advisory Board Member, </w:t>
      </w:r>
      <w:r w:rsidRPr="00695F17">
        <w:rPr>
          <w:rFonts w:ascii="Arial" w:hAnsi="Arial" w:cs="Arial"/>
          <w:iCs/>
          <w:sz w:val="20"/>
          <w:szCs w:val="20"/>
        </w:rPr>
        <w:t>The National Center for Research on Education Access and Choice (REACH)</w:t>
      </w:r>
      <w:r>
        <w:rPr>
          <w:rFonts w:ascii="Arial" w:hAnsi="Arial" w:cs="Arial"/>
          <w:iCs/>
          <w:sz w:val="20"/>
          <w:szCs w:val="20"/>
        </w:rPr>
        <w:t xml:space="preserve"> (PI: Doug Harris, Tulane University), IES.</w:t>
      </w:r>
    </w:p>
    <w:p w14:paraId="6948F176" w14:textId="77777777" w:rsidR="00B53625" w:rsidRDefault="00B53625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659DE5A6" w14:textId="278D7F5E" w:rsidR="00803029" w:rsidRPr="00803029" w:rsidRDefault="00803029" w:rsidP="00803029">
      <w:pPr>
        <w:ind w:hanging="14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2017-2021</w:t>
      </w:r>
      <w:r>
        <w:rPr>
          <w:rFonts w:ascii="Arial" w:hAnsi="Arial" w:cs="Arial"/>
          <w:sz w:val="20"/>
          <w:szCs w:val="20"/>
        </w:rPr>
        <w:tab/>
        <w:t xml:space="preserve">Mentor, </w:t>
      </w:r>
      <w:r w:rsidRPr="00803029">
        <w:rPr>
          <w:rFonts w:ascii="Arial" w:hAnsi="Arial" w:cs="Arial"/>
          <w:sz w:val="20"/>
          <w:szCs w:val="20"/>
        </w:rPr>
        <w:t>Exploring How Special Educators’ Working Conditions Contribute to their Engagement of Students with Emotional and Behavioral Disorders in High Quality, Effective Reading Instruction</w:t>
      </w:r>
      <w:r>
        <w:rPr>
          <w:rFonts w:ascii="Arial" w:hAnsi="Arial" w:cs="Arial"/>
          <w:sz w:val="20"/>
          <w:szCs w:val="20"/>
        </w:rPr>
        <w:t xml:space="preserve"> (PI: Elizabeth Bettini, Boston University</w:t>
      </w:r>
      <w:r w:rsidR="000D342B">
        <w:rPr>
          <w:rFonts w:ascii="Arial" w:hAnsi="Arial" w:cs="Arial"/>
          <w:sz w:val="20"/>
          <w:szCs w:val="20"/>
        </w:rPr>
        <w:t>)</w:t>
      </w:r>
      <w:r w:rsidR="00134E33">
        <w:rPr>
          <w:rFonts w:ascii="Arial" w:hAnsi="Arial" w:cs="Arial"/>
          <w:sz w:val="20"/>
          <w:szCs w:val="20"/>
        </w:rPr>
        <w:t>, IES</w:t>
      </w:r>
    </w:p>
    <w:p w14:paraId="3FB4E82C" w14:textId="77777777" w:rsidR="00AA6D05" w:rsidRDefault="00AA6D05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30B6A181" w14:textId="629518D7" w:rsidR="00B238D1" w:rsidRDefault="00B238D1" w:rsidP="00B238D1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2015-2020</w:t>
      </w:r>
      <w:r>
        <w:rPr>
          <w:rFonts w:ascii="Arial" w:hAnsi="Arial" w:cs="Arial"/>
          <w:sz w:val="20"/>
          <w:szCs w:val="20"/>
        </w:rPr>
        <w:tab/>
        <w:t xml:space="preserve">Consultant, </w:t>
      </w:r>
      <w:r w:rsidRPr="00B238D1">
        <w:rPr>
          <w:rFonts w:ascii="Arial" w:hAnsi="Arial" w:cs="Arial"/>
          <w:sz w:val="20"/>
          <w:szCs w:val="20"/>
        </w:rPr>
        <w:t>RESET: Recognizing Effective Special Education Teachers</w:t>
      </w:r>
      <w:r>
        <w:rPr>
          <w:rFonts w:ascii="Arial" w:hAnsi="Arial" w:cs="Arial"/>
          <w:sz w:val="20"/>
          <w:szCs w:val="20"/>
        </w:rPr>
        <w:t xml:space="preserve"> (PI: Evelyn Johnson, Boise State University), IES</w:t>
      </w:r>
    </w:p>
    <w:p w14:paraId="6E2230CA" w14:textId="77777777" w:rsidR="00B238D1" w:rsidRPr="00D020D8" w:rsidRDefault="00B238D1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419816AB" w14:textId="77777777" w:rsidR="008A0647" w:rsidRPr="00D020D8" w:rsidRDefault="008A0647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225DFA2B" w14:textId="1A5B38C5" w:rsidR="00534FBC" w:rsidRPr="006D0BD0" w:rsidRDefault="006D0BD0" w:rsidP="008B586F">
      <w:pPr>
        <w:tabs>
          <w:tab w:val="left" w:pos="1440"/>
        </w:tabs>
        <w:ind w:hanging="144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Editorial Service</w:t>
      </w:r>
    </w:p>
    <w:p w14:paraId="6E2EFEA2" w14:textId="77777777" w:rsidR="001113D1" w:rsidRDefault="001113D1" w:rsidP="007424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1AC6D22F" w14:textId="2D271D09" w:rsidR="003441F7" w:rsidRDefault="003441F7" w:rsidP="007424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2019–Present</w:t>
      </w:r>
      <w:r>
        <w:rPr>
          <w:rFonts w:ascii="Arial" w:hAnsi="Arial" w:cs="Arial"/>
          <w:sz w:val="20"/>
          <w:szCs w:val="20"/>
        </w:rPr>
        <w:tab/>
        <w:t>Editorial Board Member, Educational Evaluation and Policy Analysis</w:t>
      </w:r>
    </w:p>
    <w:p w14:paraId="5C39B6CF" w14:textId="77777777" w:rsidR="003441F7" w:rsidRDefault="003441F7" w:rsidP="007424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749DD759" w14:textId="587A05B4" w:rsidR="0074240F" w:rsidRPr="00D020D8" w:rsidRDefault="00695F17" w:rsidP="007424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2014–</w:t>
      </w:r>
      <w:r w:rsidR="003441F7">
        <w:rPr>
          <w:rFonts w:ascii="Arial" w:hAnsi="Arial" w:cs="Arial"/>
          <w:sz w:val="20"/>
          <w:szCs w:val="20"/>
        </w:rPr>
        <w:t>2022</w:t>
      </w:r>
      <w:r w:rsidR="0074240F" w:rsidRPr="00D020D8">
        <w:rPr>
          <w:rFonts w:ascii="Arial" w:hAnsi="Arial" w:cs="Arial"/>
          <w:sz w:val="20"/>
          <w:szCs w:val="20"/>
        </w:rPr>
        <w:tab/>
      </w:r>
      <w:r w:rsidR="0074240F">
        <w:rPr>
          <w:rFonts w:ascii="Arial" w:hAnsi="Arial" w:cs="Arial"/>
          <w:sz w:val="20"/>
          <w:szCs w:val="20"/>
        </w:rPr>
        <w:t>Co-Editor</w:t>
      </w:r>
      <w:r w:rsidR="0074240F" w:rsidRPr="00D020D8">
        <w:rPr>
          <w:rFonts w:ascii="Arial" w:hAnsi="Arial" w:cs="Arial"/>
          <w:sz w:val="20"/>
          <w:szCs w:val="20"/>
        </w:rPr>
        <w:t xml:space="preserve">, </w:t>
      </w:r>
      <w:r w:rsidR="00171F31">
        <w:rPr>
          <w:rFonts w:ascii="Arial" w:hAnsi="Arial" w:cs="Arial"/>
          <w:sz w:val="20"/>
          <w:szCs w:val="20"/>
        </w:rPr>
        <w:t xml:space="preserve">The </w:t>
      </w:r>
      <w:r w:rsidR="0074240F" w:rsidRPr="00D020D8">
        <w:rPr>
          <w:rFonts w:ascii="Arial" w:hAnsi="Arial" w:cs="Arial"/>
          <w:sz w:val="20"/>
          <w:szCs w:val="20"/>
        </w:rPr>
        <w:t>Elementary School Journal</w:t>
      </w:r>
    </w:p>
    <w:p w14:paraId="3171C4F6" w14:textId="77777777" w:rsidR="0074240F" w:rsidRDefault="0074240F" w:rsidP="00B84E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032CE4F9" w14:textId="3FD250E8" w:rsidR="003A171A" w:rsidRDefault="0081029F" w:rsidP="003441F7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2018–</w:t>
      </w:r>
      <w:r w:rsidR="003441F7">
        <w:rPr>
          <w:rFonts w:ascii="Arial" w:hAnsi="Arial" w:cs="Arial"/>
          <w:sz w:val="20"/>
          <w:szCs w:val="20"/>
        </w:rPr>
        <w:t>2022</w:t>
      </w:r>
      <w:r>
        <w:rPr>
          <w:rFonts w:ascii="Arial" w:hAnsi="Arial" w:cs="Arial"/>
          <w:sz w:val="20"/>
          <w:szCs w:val="20"/>
        </w:rPr>
        <w:tab/>
        <w:t>Associate Editor, The Journal of Teacher Education</w:t>
      </w:r>
    </w:p>
    <w:p w14:paraId="2760BD80" w14:textId="77777777" w:rsidR="003A171A" w:rsidRDefault="003A171A" w:rsidP="00B84E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4F513F8E" w14:textId="7DCED777" w:rsidR="00B84E0F" w:rsidRDefault="00C7036F" w:rsidP="00B84E0F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</w:t>
      </w:r>
      <w:r w:rsidR="00B84E0F"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2017</w:t>
      </w:r>
      <w:r w:rsidR="00B84E0F">
        <w:rPr>
          <w:rFonts w:ascii="Arial" w:hAnsi="Arial" w:cs="Arial"/>
          <w:sz w:val="20"/>
          <w:szCs w:val="20"/>
        </w:rPr>
        <w:tab/>
        <w:t xml:space="preserve">Editorial Board Member, </w:t>
      </w:r>
      <w:r w:rsidR="00171F31">
        <w:rPr>
          <w:rFonts w:ascii="Arial" w:hAnsi="Arial" w:cs="Arial"/>
          <w:sz w:val="20"/>
          <w:szCs w:val="20"/>
        </w:rPr>
        <w:t xml:space="preserve">The </w:t>
      </w:r>
      <w:r w:rsidR="00B84E0F">
        <w:rPr>
          <w:rFonts w:ascii="Arial" w:hAnsi="Arial" w:cs="Arial"/>
          <w:sz w:val="20"/>
          <w:szCs w:val="20"/>
        </w:rPr>
        <w:t xml:space="preserve">Journal of </w:t>
      </w:r>
      <w:r>
        <w:rPr>
          <w:rFonts w:ascii="Arial" w:hAnsi="Arial" w:cs="Arial"/>
          <w:sz w:val="20"/>
          <w:szCs w:val="20"/>
        </w:rPr>
        <w:t>Teacher Education</w:t>
      </w:r>
    </w:p>
    <w:p w14:paraId="614D2417" w14:textId="77777777" w:rsidR="008A0647" w:rsidRPr="00D020D8" w:rsidRDefault="008A0647" w:rsidP="008A0647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676E61FE" w14:textId="77777777" w:rsidR="008A0647" w:rsidRPr="00D020D8" w:rsidRDefault="008A0647" w:rsidP="008A0647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2007–2009</w:t>
      </w:r>
      <w:r w:rsidRPr="00D020D8">
        <w:rPr>
          <w:rFonts w:ascii="Arial" w:hAnsi="Arial" w:cs="Arial"/>
          <w:sz w:val="20"/>
          <w:szCs w:val="20"/>
        </w:rPr>
        <w:tab/>
        <w:t>Graduate Student Editor, Sociology of Education, Michigan State University</w:t>
      </w:r>
    </w:p>
    <w:p w14:paraId="10B243BD" w14:textId="77777777" w:rsidR="008A0647" w:rsidRPr="00D020D8" w:rsidRDefault="008A0647" w:rsidP="008A0647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21DD63CF" w14:textId="77777777" w:rsidR="008A0647" w:rsidRPr="00D020D8" w:rsidRDefault="008A0647" w:rsidP="008A0647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2007–2008</w:t>
      </w:r>
      <w:r w:rsidRPr="00D020D8">
        <w:rPr>
          <w:rFonts w:ascii="Arial" w:hAnsi="Arial" w:cs="Arial"/>
          <w:sz w:val="20"/>
          <w:szCs w:val="20"/>
        </w:rPr>
        <w:tab/>
        <w:t>Editorial Staff, AERA Handbook on Education Policy Research, Michigan State University</w:t>
      </w:r>
    </w:p>
    <w:p w14:paraId="454AADE0" w14:textId="77777777" w:rsidR="008A0647" w:rsidRPr="00D020D8" w:rsidRDefault="008A0647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5E332A6C" w14:textId="77777777" w:rsidR="00E6395B" w:rsidRDefault="00E6395B" w:rsidP="00E6395B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5CFD549F" w14:textId="0563BC15" w:rsidR="008A0647" w:rsidRPr="00D020D8" w:rsidRDefault="002E6D30" w:rsidP="00E6395B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Referee Service</w:t>
      </w:r>
    </w:p>
    <w:p w14:paraId="7C060298" w14:textId="77777777" w:rsidR="00C57FE9" w:rsidRDefault="00C57FE9" w:rsidP="008A0647">
      <w:pPr>
        <w:ind w:left="720"/>
        <w:rPr>
          <w:rFonts w:ascii="Arial" w:hAnsi="Arial" w:cs="Arial"/>
          <w:sz w:val="20"/>
          <w:szCs w:val="20"/>
        </w:rPr>
      </w:pPr>
    </w:p>
    <w:p w14:paraId="70B24852" w14:textId="77777777" w:rsidR="002E6D30" w:rsidRDefault="002E6D30" w:rsidP="008B586F">
      <w:pPr>
        <w:ind w:left="720"/>
        <w:outlineLvl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Journals</w:t>
      </w:r>
    </w:p>
    <w:p w14:paraId="22514D1D" w14:textId="3C0914E3" w:rsidR="008A0647" w:rsidRPr="002E6D30" w:rsidRDefault="008A0647" w:rsidP="002E6D30">
      <w:pPr>
        <w:ind w:firstLine="0"/>
        <w:rPr>
          <w:rFonts w:ascii="Arial" w:hAnsi="Arial" w:cs="Arial"/>
          <w:i/>
          <w:sz w:val="20"/>
          <w:szCs w:val="20"/>
        </w:rPr>
      </w:pPr>
      <w:r w:rsidRPr="002E6D30">
        <w:rPr>
          <w:rFonts w:ascii="Arial" w:hAnsi="Arial" w:cs="Arial"/>
          <w:i/>
          <w:sz w:val="20"/>
          <w:szCs w:val="20"/>
        </w:rPr>
        <w:t>American Educational Research Journal</w:t>
      </w:r>
      <w:r w:rsidR="002E6D30">
        <w:rPr>
          <w:rFonts w:ascii="Arial" w:hAnsi="Arial" w:cs="Arial"/>
          <w:i/>
          <w:sz w:val="20"/>
          <w:szCs w:val="20"/>
        </w:rPr>
        <w:t xml:space="preserve">, AERA Open, Educational Evaluation and Policy Analysis, Educational Researcher, The Elementary School Journal, Exceptional Children </w:t>
      </w:r>
      <w:r w:rsidR="002E6D30">
        <w:rPr>
          <w:rFonts w:ascii="Arial" w:hAnsi="Arial" w:cs="Arial"/>
          <w:i/>
          <w:sz w:val="20"/>
          <w:szCs w:val="20"/>
        </w:rPr>
        <w:lastRenderedPageBreak/>
        <w:t xml:space="preserve">Journal of Adolescence, </w:t>
      </w:r>
      <w:r w:rsidR="005D4287">
        <w:rPr>
          <w:rFonts w:ascii="Arial" w:hAnsi="Arial" w:cs="Arial"/>
          <w:i/>
          <w:sz w:val="20"/>
          <w:szCs w:val="20"/>
        </w:rPr>
        <w:t xml:space="preserve">Journal of Human Resources, </w:t>
      </w:r>
      <w:r w:rsidR="002E6D30">
        <w:rPr>
          <w:rFonts w:ascii="Arial" w:hAnsi="Arial" w:cs="Arial"/>
          <w:i/>
          <w:sz w:val="20"/>
          <w:szCs w:val="20"/>
        </w:rPr>
        <w:t xml:space="preserve">Remedial and Special Education, </w:t>
      </w:r>
      <w:r w:rsidR="00BB47EE">
        <w:rPr>
          <w:rFonts w:ascii="Arial" w:hAnsi="Arial" w:cs="Arial"/>
          <w:i/>
          <w:sz w:val="20"/>
          <w:szCs w:val="20"/>
        </w:rPr>
        <w:t xml:space="preserve">School Effectiveness and School Improvement, </w:t>
      </w:r>
      <w:r w:rsidR="002E6D30">
        <w:rPr>
          <w:rFonts w:ascii="Arial" w:hAnsi="Arial" w:cs="Arial"/>
          <w:i/>
          <w:sz w:val="20"/>
          <w:szCs w:val="20"/>
        </w:rPr>
        <w:t>Sociology of Education</w:t>
      </w:r>
    </w:p>
    <w:p w14:paraId="24082515" w14:textId="77777777" w:rsidR="008A0647" w:rsidRDefault="008A0647" w:rsidP="008A0647">
      <w:pPr>
        <w:ind w:left="720"/>
        <w:rPr>
          <w:rFonts w:ascii="Arial" w:hAnsi="Arial" w:cs="Arial"/>
          <w:sz w:val="20"/>
          <w:szCs w:val="20"/>
        </w:rPr>
      </w:pPr>
    </w:p>
    <w:p w14:paraId="1666857D" w14:textId="6E0FB143" w:rsidR="002E6D30" w:rsidRDefault="002E6D30" w:rsidP="008B586F">
      <w:pPr>
        <w:ind w:left="720"/>
        <w:outlineLvl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Grants</w:t>
      </w:r>
    </w:p>
    <w:p w14:paraId="337F49D8" w14:textId="77777777" w:rsidR="002E6D30" w:rsidRDefault="002E6D30" w:rsidP="008A0647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38A42EE0" w14:textId="61CC1A4A" w:rsidR="002755C1" w:rsidRDefault="002755C1" w:rsidP="002E6D3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2021</w:t>
      </w:r>
      <w:r>
        <w:rPr>
          <w:rFonts w:ascii="Arial" w:hAnsi="Arial" w:cs="Arial"/>
          <w:sz w:val="20"/>
          <w:szCs w:val="20"/>
        </w:rPr>
        <w:tab/>
        <w:t>Panel Reviewer, Curriculum</w:t>
      </w:r>
      <w:r w:rsidR="0054100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Instruction</w:t>
      </w:r>
      <w:r w:rsidR="00541001">
        <w:rPr>
          <w:rFonts w:ascii="Arial" w:hAnsi="Arial" w:cs="Arial"/>
          <w:sz w:val="20"/>
          <w:szCs w:val="20"/>
        </w:rPr>
        <w:t>, and Learning</w:t>
      </w:r>
      <w:r>
        <w:rPr>
          <w:rFonts w:ascii="Arial" w:hAnsi="Arial" w:cs="Arial"/>
          <w:sz w:val="20"/>
          <w:szCs w:val="20"/>
        </w:rPr>
        <w:t xml:space="preserve">, </w:t>
      </w:r>
      <w:r w:rsidR="00541001">
        <w:rPr>
          <w:rFonts w:ascii="Arial" w:hAnsi="Arial" w:cs="Arial"/>
          <w:sz w:val="20"/>
          <w:szCs w:val="20"/>
        </w:rPr>
        <w:t>NCSER</w:t>
      </w:r>
    </w:p>
    <w:p w14:paraId="5FB20CA7" w14:textId="77777777" w:rsidR="002755C1" w:rsidRDefault="002755C1" w:rsidP="002E6D30">
      <w:pPr>
        <w:ind w:hanging="1440"/>
        <w:rPr>
          <w:rFonts w:ascii="Arial" w:hAnsi="Arial" w:cs="Arial"/>
          <w:sz w:val="20"/>
          <w:szCs w:val="20"/>
        </w:rPr>
      </w:pPr>
    </w:p>
    <w:p w14:paraId="66982568" w14:textId="6B344AF7" w:rsidR="003A171A" w:rsidRDefault="003A171A" w:rsidP="002E6D3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ab/>
        <w:t xml:space="preserve">Panel Reviewer, Research and Practice Partnerships, </w:t>
      </w:r>
      <w:r w:rsidR="00541001">
        <w:rPr>
          <w:rFonts w:ascii="Arial" w:hAnsi="Arial" w:cs="Arial"/>
          <w:sz w:val="20"/>
          <w:szCs w:val="20"/>
        </w:rPr>
        <w:t>NCER</w:t>
      </w:r>
    </w:p>
    <w:p w14:paraId="2E8CE251" w14:textId="77777777" w:rsidR="003A171A" w:rsidRDefault="003A171A" w:rsidP="002E6D30">
      <w:pPr>
        <w:ind w:hanging="1440"/>
        <w:rPr>
          <w:rFonts w:ascii="Arial" w:hAnsi="Arial" w:cs="Arial"/>
          <w:sz w:val="20"/>
          <w:szCs w:val="20"/>
        </w:rPr>
      </w:pPr>
    </w:p>
    <w:p w14:paraId="2C532B61" w14:textId="75E00781" w:rsidR="002E6D30" w:rsidRDefault="002E6D30" w:rsidP="002E6D30">
      <w:pPr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2013</w:t>
      </w:r>
      <w:r w:rsidRPr="00D020D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ab/>
        <w:t xml:space="preserve">Panel Reviewer, </w:t>
      </w:r>
      <w:r w:rsidRPr="00B84E0F">
        <w:rPr>
          <w:rFonts w:ascii="Arial" w:hAnsi="Arial" w:cs="Arial"/>
          <w:sz w:val="20"/>
          <w:szCs w:val="20"/>
        </w:rPr>
        <w:t>Promoting Research and Innovation in Methodologies for Evaluation (PRIME)</w:t>
      </w:r>
      <w:r>
        <w:rPr>
          <w:rFonts w:ascii="Arial" w:hAnsi="Arial" w:cs="Arial"/>
          <w:sz w:val="20"/>
          <w:szCs w:val="20"/>
        </w:rPr>
        <w:t xml:space="preserve">, National Science Foundation </w:t>
      </w:r>
    </w:p>
    <w:p w14:paraId="0DB403F4" w14:textId="77777777" w:rsidR="002E6D30" w:rsidRDefault="002E6D30" w:rsidP="002E6D30">
      <w:pPr>
        <w:ind w:left="720"/>
        <w:rPr>
          <w:rFonts w:ascii="Arial" w:hAnsi="Arial" w:cs="Arial"/>
          <w:sz w:val="20"/>
          <w:szCs w:val="20"/>
        </w:rPr>
      </w:pPr>
    </w:p>
    <w:p w14:paraId="4E0867B4" w14:textId="77777777" w:rsidR="002E6D30" w:rsidRDefault="002E6D30" w:rsidP="002E6D30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Panel Reviewer, Discovery Research K-12</w:t>
      </w:r>
      <w:r w:rsidRPr="00B84E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DRK-12</w:t>
      </w:r>
      <w:r w:rsidRPr="00B84E0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National Science Foundation </w:t>
      </w:r>
    </w:p>
    <w:p w14:paraId="35EE45AE" w14:textId="77777777" w:rsidR="002E6D30" w:rsidRDefault="002E6D30" w:rsidP="002E6D30">
      <w:pPr>
        <w:ind w:hanging="1440"/>
        <w:rPr>
          <w:rFonts w:ascii="Arial" w:hAnsi="Arial" w:cs="Arial"/>
          <w:sz w:val="20"/>
          <w:szCs w:val="20"/>
        </w:rPr>
      </w:pPr>
    </w:p>
    <w:p w14:paraId="4513654F" w14:textId="77777777" w:rsidR="003A171A" w:rsidRDefault="003A171A" w:rsidP="008B586F">
      <w:pPr>
        <w:ind w:hanging="1440"/>
        <w:outlineLvl w:val="0"/>
        <w:rPr>
          <w:rFonts w:ascii="Arial" w:hAnsi="Arial" w:cs="Arial"/>
          <w:sz w:val="20"/>
          <w:szCs w:val="20"/>
          <w:u w:val="single"/>
        </w:rPr>
      </w:pPr>
    </w:p>
    <w:p w14:paraId="10F3FF41" w14:textId="2A0CB89F" w:rsidR="002E6D30" w:rsidRDefault="002E6D30" w:rsidP="008B586F">
      <w:pPr>
        <w:ind w:hanging="14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Conferences</w:t>
      </w:r>
      <w:r>
        <w:rPr>
          <w:rFonts w:ascii="Arial" w:hAnsi="Arial" w:cs="Arial"/>
          <w:sz w:val="20"/>
          <w:szCs w:val="20"/>
        </w:rPr>
        <w:tab/>
      </w:r>
    </w:p>
    <w:p w14:paraId="74624547" w14:textId="77777777" w:rsidR="002E6D30" w:rsidRDefault="002E6D30" w:rsidP="002E6D30">
      <w:pPr>
        <w:ind w:left="0" w:firstLine="0"/>
        <w:rPr>
          <w:rFonts w:ascii="Arial" w:hAnsi="Arial" w:cs="Arial"/>
          <w:sz w:val="20"/>
          <w:szCs w:val="20"/>
        </w:rPr>
      </w:pPr>
    </w:p>
    <w:p w14:paraId="20DD6A9E" w14:textId="36FB9A2D" w:rsidR="008A0647" w:rsidRPr="00D020D8" w:rsidRDefault="008A0647" w:rsidP="008B586F">
      <w:pPr>
        <w:ind w:left="720" w:firstLine="720"/>
        <w:outlineLvl w:val="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American Educational Research Association (Divisions K &amp; L)</w:t>
      </w:r>
    </w:p>
    <w:p w14:paraId="695000B2" w14:textId="77777777" w:rsidR="008A0647" w:rsidRPr="00D020D8" w:rsidRDefault="008A0647" w:rsidP="008A0647">
      <w:pPr>
        <w:ind w:left="720"/>
        <w:rPr>
          <w:rFonts w:ascii="Arial" w:hAnsi="Arial" w:cs="Arial"/>
          <w:sz w:val="20"/>
          <w:szCs w:val="20"/>
        </w:rPr>
      </w:pPr>
    </w:p>
    <w:p w14:paraId="3D378993" w14:textId="6D569054" w:rsidR="008A0647" w:rsidRPr="00D020D8" w:rsidRDefault="008A0647" w:rsidP="008B586F">
      <w:pPr>
        <w:ind w:left="720" w:firstLine="720"/>
        <w:outlineLvl w:val="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Society for Research on Educational Effectiveness (Methods)</w:t>
      </w:r>
    </w:p>
    <w:p w14:paraId="16A5AF3C" w14:textId="77777777" w:rsidR="008A0647" w:rsidRPr="00D020D8" w:rsidRDefault="008A0647" w:rsidP="008A0647">
      <w:pPr>
        <w:ind w:left="0" w:firstLine="0"/>
        <w:rPr>
          <w:rFonts w:ascii="Arial" w:hAnsi="Arial" w:cs="Arial"/>
          <w:sz w:val="20"/>
          <w:szCs w:val="20"/>
        </w:rPr>
      </w:pPr>
    </w:p>
    <w:p w14:paraId="46E0DCE2" w14:textId="77777777" w:rsidR="00B77A4E" w:rsidRDefault="00B77A4E" w:rsidP="00FA7FAA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13BA77AA" w14:textId="77777777" w:rsidR="006D0BD0" w:rsidRDefault="006D0BD0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</w:p>
    <w:p w14:paraId="4D5E80A0" w14:textId="389DAB1E" w:rsidR="00FA7FAA" w:rsidRPr="00D020D8" w:rsidRDefault="004C54F2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Honors, </w:t>
      </w:r>
      <w:r w:rsidR="00FA7FAA" w:rsidRPr="00D020D8">
        <w:rPr>
          <w:rFonts w:ascii="Arial" w:hAnsi="Arial" w:cs="Arial"/>
          <w:b/>
          <w:sz w:val="20"/>
          <w:szCs w:val="20"/>
        </w:rPr>
        <w:t>Awards</w:t>
      </w:r>
      <w:r>
        <w:rPr>
          <w:rFonts w:ascii="Arial" w:hAnsi="Arial" w:cs="Arial"/>
          <w:b/>
          <w:sz w:val="20"/>
          <w:szCs w:val="20"/>
        </w:rPr>
        <w:t>, and Fellowships</w:t>
      </w:r>
    </w:p>
    <w:p w14:paraId="3D795876" w14:textId="77777777" w:rsidR="00FA7FAA" w:rsidRPr="00D020D8" w:rsidRDefault="00FA7FAA" w:rsidP="00FA7FAA">
      <w:pPr>
        <w:ind w:left="720" w:firstLine="0"/>
        <w:rPr>
          <w:rFonts w:ascii="Arial" w:hAnsi="Arial" w:cs="Arial"/>
          <w:b/>
          <w:sz w:val="20"/>
          <w:szCs w:val="20"/>
        </w:rPr>
      </w:pPr>
    </w:p>
    <w:p w14:paraId="3EA2A9A5" w14:textId="27B813ED" w:rsidR="00B51CB5" w:rsidRPr="00B51CB5" w:rsidRDefault="00B51CB5" w:rsidP="00653974">
      <w:pPr>
        <w:tabs>
          <w:tab w:val="left" w:pos="1440"/>
        </w:tabs>
        <w:ind w:hanging="14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ab/>
        <w:t xml:space="preserve">2018 Outstanding Reviewer, </w:t>
      </w:r>
      <w:r>
        <w:rPr>
          <w:rFonts w:ascii="Arial" w:hAnsi="Arial" w:cs="Arial"/>
          <w:i/>
          <w:sz w:val="20"/>
          <w:szCs w:val="20"/>
        </w:rPr>
        <w:t>Educational Evaluation and Policy Analysis</w:t>
      </w:r>
    </w:p>
    <w:p w14:paraId="673BA108" w14:textId="77777777" w:rsidR="00B51CB5" w:rsidRDefault="00B51CB5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386C5D28" w14:textId="0152F989" w:rsidR="004C54F2" w:rsidRPr="004C54F2" w:rsidRDefault="004C54F2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4C54F2">
        <w:rPr>
          <w:rFonts w:ascii="Arial" w:hAnsi="Arial" w:cs="Arial"/>
          <w:sz w:val="20"/>
          <w:szCs w:val="20"/>
        </w:rPr>
        <w:t>2017</w:t>
      </w:r>
      <w:r w:rsidRPr="004C54F2">
        <w:rPr>
          <w:rFonts w:ascii="Arial" w:hAnsi="Arial" w:cs="Arial"/>
          <w:sz w:val="20"/>
          <w:szCs w:val="20"/>
        </w:rPr>
        <w:tab/>
        <w:t>Finalist, AERA Division K: Teaching and Teacher Education Early Career Award</w:t>
      </w:r>
    </w:p>
    <w:p w14:paraId="303EAC29" w14:textId="77777777" w:rsidR="004C54F2" w:rsidRPr="004C54F2" w:rsidRDefault="004C54F2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24BA954E" w14:textId="5C963EC0" w:rsidR="004C54F2" w:rsidRDefault="004C54F2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 w:rsidRPr="004C54F2">
        <w:rPr>
          <w:rFonts w:ascii="Arial" w:hAnsi="Arial" w:cs="Arial"/>
          <w:sz w:val="20"/>
          <w:szCs w:val="20"/>
        </w:rPr>
        <w:t>2016, 2017</w:t>
      </w:r>
      <w:r w:rsidRPr="004C54F2">
        <w:rPr>
          <w:rFonts w:ascii="Arial" w:hAnsi="Arial" w:cs="Arial"/>
          <w:sz w:val="20"/>
          <w:szCs w:val="20"/>
        </w:rPr>
        <w:tab/>
        <w:t>Mentor, AERA Division L. William L. Boyd Workshop</w:t>
      </w:r>
    </w:p>
    <w:p w14:paraId="0AF2406B" w14:textId="3A8407C1" w:rsidR="00D6458D" w:rsidRPr="004C54F2" w:rsidRDefault="00D6458D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2021-2022</w:t>
      </w:r>
    </w:p>
    <w:p w14:paraId="24FEA09D" w14:textId="77777777" w:rsidR="004C54F2" w:rsidRDefault="004C54F2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</w:p>
    <w:p w14:paraId="473B8960" w14:textId="3B3C187D" w:rsidR="00653974" w:rsidRPr="00D020D8" w:rsidRDefault="00653974" w:rsidP="00653974">
      <w:pPr>
        <w:tabs>
          <w:tab w:val="left" w:pos="1440"/>
        </w:tabs>
        <w:ind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2009–2011</w:t>
      </w:r>
      <w:r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>Institute of Education Sciences Postdoctoral Fellow, Northw</w:t>
      </w:r>
      <w:r>
        <w:rPr>
          <w:rFonts w:ascii="Arial" w:hAnsi="Arial" w:cs="Arial"/>
          <w:sz w:val="20"/>
          <w:szCs w:val="20"/>
        </w:rPr>
        <w:t xml:space="preserve">estern University, </w:t>
      </w:r>
      <w:r w:rsidRPr="00D020D8">
        <w:rPr>
          <w:rFonts w:ascii="Arial" w:hAnsi="Arial" w:cs="Arial"/>
          <w:sz w:val="20"/>
          <w:szCs w:val="20"/>
        </w:rPr>
        <w:t>Postdoctoral Advisor: Larry Hedges</w:t>
      </w:r>
    </w:p>
    <w:p w14:paraId="717C43A2" w14:textId="77777777" w:rsidR="00653974" w:rsidRDefault="00653974" w:rsidP="00FA7FAA">
      <w:pPr>
        <w:ind w:left="0" w:firstLine="0"/>
        <w:rPr>
          <w:rFonts w:ascii="Arial" w:hAnsi="Arial" w:cs="Arial"/>
          <w:sz w:val="20"/>
          <w:szCs w:val="20"/>
        </w:rPr>
      </w:pPr>
    </w:p>
    <w:p w14:paraId="734374A4" w14:textId="77777777" w:rsidR="00FA7FAA" w:rsidRPr="00D020D8" w:rsidRDefault="00FA7FAA" w:rsidP="00FA7FAA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2004-2009</w:t>
      </w:r>
      <w:r>
        <w:rPr>
          <w:rFonts w:ascii="Arial" w:hAnsi="Arial" w:cs="Arial"/>
          <w:sz w:val="20"/>
          <w:szCs w:val="20"/>
        </w:rPr>
        <w:tab/>
      </w:r>
      <w:r w:rsidRPr="00D020D8">
        <w:rPr>
          <w:rFonts w:ascii="Arial" w:hAnsi="Arial" w:cs="Arial"/>
          <w:sz w:val="20"/>
          <w:szCs w:val="20"/>
        </w:rPr>
        <w:t>University Distinguished Fellowship, The Graduate School, Michigan State University</w:t>
      </w:r>
    </w:p>
    <w:p w14:paraId="7A4F4031" w14:textId="77777777" w:rsidR="00FA7FAA" w:rsidRDefault="00FA7FAA" w:rsidP="008A0647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3B869E06" w14:textId="77777777" w:rsidR="00B77A4E" w:rsidRDefault="00B77A4E" w:rsidP="008A0647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6D405AAC" w14:textId="77777777" w:rsidR="008A0647" w:rsidRPr="00D020D8" w:rsidRDefault="008A0647" w:rsidP="008B586F">
      <w:pPr>
        <w:ind w:left="0" w:firstLine="0"/>
        <w:outlineLvl w:val="0"/>
        <w:rPr>
          <w:rFonts w:ascii="Arial" w:hAnsi="Arial" w:cs="Arial"/>
          <w:b/>
          <w:sz w:val="20"/>
          <w:szCs w:val="20"/>
        </w:rPr>
      </w:pPr>
      <w:r w:rsidRPr="00D020D8">
        <w:rPr>
          <w:rFonts w:ascii="Arial" w:hAnsi="Arial" w:cs="Arial"/>
          <w:b/>
          <w:sz w:val="20"/>
          <w:szCs w:val="20"/>
        </w:rPr>
        <w:t>Professional Affiliations</w:t>
      </w:r>
    </w:p>
    <w:p w14:paraId="58E37C6F" w14:textId="77777777" w:rsidR="008A0647" w:rsidRPr="00D020D8" w:rsidRDefault="008A0647" w:rsidP="008A0647">
      <w:pPr>
        <w:ind w:left="0" w:firstLine="0"/>
        <w:rPr>
          <w:rFonts w:ascii="Arial" w:hAnsi="Arial" w:cs="Arial"/>
          <w:b/>
          <w:sz w:val="20"/>
          <w:szCs w:val="20"/>
        </w:rPr>
      </w:pPr>
    </w:p>
    <w:p w14:paraId="6BF7BE5F" w14:textId="77777777" w:rsidR="00134E33" w:rsidRDefault="00134E33" w:rsidP="00134E33">
      <w:pPr>
        <w:ind w:left="0" w:firstLine="0"/>
        <w:outlineLvl w:val="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Member, American Educational Research Association (AERA)</w:t>
      </w:r>
    </w:p>
    <w:p w14:paraId="6E04351F" w14:textId="77777777" w:rsidR="00134E33" w:rsidRDefault="00134E33" w:rsidP="00134E33">
      <w:pPr>
        <w:ind w:left="0" w:firstLine="0"/>
        <w:outlineLvl w:val="0"/>
        <w:rPr>
          <w:rFonts w:ascii="Arial" w:hAnsi="Arial" w:cs="Arial"/>
          <w:sz w:val="20"/>
          <w:szCs w:val="20"/>
        </w:rPr>
      </w:pPr>
    </w:p>
    <w:p w14:paraId="15262B12" w14:textId="3276D6CE" w:rsidR="008A0647" w:rsidRPr="00D020D8" w:rsidRDefault="00426F56" w:rsidP="00134E33">
      <w:pPr>
        <w:ind w:left="0" w:firstLine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Member, Association for Education Finance and Policy (AEFP)</w:t>
      </w:r>
    </w:p>
    <w:p w14:paraId="71FC9C22" w14:textId="77777777" w:rsidR="008A0647" w:rsidRDefault="008A0647" w:rsidP="008A0647">
      <w:pPr>
        <w:ind w:left="720"/>
        <w:rPr>
          <w:rFonts w:ascii="Arial" w:hAnsi="Arial" w:cs="Arial"/>
          <w:sz w:val="20"/>
          <w:szCs w:val="20"/>
        </w:rPr>
      </w:pPr>
    </w:p>
    <w:p w14:paraId="0AC5ACD0" w14:textId="24360988" w:rsidR="00E50FE0" w:rsidRDefault="008A0647" w:rsidP="00ED5B6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Member, Council for Exceptional Children</w:t>
      </w:r>
      <w:r w:rsidR="00FE48E5">
        <w:rPr>
          <w:rFonts w:ascii="Arial" w:hAnsi="Arial" w:cs="Arial"/>
          <w:sz w:val="20"/>
          <w:szCs w:val="20"/>
        </w:rPr>
        <w:t xml:space="preserve"> (CEC)</w:t>
      </w:r>
    </w:p>
    <w:p w14:paraId="4818639F" w14:textId="6AB2B3F5" w:rsidR="00134E33" w:rsidRDefault="00134E33" w:rsidP="00ED5B6E">
      <w:pPr>
        <w:ind w:left="720"/>
        <w:rPr>
          <w:rFonts w:ascii="Arial" w:hAnsi="Arial" w:cs="Arial"/>
          <w:sz w:val="20"/>
          <w:szCs w:val="20"/>
        </w:rPr>
      </w:pPr>
    </w:p>
    <w:p w14:paraId="64AEBF1A" w14:textId="1EE64760" w:rsidR="00134E33" w:rsidRPr="00D020D8" w:rsidRDefault="00134E33" w:rsidP="00ED5B6E">
      <w:pPr>
        <w:ind w:left="720"/>
        <w:rPr>
          <w:rFonts w:ascii="Arial" w:hAnsi="Arial" w:cs="Arial"/>
          <w:sz w:val="20"/>
          <w:szCs w:val="20"/>
        </w:rPr>
      </w:pPr>
      <w:r w:rsidRPr="00D020D8">
        <w:rPr>
          <w:rFonts w:ascii="Arial" w:hAnsi="Arial" w:cs="Arial"/>
          <w:sz w:val="20"/>
          <w:szCs w:val="20"/>
        </w:rPr>
        <w:t>Member, Society for Research on Educational Effectiveness (SREE)</w:t>
      </w:r>
    </w:p>
    <w:sectPr w:rsidR="00134E33" w:rsidRPr="00D020D8" w:rsidSect="0064058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A9BA" w14:textId="77777777" w:rsidR="00163EA4" w:rsidRDefault="00163EA4" w:rsidP="00F74B44">
      <w:r>
        <w:separator/>
      </w:r>
    </w:p>
  </w:endnote>
  <w:endnote w:type="continuationSeparator" w:id="0">
    <w:p w14:paraId="69309D33" w14:textId="77777777" w:rsidR="00163EA4" w:rsidRDefault="00163EA4" w:rsidP="00F7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43736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7CFEE38" w14:textId="77777777" w:rsidR="00D213B6" w:rsidRDefault="00D213B6">
        <w:pPr>
          <w:pStyle w:val="Footer"/>
          <w:jc w:val="center"/>
        </w:pPr>
        <w:r w:rsidRPr="00BA6120">
          <w:rPr>
            <w:rFonts w:ascii="Arial" w:hAnsi="Arial" w:cs="Arial"/>
          </w:rPr>
          <w:fldChar w:fldCharType="begin"/>
        </w:r>
        <w:r w:rsidRPr="00BA6120">
          <w:rPr>
            <w:rFonts w:ascii="Arial" w:hAnsi="Arial" w:cs="Arial"/>
          </w:rPr>
          <w:instrText xml:space="preserve"> PAGE   \* MERGEFORMAT </w:instrText>
        </w:r>
        <w:r w:rsidRPr="00BA6120">
          <w:rPr>
            <w:rFonts w:ascii="Arial" w:hAnsi="Arial" w:cs="Arial"/>
          </w:rPr>
          <w:fldChar w:fldCharType="separate"/>
        </w:r>
        <w:r w:rsidR="0099340D">
          <w:rPr>
            <w:rFonts w:ascii="Arial" w:hAnsi="Arial" w:cs="Arial"/>
            <w:noProof/>
          </w:rPr>
          <w:t>1</w:t>
        </w:r>
        <w:r w:rsidRPr="00BA6120">
          <w:rPr>
            <w:rFonts w:ascii="Arial" w:hAnsi="Arial" w:cs="Arial"/>
          </w:rPr>
          <w:fldChar w:fldCharType="end"/>
        </w:r>
      </w:p>
    </w:sdtContent>
  </w:sdt>
  <w:p w14:paraId="2EF2D72D" w14:textId="77777777" w:rsidR="00D213B6" w:rsidRDefault="00D21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C1C6" w14:textId="77777777" w:rsidR="00163EA4" w:rsidRDefault="00163EA4" w:rsidP="00F74B44">
      <w:r>
        <w:separator/>
      </w:r>
    </w:p>
  </w:footnote>
  <w:footnote w:type="continuationSeparator" w:id="0">
    <w:p w14:paraId="3859E05F" w14:textId="77777777" w:rsidR="00163EA4" w:rsidRDefault="00163EA4" w:rsidP="00F74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56E74"/>
    <w:multiLevelType w:val="hybridMultilevel"/>
    <w:tmpl w:val="E5685BC2"/>
    <w:lvl w:ilvl="0" w:tplc="1B3E601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30A46BE"/>
    <w:multiLevelType w:val="hybridMultilevel"/>
    <w:tmpl w:val="663C9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D1D18"/>
    <w:multiLevelType w:val="hybridMultilevel"/>
    <w:tmpl w:val="D6342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44E22"/>
    <w:multiLevelType w:val="hybridMultilevel"/>
    <w:tmpl w:val="663C9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0455">
    <w:abstractNumId w:val="2"/>
  </w:num>
  <w:num w:numId="2" w16cid:durableId="1953436769">
    <w:abstractNumId w:val="1"/>
  </w:num>
  <w:num w:numId="3" w16cid:durableId="760953423">
    <w:abstractNumId w:val="0"/>
  </w:num>
  <w:num w:numId="4" w16cid:durableId="1677220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3A"/>
    <w:rsid w:val="00003658"/>
    <w:rsid w:val="00006FC1"/>
    <w:rsid w:val="0001267A"/>
    <w:rsid w:val="00013DAE"/>
    <w:rsid w:val="00036144"/>
    <w:rsid w:val="00044719"/>
    <w:rsid w:val="00047A9F"/>
    <w:rsid w:val="00057E68"/>
    <w:rsid w:val="0006465C"/>
    <w:rsid w:val="000851A1"/>
    <w:rsid w:val="0009324F"/>
    <w:rsid w:val="0009741F"/>
    <w:rsid w:val="000B3D57"/>
    <w:rsid w:val="000B4D42"/>
    <w:rsid w:val="000B7C5D"/>
    <w:rsid w:val="000D342B"/>
    <w:rsid w:val="000D77C2"/>
    <w:rsid w:val="000F1AE9"/>
    <w:rsid w:val="001113D1"/>
    <w:rsid w:val="001202A3"/>
    <w:rsid w:val="0013141E"/>
    <w:rsid w:val="00134E33"/>
    <w:rsid w:val="0013645F"/>
    <w:rsid w:val="00144FD0"/>
    <w:rsid w:val="00151017"/>
    <w:rsid w:val="00153AD7"/>
    <w:rsid w:val="00160BFE"/>
    <w:rsid w:val="00163EA4"/>
    <w:rsid w:val="00171F31"/>
    <w:rsid w:val="00184484"/>
    <w:rsid w:val="001B4D0B"/>
    <w:rsid w:val="001C1983"/>
    <w:rsid w:val="001E0922"/>
    <w:rsid w:val="001F750D"/>
    <w:rsid w:val="00242505"/>
    <w:rsid w:val="00246F79"/>
    <w:rsid w:val="00261640"/>
    <w:rsid w:val="00266072"/>
    <w:rsid w:val="002755C1"/>
    <w:rsid w:val="002771AE"/>
    <w:rsid w:val="002805FD"/>
    <w:rsid w:val="0028344B"/>
    <w:rsid w:val="00293409"/>
    <w:rsid w:val="002B09D8"/>
    <w:rsid w:val="002B1EFD"/>
    <w:rsid w:val="002B4D36"/>
    <w:rsid w:val="002B6220"/>
    <w:rsid w:val="002D3BFC"/>
    <w:rsid w:val="002D7067"/>
    <w:rsid w:val="002D7794"/>
    <w:rsid w:val="002E0444"/>
    <w:rsid w:val="002E6D30"/>
    <w:rsid w:val="00300AB0"/>
    <w:rsid w:val="00303E3E"/>
    <w:rsid w:val="00315FF3"/>
    <w:rsid w:val="003441F7"/>
    <w:rsid w:val="0034744B"/>
    <w:rsid w:val="00347847"/>
    <w:rsid w:val="003568DC"/>
    <w:rsid w:val="003604CD"/>
    <w:rsid w:val="003655F2"/>
    <w:rsid w:val="00392B9C"/>
    <w:rsid w:val="003A171A"/>
    <w:rsid w:val="003A588F"/>
    <w:rsid w:val="003B0307"/>
    <w:rsid w:val="003B2A45"/>
    <w:rsid w:val="003B49FD"/>
    <w:rsid w:val="003D1650"/>
    <w:rsid w:val="0040756A"/>
    <w:rsid w:val="00407B70"/>
    <w:rsid w:val="004155DA"/>
    <w:rsid w:val="00426F56"/>
    <w:rsid w:val="00444F2A"/>
    <w:rsid w:val="00451448"/>
    <w:rsid w:val="00455D5D"/>
    <w:rsid w:val="00457373"/>
    <w:rsid w:val="0047749A"/>
    <w:rsid w:val="0049130F"/>
    <w:rsid w:val="004913BD"/>
    <w:rsid w:val="0049689D"/>
    <w:rsid w:val="004B270F"/>
    <w:rsid w:val="004B5CC9"/>
    <w:rsid w:val="004C54F2"/>
    <w:rsid w:val="004D3BB5"/>
    <w:rsid w:val="004E1222"/>
    <w:rsid w:val="004F7975"/>
    <w:rsid w:val="005041E5"/>
    <w:rsid w:val="00507E8C"/>
    <w:rsid w:val="00532BDF"/>
    <w:rsid w:val="00534FBC"/>
    <w:rsid w:val="00541001"/>
    <w:rsid w:val="0054749C"/>
    <w:rsid w:val="0055245C"/>
    <w:rsid w:val="005531D2"/>
    <w:rsid w:val="005535A7"/>
    <w:rsid w:val="00555AB9"/>
    <w:rsid w:val="00556A55"/>
    <w:rsid w:val="00565371"/>
    <w:rsid w:val="00581A00"/>
    <w:rsid w:val="005866DD"/>
    <w:rsid w:val="005956CB"/>
    <w:rsid w:val="005A1402"/>
    <w:rsid w:val="005A16B1"/>
    <w:rsid w:val="005A1E04"/>
    <w:rsid w:val="005A25B4"/>
    <w:rsid w:val="005C3198"/>
    <w:rsid w:val="005D4287"/>
    <w:rsid w:val="005F52E4"/>
    <w:rsid w:val="00604331"/>
    <w:rsid w:val="00605381"/>
    <w:rsid w:val="00606151"/>
    <w:rsid w:val="00610243"/>
    <w:rsid w:val="00613430"/>
    <w:rsid w:val="00621690"/>
    <w:rsid w:val="0063509A"/>
    <w:rsid w:val="0063709C"/>
    <w:rsid w:val="00640582"/>
    <w:rsid w:val="006511EF"/>
    <w:rsid w:val="00653974"/>
    <w:rsid w:val="0066608A"/>
    <w:rsid w:val="0068290A"/>
    <w:rsid w:val="0068773F"/>
    <w:rsid w:val="00691CCE"/>
    <w:rsid w:val="00695F17"/>
    <w:rsid w:val="006C6520"/>
    <w:rsid w:val="006C77C8"/>
    <w:rsid w:val="006D0BD0"/>
    <w:rsid w:val="006E3381"/>
    <w:rsid w:val="006E6379"/>
    <w:rsid w:val="006E687E"/>
    <w:rsid w:val="006F739B"/>
    <w:rsid w:val="0070798A"/>
    <w:rsid w:val="0071306D"/>
    <w:rsid w:val="007262DF"/>
    <w:rsid w:val="00737C44"/>
    <w:rsid w:val="0074240F"/>
    <w:rsid w:val="0075089D"/>
    <w:rsid w:val="00751579"/>
    <w:rsid w:val="0076234C"/>
    <w:rsid w:val="00762E84"/>
    <w:rsid w:val="00772057"/>
    <w:rsid w:val="0077542E"/>
    <w:rsid w:val="00793FA1"/>
    <w:rsid w:val="007A7C81"/>
    <w:rsid w:val="007C5FBC"/>
    <w:rsid w:val="007D7484"/>
    <w:rsid w:val="007F70EE"/>
    <w:rsid w:val="00800F80"/>
    <w:rsid w:val="00802826"/>
    <w:rsid w:val="00803029"/>
    <w:rsid w:val="00803246"/>
    <w:rsid w:val="00807715"/>
    <w:rsid w:val="0081029F"/>
    <w:rsid w:val="0083127A"/>
    <w:rsid w:val="00831E24"/>
    <w:rsid w:val="008374D4"/>
    <w:rsid w:val="0084190E"/>
    <w:rsid w:val="008439D8"/>
    <w:rsid w:val="00850A06"/>
    <w:rsid w:val="00862319"/>
    <w:rsid w:val="00867B60"/>
    <w:rsid w:val="0088482D"/>
    <w:rsid w:val="00897504"/>
    <w:rsid w:val="008A0647"/>
    <w:rsid w:val="008A715C"/>
    <w:rsid w:val="008B586F"/>
    <w:rsid w:val="008C7DAD"/>
    <w:rsid w:val="008D7BC1"/>
    <w:rsid w:val="008E6CAB"/>
    <w:rsid w:val="00904254"/>
    <w:rsid w:val="009173DE"/>
    <w:rsid w:val="009174A5"/>
    <w:rsid w:val="009223D4"/>
    <w:rsid w:val="00936416"/>
    <w:rsid w:val="009365CB"/>
    <w:rsid w:val="009371A3"/>
    <w:rsid w:val="00942F9A"/>
    <w:rsid w:val="009433FD"/>
    <w:rsid w:val="0094458F"/>
    <w:rsid w:val="0096266B"/>
    <w:rsid w:val="009853E5"/>
    <w:rsid w:val="009859BB"/>
    <w:rsid w:val="0099145B"/>
    <w:rsid w:val="0099340D"/>
    <w:rsid w:val="0099448E"/>
    <w:rsid w:val="009A5A48"/>
    <w:rsid w:val="009A5D7D"/>
    <w:rsid w:val="009B12FF"/>
    <w:rsid w:val="009B5911"/>
    <w:rsid w:val="009C2A6C"/>
    <w:rsid w:val="009C4BFD"/>
    <w:rsid w:val="009E23B6"/>
    <w:rsid w:val="009E47C8"/>
    <w:rsid w:val="009F4B4B"/>
    <w:rsid w:val="00A01A1D"/>
    <w:rsid w:val="00A07279"/>
    <w:rsid w:val="00A12FBE"/>
    <w:rsid w:val="00A20A5A"/>
    <w:rsid w:val="00A270DE"/>
    <w:rsid w:val="00A356E4"/>
    <w:rsid w:val="00A41612"/>
    <w:rsid w:val="00A53AC0"/>
    <w:rsid w:val="00A73B4B"/>
    <w:rsid w:val="00A86C07"/>
    <w:rsid w:val="00A962A2"/>
    <w:rsid w:val="00A968B1"/>
    <w:rsid w:val="00AA1DE9"/>
    <w:rsid w:val="00AA54FD"/>
    <w:rsid w:val="00AA6D05"/>
    <w:rsid w:val="00AA72A9"/>
    <w:rsid w:val="00AC6BCF"/>
    <w:rsid w:val="00AC7568"/>
    <w:rsid w:val="00AE3459"/>
    <w:rsid w:val="00AE4175"/>
    <w:rsid w:val="00AE7E35"/>
    <w:rsid w:val="00B033B6"/>
    <w:rsid w:val="00B07CAC"/>
    <w:rsid w:val="00B12449"/>
    <w:rsid w:val="00B20F5A"/>
    <w:rsid w:val="00B2199F"/>
    <w:rsid w:val="00B238D1"/>
    <w:rsid w:val="00B246DB"/>
    <w:rsid w:val="00B272C0"/>
    <w:rsid w:val="00B30169"/>
    <w:rsid w:val="00B3351A"/>
    <w:rsid w:val="00B33CBD"/>
    <w:rsid w:val="00B46A4A"/>
    <w:rsid w:val="00B51CB5"/>
    <w:rsid w:val="00B53625"/>
    <w:rsid w:val="00B60CCA"/>
    <w:rsid w:val="00B6705D"/>
    <w:rsid w:val="00B77A4E"/>
    <w:rsid w:val="00B81721"/>
    <w:rsid w:val="00B84E0F"/>
    <w:rsid w:val="00BA6120"/>
    <w:rsid w:val="00BB47EE"/>
    <w:rsid w:val="00BB5428"/>
    <w:rsid w:val="00BB5BB8"/>
    <w:rsid w:val="00BD50A3"/>
    <w:rsid w:val="00BD6522"/>
    <w:rsid w:val="00BF1008"/>
    <w:rsid w:val="00C17E40"/>
    <w:rsid w:val="00C20174"/>
    <w:rsid w:val="00C2070B"/>
    <w:rsid w:val="00C311E1"/>
    <w:rsid w:val="00C519A6"/>
    <w:rsid w:val="00C5202E"/>
    <w:rsid w:val="00C57775"/>
    <w:rsid w:val="00C57FE9"/>
    <w:rsid w:val="00C6214F"/>
    <w:rsid w:val="00C672F0"/>
    <w:rsid w:val="00C7036F"/>
    <w:rsid w:val="00C91F33"/>
    <w:rsid w:val="00C94D82"/>
    <w:rsid w:val="00C95E2D"/>
    <w:rsid w:val="00CA33C8"/>
    <w:rsid w:val="00CA4F92"/>
    <w:rsid w:val="00CD31D1"/>
    <w:rsid w:val="00CD3FD1"/>
    <w:rsid w:val="00CD48A4"/>
    <w:rsid w:val="00CE7CF1"/>
    <w:rsid w:val="00CF2168"/>
    <w:rsid w:val="00D01B36"/>
    <w:rsid w:val="00D020D8"/>
    <w:rsid w:val="00D213B6"/>
    <w:rsid w:val="00D36DCE"/>
    <w:rsid w:val="00D424BD"/>
    <w:rsid w:val="00D503FE"/>
    <w:rsid w:val="00D531A2"/>
    <w:rsid w:val="00D5433E"/>
    <w:rsid w:val="00D625AF"/>
    <w:rsid w:val="00D6458D"/>
    <w:rsid w:val="00D76432"/>
    <w:rsid w:val="00D879DF"/>
    <w:rsid w:val="00D94EDC"/>
    <w:rsid w:val="00D97483"/>
    <w:rsid w:val="00DA0B36"/>
    <w:rsid w:val="00DB6EDE"/>
    <w:rsid w:val="00DB7B7A"/>
    <w:rsid w:val="00DC6D2B"/>
    <w:rsid w:val="00DE4B5B"/>
    <w:rsid w:val="00E04C47"/>
    <w:rsid w:val="00E0791F"/>
    <w:rsid w:val="00E341D0"/>
    <w:rsid w:val="00E44FDA"/>
    <w:rsid w:val="00E50FE0"/>
    <w:rsid w:val="00E604C3"/>
    <w:rsid w:val="00E6395B"/>
    <w:rsid w:val="00E6773E"/>
    <w:rsid w:val="00E70167"/>
    <w:rsid w:val="00E70EF5"/>
    <w:rsid w:val="00E711C0"/>
    <w:rsid w:val="00E75C11"/>
    <w:rsid w:val="00E85952"/>
    <w:rsid w:val="00E87F09"/>
    <w:rsid w:val="00E9033C"/>
    <w:rsid w:val="00E91AA1"/>
    <w:rsid w:val="00EA3F0C"/>
    <w:rsid w:val="00EA46F2"/>
    <w:rsid w:val="00EA5E44"/>
    <w:rsid w:val="00EA74FD"/>
    <w:rsid w:val="00EB77E0"/>
    <w:rsid w:val="00ED5B6E"/>
    <w:rsid w:val="00EF10D0"/>
    <w:rsid w:val="00EF183A"/>
    <w:rsid w:val="00EF27B8"/>
    <w:rsid w:val="00EF3E56"/>
    <w:rsid w:val="00F0116F"/>
    <w:rsid w:val="00F24E17"/>
    <w:rsid w:val="00F25EFD"/>
    <w:rsid w:val="00F2708F"/>
    <w:rsid w:val="00F2721C"/>
    <w:rsid w:val="00F40440"/>
    <w:rsid w:val="00F42424"/>
    <w:rsid w:val="00F429A1"/>
    <w:rsid w:val="00F42CE0"/>
    <w:rsid w:val="00F568FA"/>
    <w:rsid w:val="00F63A97"/>
    <w:rsid w:val="00F7414D"/>
    <w:rsid w:val="00F74B44"/>
    <w:rsid w:val="00F97786"/>
    <w:rsid w:val="00FA4BE1"/>
    <w:rsid w:val="00FA4F31"/>
    <w:rsid w:val="00FA7FAA"/>
    <w:rsid w:val="00FC2055"/>
    <w:rsid w:val="00FC3E4D"/>
    <w:rsid w:val="00FC4660"/>
    <w:rsid w:val="00FC7566"/>
    <w:rsid w:val="00FC7DE6"/>
    <w:rsid w:val="00FD0AC9"/>
    <w:rsid w:val="00FD523E"/>
    <w:rsid w:val="00FE1417"/>
    <w:rsid w:val="00FE20D9"/>
    <w:rsid w:val="00FE48E5"/>
    <w:rsid w:val="00FF3E86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C133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1008"/>
    <w:pPr>
      <w:ind w:left="1440" w:hanging="72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0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5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B4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4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B44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B5B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BB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B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BB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B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BB8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BB8"/>
    <w:rPr>
      <w:rFonts w:ascii="Times New Roman" w:hAnsi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F10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58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0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5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3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4966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143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4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E38854F1FD6488B960EC73A675CD3" ma:contentTypeVersion="0" ma:contentTypeDescription="Create a new document." ma:contentTypeScope="" ma:versionID="480e43e8ddc25bfcf40770da9a69a9a6">
  <xsd:schema xmlns:xsd="http://www.w3.org/2001/XMLSchema" xmlns:p="http://schemas.microsoft.com/office/2006/metadata/properties" targetNamespace="http://schemas.microsoft.com/office/2006/metadata/properties" ma:root="true" ma:fieldsID="190ac62d6a1e820e5aa3877dcbe7826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E598A-3366-4239-9B4C-DD2E0780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5D08BFE-2C3A-444F-91C8-CABBCC523C7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D52CE4-1F0D-41A6-A4B9-FBAAC7073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5674</Words>
  <Characters>32343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37942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wmonaghan</dc:creator>
  <cp:keywords/>
  <dc:description/>
  <cp:lastModifiedBy>Jones, Nathan</cp:lastModifiedBy>
  <cp:revision>7</cp:revision>
  <cp:lastPrinted>2017-10-13T19:57:00Z</cp:lastPrinted>
  <dcterms:created xsi:type="dcterms:W3CDTF">2022-10-07T12:42:00Z</dcterms:created>
  <dcterms:modified xsi:type="dcterms:W3CDTF">2022-11-03T19:22:00Z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0x010100D2CE38854F1FD6488B960EC73A675CD3</vt:lpwstr>
  </property>
</Properties>
</file>