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9699" w14:textId="6E43C78E" w:rsidR="2A661123" w:rsidRDefault="2A661123" w:rsidP="5C00CB26">
      <w:pPr>
        <w:jc w:val="center"/>
        <w:rPr>
          <w:rFonts w:ascii="Times New Roman" w:eastAsia="Times New Roman" w:hAnsi="Times New Roman" w:cs="Times New Roman"/>
          <w:b/>
          <w:bCs/>
        </w:rPr>
      </w:pPr>
      <w:r w:rsidRPr="5C00CB26">
        <w:rPr>
          <w:rFonts w:ascii="Times New Roman" w:eastAsia="Times New Roman" w:hAnsi="Times New Roman" w:cs="Times New Roman"/>
          <w:b/>
          <w:bCs/>
        </w:rPr>
        <w:t>Contextual Education Colloquium</w:t>
      </w:r>
    </w:p>
    <w:p w14:paraId="49C62880" w14:textId="350E080C" w:rsidR="30651315" w:rsidRDefault="30651315" w:rsidP="05DBD65B">
      <w:pPr>
        <w:spacing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The Contextual Education Colloquium is an opportunity for students who have completed Contextual Education Projects to present their work to the STH community and </w:t>
      </w:r>
      <w:bookmarkStart w:id="0" w:name="_Int_G2mPEGRa"/>
      <w:r w:rsidR="12DAA8DC" w:rsidRPr="05DBD65B">
        <w:rPr>
          <w:rFonts w:ascii="Times New Roman" w:eastAsia="Times New Roman" w:hAnsi="Times New Roman" w:cs="Times New Roman"/>
        </w:rPr>
        <w:t>invited</w:t>
      </w:r>
      <w:bookmarkEnd w:id="0"/>
      <w:r w:rsidR="12DAA8DC" w:rsidRPr="05DBD65B">
        <w:rPr>
          <w:rFonts w:ascii="Times New Roman" w:eastAsia="Times New Roman" w:hAnsi="Times New Roman" w:cs="Times New Roman"/>
        </w:rPr>
        <w:t xml:space="preserve"> guests </w:t>
      </w:r>
      <w:bookmarkStart w:id="1" w:name="_Int_nd0uD0Zh"/>
      <w:r w:rsidRPr="05DBD65B">
        <w:rPr>
          <w:rFonts w:ascii="Times New Roman" w:eastAsia="Times New Roman" w:hAnsi="Times New Roman" w:cs="Times New Roman"/>
        </w:rPr>
        <w:t>of</w:t>
      </w:r>
      <w:bookmarkEnd w:id="1"/>
      <w:r w:rsidRPr="05DBD65B">
        <w:rPr>
          <w:rFonts w:ascii="Times New Roman" w:eastAsia="Times New Roman" w:hAnsi="Times New Roman" w:cs="Times New Roman"/>
        </w:rPr>
        <w:t xml:space="preserve"> the Contextual Education Office. Beginning in Spring 2027, all students who comp</w:t>
      </w:r>
      <w:r w:rsidR="4A50167C" w:rsidRPr="05DBD65B">
        <w:rPr>
          <w:rFonts w:ascii="Times New Roman" w:eastAsia="Times New Roman" w:hAnsi="Times New Roman" w:cs="Times New Roman"/>
        </w:rPr>
        <w:t>l</w:t>
      </w:r>
      <w:r w:rsidRPr="05DBD65B">
        <w:rPr>
          <w:rFonts w:ascii="Times New Roman" w:eastAsia="Times New Roman" w:hAnsi="Times New Roman" w:cs="Times New Roman"/>
        </w:rPr>
        <w:t>ete a Contextual Education Project are required to deliver a Colloquium presentation at the end of the term</w:t>
      </w:r>
      <w:r w:rsidR="59E5998A" w:rsidRPr="05DBD65B">
        <w:rPr>
          <w:rFonts w:ascii="Times New Roman" w:eastAsia="Times New Roman" w:hAnsi="Times New Roman" w:cs="Times New Roman"/>
        </w:rPr>
        <w:t>. The specifics of each presentation will vary</w:t>
      </w:r>
      <w:r w:rsidR="2AA68116" w:rsidRPr="05DBD65B">
        <w:rPr>
          <w:rFonts w:ascii="Times New Roman" w:eastAsia="Times New Roman" w:hAnsi="Times New Roman" w:cs="Times New Roman"/>
        </w:rPr>
        <w:t xml:space="preserve"> </w:t>
      </w:r>
      <w:r w:rsidR="59E5998A" w:rsidRPr="05DBD65B">
        <w:rPr>
          <w:rFonts w:ascii="Times New Roman" w:eastAsia="Times New Roman" w:hAnsi="Times New Roman" w:cs="Times New Roman"/>
        </w:rPr>
        <w:t>depending on the project</w:t>
      </w:r>
      <w:r w:rsidR="7174735B" w:rsidRPr="05DBD65B">
        <w:rPr>
          <w:rFonts w:ascii="Times New Roman" w:eastAsia="Times New Roman" w:hAnsi="Times New Roman" w:cs="Times New Roman"/>
        </w:rPr>
        <w:t xml:space="preserve"> </w:t>
      </w:r>
      <w:r w:rsidR="59E5998A" w:rsidRPr="05DBD65B">
        <w:rPr>
          <w:rFonts w:ascii="Times New Roman" w:eastAsia="Times New Roman" w:hAnsi="Times New Roman" w:cs="Times New Roman"/>
        </w:rPr>
        <w:t xml:space="preserve">and will be determined by the student in conversation with their project supervisor. Successful </w:t>
      </w:r>
      <w:r w:rsidR="248CF1FB" w:rsidRPr="05DBD65B">
        <w:rPr>
          <w:rFonts w:ascii="Times New Roman" w:eastAsia="Times New Roman" w:hAnsi="Times New Roman" w:cs="Times New Roman"/>
        </w:rPr>
        <w:t xml:space="preserve">completion of the Colloquium presentation will be part of </w:t>
      </w:r>
      <w:r w:rsidR="487C6759" w:rsidRPr="05DBD65B">
        <w:rPr>
          <w:rFonts w:ascii="Times New Roman" w:eastAsia="Times New Roman" w:hAnsi="Times New Roman" w:cs="Times New Roman"/>
        </w:rPr>
        <w:t xml:space="preserve">each </w:t>
      </w:r>
      <w:r w:rsidR="248CF1FB" w:rsidRPr="05DBD65B">
        <w:rPr>
          <w:rFonts w:ascii="Times New Roman" w:eastAsia="Times New Roman" w:hAnsi="Times New Roman" w:cs="Times New Roman"/>
        </w:rPr>
        <w:t>student’s final evaluation and</w:t>
      </w:r>
      <w:r w:rsidR="4BB7521A" w:rsidRPr="05DBD65B">
        <w:rPr>
          <w:rFonts w:ascii="Times New Roman" w:eastAsia="Times New Roman" w:hAnsi="Times New Roman" w:cs="Times New Roman"/>
        </w:rPr>
        <w:t xml:space="preserve"> their</w:t>
      </w:r>
      <w:r w:rsidR="248CF1FB" w:rsidRPr="05DBD65B">
        <w:rPr>
          <w:rFonts w:ascii="Times New Roman" w:eastAsia="Times New Roman" w:hAnsi="Times New Roman" w:cs="Times New Roman"/>
        </w:rPr>
        <w:t xml:space="preserve"> grade for the course.</w:t>
      </w:r>
      <w:r w:rsidR="15710E25" w:rsidRPr="05DBD65B">
        <w:rPr>
          <w:rFonts w:ascii="Times New Roman" w:eastAsia="Times New Roman" w:hAnsi="Times New Roman" w:cs="Times New Roman"/>
        </w:rPr>
        <w:t xml:space="preserve"> </w:t>
      </w:r>
      <w:r w:rsidR="14DCED11" w:rsidRPr="05DBD65B">
        <w:rPr>
          <w:rFonts w:ascii="Times New Roman" w:eastAsia="Times New Roman" w:hAnsi="Times New Roman" w:cs="Times New Roman"/>
        </w:rPr>
        <w:t>Depending on the number of students completing Contextual Education Projects over the course of a term, the Colloquium may be split into multiple presentation groups.</w:t>
      </w:r>
    </w:p>
    <w:p w14:paraId="62114613" w14:textId="246E227A" w:rsidR="1E17108A" w:rsidRDefault="1E17108A" w:rsidP="05DBD65B">
      <w:pPr>
        <w:spacing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Though presentations will vary, each presentation must fulfill the following requirements: </w:t>
      </w:r>
    </w:p>
    <w:p w14:paraId="560DF46A" w14:textId="69B34C9D" w:rsidR="1E17108A" w:rsidRDefault="1E17108A" w:rsidP="05DBD65B">
      <w:pPr>
        <w:pStyle w:val="ListParagraph"/>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The presentation must be ~15 minutes </w:t>
      </w:r>
      <w:r w:rsidRPr="05DBD65B">
        <w:rPr>
          <w:rFonts w:ascii="Times New Roman" w:eastAsia="Times New Roman" w:hAnsi="Times New Roman" w:cs="Times New Roman"/>
          <w:b/>
          <w:bCs/>
        </w:rPr>
        <w:t>(not exceeding 20 minutes)</w:t>
      </w:r>
      <w:r w:rsidRPr="05DBD65B">
        <w:rPr>
          <w:rFonts w:ascii="Times New Roman" w:eastAsia="Times New Roman" w:hAnsi="Times New Roman" w:cs="Times New Roman"/>
        </w:rPr>
        <w:t xml:space="preserve"> and include a visual or other interactive component (such as a slide deck, photography collection, live demonstration, etc.)</w:t>
      </w:r>
    </w:p>
    <w:p w14:paraId="11C96BB6" w14:textId="39226EF7" w:rsidR="1E17108A" w:rsidRDefault="1E17108A" w:rsidP="05DBD65B">
      <w:pPr>
        <w:pStyle w:val="ListParagraph"/>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The presentation must include an overview of the student’s project, including their initial aim(s), key aspects of their learning, and how the project has deepened their theological education and professional development</w:t>
      </w:r>
    </w:p>
    <w:p w14:paraId="41A9E5A2" w14:textId="5295202A" w:rsidR="1E17108A" w:rsidRDefault="1E17108A" w:rsidP="05DBD65B">
      <w:pPr>
        <w:pStyle w:val="ListParagraph"/>
        <w:numPr>
          <w:ilvl w:val="0"/>
          <w:numId w:val="3"/>
        </w:numPr>
        <w:spacing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Residential students will complete their presentations on the BU campus; online students will complete their presentations in an online </w:t>
      </w:r>
      <w:r w:rsidR="28D0D277" w:rsidRPr="05DBD65B">
        <w:rPr>
          <w:rFonts w:ascii="Times New Roman" w:eastAsia="Times New Roman" w:hAnsi="Times New Roman" w:cs="Times New Roman"/>
        </w:rPr>
        <w:t>format</w:t>
      </w:r>
    </w:p>
    <w:p w14:paraId="31F553AE" w14:textId="4F46BBFF" w:rsidR="30651315" w:rsidRDefault="30651315" w:rsidP="7FECB18F">
      <w:pPr>
        <w:spacing w:line="276" w:lineRule="auto"/>
        <w:rPr>
          <w:rFonts w:ascii="Times New Roman" w:eastAsia="Times New Roman" w:hAnsi="Times New Roman" w:cs="Times New Roman"/>
        </w:rPr>
      </w:pPr>
      <w:r w:rsidRPr="05DBD65B">
        <w:rPr>
          <w:rFonts w:ascii="Times New Roman" w:eastAsia="Times New Roman" w:hAnsi="Times New Roman" w:cs="Times New Roman"/>
        </w:rPr>
        <w:t>See examples</w:t>
      </w:r>
      <w:r w:rsidR="0A49F04D" w:rsidRPr="05DBD65B">
        <w:rPr>
          <w:rFonts w:ascii="Times New Roman" w:eastAsia="Times New Roman" w:hAnsi="Times New Roman" w:cs="Times New Roman"/>
        </w:rPr>
        <w:t xml:space="preserve"> of customized presentation</w:t>
      </w:r>
      <w:r w:rsidR="34914AC5" w:rsidRPr="05DBD65B">
        <w:rPr>
          <w:rFonts w:ascii="Times New Roman" w:eastAsia="Times New Roman" w:hAnsi="Times New Roman" w:cs="Times New Roman"/>
        </w:rPr>
        <w:t>s</w:t>
      </w:r>
      <w:r w:rsidR="0A49F04D" w:rsidRPr="05DBD65B">
        <w:rPr>
          <w:rFonts w:ascii="Times New Roman" w:eastAsia="Times New Roman" w:hAnsi="Times New Roman" w:cs="Times New Roman"/>
        </w:rPr>
        <w:t xml:space="preserve"> </w:t>
      </w:r>
      <w:r w:rsidRPr="05DBD65B">
        <w:rPr>
          <w:rFonts w:ascii="Times New Roman" w:eastAsia="Times New Roman" w:hAnsi="Times New Roman" w:cs="Times New Roman"/>
        </w:rPr>
        <w:t>below:</w:t>
      </w:r>
    </w:p>
    <w:p w14:paraId="4FE0C3E7" w14:textId="09A8CBBB" w:rsidR="2A661123" w:rsidRDefault="3B3FCBAA" w:rsidP="05DBD65B">
      <w:pPr>
        <w:pStyle w:val="ListParagraph"/>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If a student’s project is researching, workshopping, and </w:t>
      </w:r>
      <w:r w:rsidR="77E1EA4B" w:rsidRPr="05DBD65B">
        <w:rPr>
          <w:rFonts w:ascii="Times New Roman" w:eastAsia="Times New Roman" w:hAnsi="Times New Roman" w:cs="Times New Roman"/>
        </w:rPr>
        <w:t>submitting</w:t>
      </w:r>
      <w:r w:rsidRPr="05DBD65B">
        <w:rPr>
          <w:rFonts w:ascii="Times New Roman" w:eastAsia="Times New Roman" w:hAnsi="Times New Roman" w:cs="Times New Roman"/>
        </w:rPr>
        <w:t xml:space="preserve"> an academic article, then their presentation could be a brief public lecture on the same topic and a reflection on </w:t>
      </w:r>
      <w:r w:rsidR="27DE41D1" w:rsidRPr="05DBD65B">
        <w:rPr>
          <w:rFonts w:ascii="Times New Roman" w:eastAsia="Times New Roman" w:hAnsi="Times New Roman" w:cs="Times New Roman"/>
        </w:rPr>
        <w:t xml:space="preserve">how </w:t>
      </w:r>
      <w:r w:rsidRPr="05DBD65B">
        <w:rPr>
          <w:rFonts w:ascii="Times New Roman" w:eastAsia="Times New Roman" w:hAnsi="Times New Roman" w:cs="Times New Roman"/>
        </w:rPr>
        <w:t>their personal interest in its study</w:t>
      </w:r>
      <w:r w:rsidR="4E07DE40" w:rsidRPr="05DBD65B">
        <w:rPr>
          <w:rFonts w:ascii="Times New Roman" w:eastAsia="Times New Roman" w:hAnsi="Times New Roman" w:cs="Times New Roman"/>
        </w:rPr>
        <w:t xml:space="preserve"> was shaped by their work in the project.</w:t>
      </w:r>
    </w:p>
    <w:p w14:paraId="3165BF79" w14:textId="33537E56" w:rsidR="2A661123" w:rsidRDefault="30651315" w:rsidP="05DBD65B">
      <w:pPr>
        <w:pStyle w:val="ListParagraph"/>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If a student’s project is creating a multi-part short story series</w:t>
      </w:r>
      <w:r w:rsidR="5222744C" w:rsidRPr="05DBD65B">
        <w:rPr>
          <w:rFonts w:ascii="Times New Roman" w:eastAsia="Times New Roman" w:hAnsi="Times New Roman" w:cs="Times New Roman"/>
        </w:rPr>
        <w:t xml:space="preserve"> for publication,</w:t>
      </w:r>
      <w:r w:rsidRPr="05DBD65B">
        <w:rPr>
          <w:rFonts w:ascii="Times New Roman" w:eastAsia="Times New Roman" w:hAnsi="Times New Roman" w:cs="Times New Roman"/>
        </w:rPr>
        <w:t xml:space="preserve"> then their presentation could take the form of providing an overview of the series</w:t>
      </w:r>
      <w:r w:rsidR="35995AE0" w:rsidRPr="05DBD65B">
        <w:rPr>
          <w:rFonts w:ascii="Times New Roman" w:eastAsia="Times New Roman" w:hAnsi="Times New Roman" w:cs="Times New Roman"/>
        </w:rPr>
        <w:t xml:space="preserve">, the </w:t>
      </w:r>
      <w:r w:rsidRPr="05DBD65B">
        <w:rPr>
          <w:rFonts w:ascii="Times New Roman" w:eastAsia="Times New Roman" w:hAnsi="Times New Roman" w:cs="Times New Roman"/>
        </w:rPr>
        <w:t>aim and target audience, delivering a short reading, an</w:t>
      </w:r>
      <w:r w:rsidR="36AA9C27" w:rsidRPr="05DBD65B">
        <w:rPr>
          <w:rFonts w:ascii="Times New Roman" w:eastAsia="Times New Roman" w:hAnsi="Times New Roman" w:cs="Times New Roman"/>
        </w:rPr>
        <w:t>d a review of what they’ve learned about being a writer.</w:t>
      </w:r>
    </w:p>
    <w:p w14:paraId="1D9337B9" w14:textId="4E8D7911" w:rsidR="2A661123" w:rsidRDefault="30651315" w:rsidP="05DBD65B">
      <w:pPr>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 xml:space="preserve">If a student’s project is creating a documentary film, then their presentation could include screening a portion of the documentary and then offering a behind-the-scenes look at production. </w:t>
      </w:r>
    </w:p>
    <w:p w14:paraId="78563059" w14:textId="66A342D5" w:rsidR="761E0E8C" w:rsidRDefault="357EFC9C" w:rsidP="05DBD65B">
      <w:pPr>
        <w:numPr>
          <w:ilvl w:val="0"/>
          <w:numId w:val="3"/>
        </w:numPr>
        <w:spacing w:after="0" w:line="276" w:lineRule="auto"/>
        <w:jc w:val="both"/>
        <w:rPr>
          <w:rFonts w:ascii="Times New Roman" w:eastAsia="Times New Roman" w:hAnsi="Times New Roman" w:cs="Times New Roman"/>
        </w:rPr>
      </w:pPr>
      <w:r w:rsidRPr="05DBD65B">
        <w:rPr>
          <w:rFonts w:ascii="Times New Roman" w:eastAsia="Times New Roman" w:hAnsi="Times New Roman" w:cs="Times New Roman"/>
        </w:rPr>
        <w:t>If a student’s project is developing and presenting a sermon series on a topic of interest for a local congregation, then their presentation could be an overview of the process of development</w:t>
      </w:r>
      <w:r w:rsidR="318C9A8E" w:rsidRPr="05DBD65B">
        <w:rPr>
          <w:rFonts w:ascii="Times New Roman" w:eastAsia="Times New Roman" w:hAnsi="Times New Roman" w:cs="Times New Roman"/>
        </w:rPr>
        <w:t xml:space="preserve">, </w:t>
      </w:r>
      <w:r w:rsidRPr="05DBD65B">
        <w:rPr>
          <w:rFonts w:ascii="Times New Roman" w:eastAsia="Times New Roman" w:hAnsi="Times New Roman" w:cs="Times New Roman"/>
        </w:rPr>
        <w:t xml:space="preserve">a summary of the </w:t>
      </w:r>
      <w:r w:rsidR="32EE4356" w:rsidRPr="05DBD65B">
        <w:rPr>
          <w:rFonts w:ascii="Times New Roman" w:eastAsia="Times New Roman" w:hAnsi="Times New Roman" w:cs="Times New Roman"/>
        </w:rPr>
        <w:t>series arc,</w:t>
      </w:r>
      <w:r w:rsidRPr="05DBD65B">
        <w:rPr>
          <w:rFonts w:ascii="Times New Roman" w:eastAsia="Times New Roman" w:hAnsi="Times New Roman" w:cs="Times New Roman"/>
        </w:rPr>
        <w:t xml:space="preserve"> and a brief preached passage from a favorite sermon.</w:t>
      </w:r>
    </w:p>
    <w:p w14:paraId="13251E7D" w14:textId="2D07DCB5" w:rsidR="05DBD65B" w:rsidRDefault="05DBD65B" w:rsidP="05DBD65B">
      <w:pPr>
        <w:spacing w:after="0" w:line="276" w:lineRule="auto"/>
        <w:jc w:val="both"/>
        <w:rPr>
          <w:rFonts w:ascii="Times New Roman" w:eastAsia="Times New Roman" w:hAnsi="Times New Roman" w:cs="Times New Roman"/>
        </w:rPr>
      </w:pPr>
    </w:p>
    <w:p w14:paraId="4E8F0E6C" w14:textId="5D219A49" w:rsidR="79D20EA3" w:rsidRDefault="79D20EA3" w:rsidP="05DBD65B">
      <w:pPr>
        <w:spacing w:after="0" w:line="276" w:lineRule="auto"/>
        <w:jc w:val="center"/>
        <w:rPr>
          <w:rFonts w:ascii="Times New Roman" w:eastAsia="Times New Roman" w:hAnsi="Times New Roman" w:cs="Times New Roman"/>
        </w:rPr>
      </w:pPr>
      <w:r w:rsidRPr="05DBD65B">
        <w:rPr>
          <w:rFonts w:ascii="Times New Roman" w:eastAsia="Times New Roman" w:hAnsi="Times New Roman" w:cs="Times New Roman"/>
        </w:rPr>
        <w:t>Colloquium date(s) will be announced at the start of the term.</w:t>
      </w:r>
    </w:p>
    <w:sectPr w:rsidR="79D2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G2mPEGRa" int2:invalidationBookmarkName="" int2:hashCode="IAtXOQqKejUSK7" int2:id="JLOcQvB9">
      <int2:state int2:value="Rejected" int2:type="gram"/>
    </int2:bookmark>
    <int2:bookmark int2:bookmarkName="_Int_nd0uD0Zh" int2:invalidationBookmarkName="" int2:hashCode="3gT6Din5s14kkF" int2:id="6LChOcc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0293B"/>
    <w:multiLevelType w:val="hybridMultilevel"/>
    <w:tmpl w:val="C9460A2C"/>
    <w:lvl w:ilvl="0" w:tplc="9760E36E">
      <w:start w:val="1"/>
      <w:numFmt w:val="bullet"/>
      <w:lvlText w:val="·"/>
      <w:lvlJc w:val="left"/>
      <w:pPr>
        <w:ind w:left="720" w:hanging="360"/>
      </w:pPr>
      <w:rPr>
        <w:rFonts w:ascii="Symbol" w:hAnsi="Symbol" w:hint="default"/>
      </w:rPr>
    </w:lvl>
    <w:lvl w:ilvl="1" w:tplc="A1E67518">
      <w:start w:val="1"/>
      <w:numFmt w:val="bullet"/>
      <w:lvlText w:val="o"/>
      <w:lvlJc w:val="left"/>
      <w:pPr>
        <w:ind w:left="1440" w:hanging="360"/>
      </w:pPr>
      <w:rPr>
        <w:rFonts w:ascii="Courier New" w:hAnsi="Courier New" w:hint="default"/>
      </w:rPr>
    </w:lvl>
    <w:lvl w:ilvl="2" w:tplc="AD563D32">
      <w:start w:val="1"/>
      <w:numFmt w:val="bullet"/>
      <w:lvlText w:val=""/>
      <w:lvlJc w:val="left"/>
      <w:pPr>
        <w:ind w:left="2160" w:hanging="360"/>
      </w:pPr>
      <w:rPr>
        <w:rFonts w:ascii="Wingdings" w:hAnsi="Wingdings" w:hint="default"/>
      </w:rPr>
    </w:lvl>
    <w:lvl w:ilvl="3" w:tplc="34BA1726">
      <w:start w:val="1"/>
      <w:numFmt w:val="bullet"/>
      <w:lvlText w:val=""/>
      <w:lvlJc w:val="left"/>
      <w:pPr>
        <w:ind w:left="2880" w:hanging="360"/>
      </w:pPr>
      <w:rPr>
        <w:rFonts w:ascii="Symbol" w:hAnsi="Symbol" w:hint="default"/>
      </w:rPr>
    </w:lvl>
    <w:lvl w:ilvl="4" w:tplc="6DA6E6B6">
      <w:start w:val="1"/>
      <w:numFmt w:val="bullet"/>
      <w:lvlText w:val="o"/>
      <w:lvlJc w:val="left"/>
      <w:pPr>
        <w:ind w:left="3600" w:hanging="360"/>
      </w:pPr>
      <w:rPr>
        <w:rFonts w:ascii="Courier New" w:hAnsi="Courier New" w:hint="default"/>
      </w:rPr>
    </w:lvl>
    <w:lvl w:ilvl="5" w:tplc="6FBC02C0">
      <w:start w:val="1"/>
      <w:numFmt w:val="bullet"/>
      <w:lvlText w:val=""/>
      <w:lvlJc w:val="left"/>
      <w:pPr>
        <w:ind w:left="4320" w:hanging="360"/>
      </w:pPr>
      <w:rPr>
        <w:rFonts w:ascii="Wingdings" w:hAnsi="Wingdings" w:hint="default"/>
      </w:rPr>
    </w:lvl>
    <w:lvl w:ilvl="6" w:tplc="FC0291A0">
      <w:start w:val="1"/>
      <w:numFmt w:val="bullet"/>
      <w:lvlText w:val=""/>
      <w:lvlJc w:val="left"/>
      <w:pPr>
        <w:ind w:left="5040" w:hanging="360"/>
      </w:pPr>
      <w:rPr>
        <w:rFonts w:ascii="Symbol" w:hAnsi="Symbol" w:hint="default"/>
      </w:rPr>
    </w:lvl>
    <w:lvl w:ilvl="7" w:tplc="0BD66CDC">
      <w:start w:val="1"/>
      <w:numFmt w:val="bullet"/>
      <w:lvlText w:val="o"/>
      <w:lvlJc w:val="left"/>
      <w:pPr>
        <w:ind w:left="5760" w:hanging="360"/>
      </w:pPr>
      <w:rPr>
        <w:rFonts w:ascii="Courier New" w:hAnsi="Courier New" w:hint="default"/>
      </w:rPr>
    </w:lvl>
    <w:lvl w:ilvl="8" w:tplc="8E0CD0C8">
      <w:start w:val="1"/>
      <w:numFmt w:val="bullet"/>
      <w:lvlText w:val=""/>
      <w:lvlJc w:val="left"/>
      <w:pPr>
        <w:ind w:left="6480" w:hanging="360"/>
      </w:pPr>
      <w:rPr>
        <w:rFonts w:ascii="Wingdings" w:hAnsi="Wingdings" w:hint="default"/>
      </w:rPr>
    </w:lvl>
  </w:abstractNum>
  <w:abstractNum w:abstractNumId="1" w15:restartNumberingAfterBreak="0">
    <w:nsid w:val="5194717B"/>
    <w:multiLevelType w:val="hybridMultilevel"/>
    <w:tmpl w:val="B8D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95E03"/>
    <w:multiLevelType w:val="hybridMultilevel"/>
    <w:tmpl w:val="DB1A2136"/>
    <w:lvl w:ilvl="0" w:tplc="8262605A">
      <w:start w:val="1"/>
      <w:numFmt w:val="bullet"/>
      <w:lvlText w:val="·"/>
      <w:lvlJc w:val="left"/>
      <w:pPr>
        <w:ind w:left="720" w:hanging="360"/>
      </w:pPr>
      <w:rPr>
        <w:rFonts w:ascii="Symbol" w:hAnsi="Symbol" w:hint="default"/>
      </w:rPr>
    </w:lvl>
    <w:lvl w:ilvl="1" w:tplc="EE3AC26A">
      <w:start w:val="1"/>
      <w:numFmt w:val="bullet"/>
      <w:lvlText w:val="o"/>
      <w:lvlJc w:val="left"/>
      <w:pPr>
        <w:ind w:left="1440" w:hanging="360"/>
      </w:pPr>
      <w:rPr>
        <w:rFonts w:ascii="Courier New" w:hAnsi="Courier New" w:hint="default"/>
      </w:rPr>
    </w:lvl>
    <w:lvl w:ilvl="2" w:tplc="069C0E0A">
      <w:start w:val="1"/>
      <w:numFmt w:val="bullet"/>
      <w:lvlText w:val=""/>
      <w:lvlJc w:val="left"/>
      <w:pPr>
        <w:ind w:left="2160" w:hanging="360"/>
      </w:pPr>
      <w:rPr>
        <w:rFonts w:ascii="Wingdings" w:hAnsi="Wingdings" w:hint="default"/>
      </w:rPr>
    </w:lvl>
    <w:lvl w:ilvl="3" w:tplc="FC8ABD64">
      <w:start w:val="1"/>
      <w:numFmt w:val="bullet"/>
      <w:lvlText w:val=""/>
      <w:lvlJc w:val="left"/>
      <w:pPr>
        <w:ind w:left="2880" w:hanging="360"/>
      </w:pPr>
      <w:rPr>
        <w:rFonts w:ascii="Symbol" w:hAnsi="Symbol" w:hint="default"/>
      </w:rPr>
    </w:lvl>
    <w:lvl w:ilvl="4" w:tplc="5BDEBE44">
      <w:start w:val="1"/>
      <w:numFmt w:val="bullet"/>
      <w:lvlText w:val="o"/>
      <w:lvlJc w:val="left"/>
      <w:pPr>
        <w:ind w:left="3600" w:hanging="360"/>
      </w:pPr>
      <w:rPr>
        <w:rFonts w:ascii="Courier New" w:hAnsi="Courier New" w:hint="default"/>
      </w:rPr>
    </w:lvl>
    <w:lvl w:ilvl="5" w:tplc="D1F2B942">
      <w:start w:val="1"/>
      <w:numFmt w:val="bullet"/>
      <w:lvlText w:val=""/>
      <w:lvlJc w:val="left"/>
      <w:pPr>
        <w:ind w:left="4320" w:hanging="360"/>
      </w:pPr>
      <w:rPr>
        <w:rFonts w:ascii="Wingdings" w:hAnsi="Wingdings" w:hint="default"/>
      </w:rPr>
    </w:lvl>
    <w:lvl w:ilvl="6" w:tplc="9DE4AFE8">
      <w:start w:val="1"/>
      <w:numFmt w:val="bullet"/>
      <w:lvlText w:val=""/>
      <w:lvlJc w:val="left"/>
      <w:pPr>
        <w:ind w:left="5040" w:hanging="360"/>
      </w:pPr>
      <w:rPr>
        <w:rFonts w:ascii="Symbol" w:hAnsi="Symbol" w:hint="default"/>
      </w:rPr>
    </w:lvl>
    <w:lvl w:ilvl="7" w:tplc="D618087E">
      <w:start w:val="1"/>
      <w:numFmt w:val="bullet"/>
      <w:lvlText w:val="o"/>
      <w:lvlJc w:val="left"/>
      <w:pPr>
        <w:ind w:left="5760" w:hanging="360"/>
      </w:pPr>
      <w:rPr>
        <w:rFonts w:ascii="Courier New" w:hAnsi="Courier New" w:hint="default"/>
      </w:rPr>
    </w:lvl>
    <w:lvl w:ilvl="8" w:tplc="25A6A4BA">
      <w:start w:val="1"/>
      <w:numFmt w:val="bullet"/>
      <w:lvlText w:val=""/>
      <w:lvlJc w:val="left"/>
      <w:pPr>
        <w:ind w:left="6480" w:hanging="360"/>
      </w:pPr>
      <w:rPr>
        <w:rFonts w:ascii="Wingdings" w:hAnsi="Wingdings" w:hint="default"/>
      </w:rPr>
    </w:lvl>
  </w:abstractNum>
  <w:abstractNum w:abstractNumId="3" w15:restartNumberingAfterBreak="0">
    <w:nsid w:val="72A44B74"/>
    <w:multiLevelType w:val="hybridMultilevel"/>
    <w:tmpl w:val="F1E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503773">
    <w:abstractNumId w:val="2"/>
  </w:num>
  <w:num w:numId="2" w16cid:durableId="785471213">
    <w:abstractNumId w:val="0"/>
  </w:num>
  <w:num w:numId="3" w16cid:durableId="1240411424">
    <w:abstractNumId w:val="1"/>
  </w:num>
  <w:num w:numId="4" w16cid:durableId="382562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F"/>
    <w:rsid w:val="0005161C"/>
    <w:rsid w:val="000B189A"/>
    <w:rsid w:val="000C2257"/>
    <w:rsid w:val="00235D2B"/>
    <w:rsid w:val="002E1F56"/>
    <w:rsid w:val="004237C2"/>
    <w:rsid w:val="0052243F"/>
    <w:rsid w:val="005F2B86"/>
    <w:rsid w:val="007359BA"/>
    <w:rsid w:val="007B2A84"/>
    <w:rsid w:val="007E34A4"/>
    <w:rsid w:val="007F46BF"/>
    <w:rsid w:val="00A77B0A"/>
    <w:rsid w:val="00BC69EF"/>
    <w:rsid w:val="00C55AC0"/>
    <w:rsid w:val="00CA10C4"/>
    <w:rsid w:val="00CC4504"/>
    <w:rsid w:val="00CD2CC5"/>
    <w:rsid w:val="00D50B26"/>
    <w:rsid w:val="00D715D9"/>
    <w:rsid w:val="00FF1695"/>
    <w:rsid w:val="05DBD65B"/>
    <w:rsid w:val="07BECA5B"/>
    <w:rsid w:val="0A0960B3"/>
    <w:rsid w:val="0A49F04D"/>
    <w:rsid w:val="0B43B211"/>
    <w:rsid w:val="0BE87ED9"/>
    <w:rsid w:val="0D05BF71"/>
    <w:rsid w:val="0D974D0E"/>
    <w:rsid w:val="0E5A0826"/>
    <w:rsid w:val="12DAA8DC"/>
    <w:rsid w:val="14B53511"/>
    <w:rsid w:val="14B95015"/>
    <w:rsid w:val="14DCED11"/>
    <w:rsid w:val="15710E25"/>
    <w:rsid w:val="172B3DF0"/>
    <w:rsid w:val="1808C140"/>
    <w:rsid w:val="18DAA930"/>
    <w:rsid w:val="1A431249"/>
    <w:rsid w:val="1ACDFF7C"/>
    <w:rsid w:val="1BEFB510"/>
    <w:rsid w:val="1E17108A"/>
    <w:rsid w:val="1EFC5EEA"/>
    <w:rsid w:val="1F5AD86B"/>
    <w:rsid w:val="1F679182"/>
    <w:rsid w:val="21ED8B5B"/>
    <w:rsid w:val="22750163"/>
    <w:rsid w:val="2478DE48"/>
    <w:rsid w:val="248CF1FB"/>
    <w:rsid w:val="27DE41D1"/>
    <w:rsid w:val="28D0D277"/>
    <w:rsid w:val="2A661123"/>
    <w:rsid w:val="2A949C85"/>
    <w:rsid w:val="2AA68116"/>
    <w:rsid w:val="2C6FC200"/>
    <w:rsid w:val="2E44485C"/>
    <w:rsid w:val="2ED7FAD3"/>
    <w:rsid w:val="30651315"/>
    <w:rsid w:val="318C9A8E"/>
    <w:rsid w:val="32EE4356"/>
    <w:rsid w:val="347C9035"/>
    <w:rsid w:val="34914AC5"/>
    <w:rsid w:val="357EFC9C"/>
    <w:rsid w:val="35995AE0"/>
    <w:rsid w:val="36AA9C27"/>
    <w:rsid w:val="36C42A65"/>
    <w:rsid w:val="37E6D314"/>
    <w:rsid w:val="3B3FCBAA"/>
    <w:rsid w:val="3C111C99"/>
    <w:rsid w:val="3FC22EA3"/>
    <w:rsid w:val="487C6759"/>
    <w:rsid w:val="492ABD77"/>
    <w:rsid w:val="4A50167C"/>
    <w:rsid w:val="4B138500"/>
    <w:rsid w:val="4BB7521A"/>
    <w:rsid w:val="4BF43074"/>
    <w:rsid w:val="4C5A7839"/>
    <w:rsid w:val="4E07DE40"/>
    <w:rsid w:val="5071BE9A"/>
    <w:rsid w:val="50E9FCF2"/>
    <w:rsid w:val="5222744C"/>
    <w:rsid w:val="523F6962"/>
    <w:rsid w:val="52E0DE0E"/>
    <w:rsid w:val="5423C695"/>
    <w:rsid w:val="55138A02"/>
    <w:rsid w:val="55D00A46"/>
    <w:rsid w:val="569FBD7D"/>
    <w:rsid w:val="5862BF84"/>
    <w:rsid w:val="58FD7508"/>
    <w:rsid w:val="59E5998A"/>
    <w:rsid w:val="5A3DD6D6"/>
    <w:rsid w:val="5BA2853F"/>
    <w:rsid w:val="5C00CB26"/>
    <w:rsid w:val="5E01CB38"/>
    <w:rsid w:val="62A7BE04"/>
    <w:rsid w:val="64CC1C6B"/>
    <w:rsid w:val="6A68F7F3"/>
    <w:rsid w:val="6A727C9E"/>
    <w:rsid w:val="6C7FB0AC"/>
    <w:rsid w:val="6F0827D4"/>
    <w:rsid w:val="7174735B"/>
    <w:rsid w:val="733D3336"/>
    <w:rsid w:val="744ECF8F"/>
    <w:rsid w:val="755E805E"/>
    <w:rsid w:val="761E0E8C"/>
    <w:rsid w:val="77E1EA4B"/>
    <w:rsid w:val="794734FB"/>
    <w:rsid w:val="79D20EA3"/>
    <w:rsid w:val="7C340657"/>
    <w:rsid w:val="7ED0C8A3"/>
    <w:rsid w:val="7F92FBE3"/>
    <w:rsid w:val="7FEA8701"/>
    <w:rsid w:val="7FECB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B9788"/>
  <w15:chartTrackingRefBased/>
  <w15:docId w15:val="{C039DBCF-BF1E-9948-A39A-2BDC35DF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3F"/>
    <w:rPr>
      <w:rFonts w:eastAsiaTheme="majorEastAsia" w:cstheme="majorBidi"/>
      <w:color w:val="272727" w:themeColor="text1" w:themeTint="D8"/>
    </w:rPr>
  </w:style>
  <w:style w:type="paragraph" w:styleId="Title">
    <w:name w:val="Title"/>
    <w:basedOn w:val="Normal"/>
    <w:next w:val="Normal"/>
    <w:link w:val="TitleChar"/>
    <w:uiPriority w:val="10"/>
    <w:qFormat/>
    <w:rsid w:val="0052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3F"/>
    <w:pPr>
      <w:spacing w:before="160"/>
      <w:jc w:val="center"/>
    </w:pPr>
    <w:rPr>
      <w:i/>
      <w:iCs/>
      <w:color w:val="404040" w:themeColor="text1" w:themeTint="BF"/>
    </w:rPr>
  </w:style>
  <w:style w:type="character" w:customStyle="1" w:styleId="QuoteChar">
    <w:name w:val="Quote Char"/>
    <w:basedOn w:val="DefaultParagraphFont"/>
    <w:link w:val="Quote"/>
    <w:uiPriority w:val="29"/>
    <w:rsid w:val="0052243F"/>
    <w:rPr>
      <w:i/>
      <w:iCs/>
      <w:color w:val="404040" w:themeColor="text1" w:themeTint="BF"/>
    </w:rPr>
  </w:style>
  <w:style w:type="paragraph" w:styleId="ListParagraph">
    <w:name w:val="List Paragraph"/>
    <w:basedOn w:val="Normal"/>
    <w:uiPriority w:val="34"/>
    <w:qFormat/>
    <w:rsid w:val="0052243F"/>
    <w:pPr>
      <w:ind w:left="720"/>
      <w:contextualSpacing/>
    </w:pPr>
  </w:style>
  <w:style w:type="character" w:styleId="IntenseEmphasis">
    <w:name w:val="Intense Emphasis"/>
    <w:basedOn w:val="DefaultParagraphFont"/>
    <w:uiPriority w:val="21"/>
    <w:qFormat/>
    <w:rsid w:val="0052243F"/>
    <w:rPr>
      <w:i/>
      <w:iCs/>
      <w:color w:val="0F4761" w:themeColor="accent1" w:themeShade="BF"/>
    </w:rPr>
  </w:style>
  <w:style w:type="paragraph" w:styleId="IntenseQuote">
    <w:name w:val="Intense Quote"/>
    <w:basedOn w:val="Normal"/>
    <w:next w:val="Normal"/>
    <w:link w:val="IntenseQuoteChar"/>
    <w:uiPriority w:val="30"/>
    <w:qFormat/>
    <w:rsid w:val="0052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3F"/>
    <w:rPr>
      <w:i/>
      <w:iCs/>
      <w:color w:val="0F4761" w:themeColor="accent1" w:themeShade="BF"/>
    </w:rPr>
  </w:style>
  <w:style w:type="character" w:styleId="IntenseReference">
    <w:name w:val="Intense Reference"/>
    <w:basedOn w:val="DefaultParagraphFont"/>
    <w:uiPriority w:val="32"/>
    <w:qFormat/>
    <w:rsid w:val="0052243F"/>
    <w:rPr>
      <w:b/>
      <w:bCs/>
      <w:smallCaps/>
      <w:color w:val="0F4761" w:themeColor="accent1" w:themeShade="BF"/>
      <w:spacing w:val="5"/>
    </w:rPr>
  </w:style>
  <w:style w:type="character" w:styleId="Hyperlink">
    <w:name w:val="Hyperlink"/>
    <w:basedOn w:val="DefaultParagraphFont"/>
    <w:uiPriority w:val="99"/>
    <w:unhideWhenUsed/>
    <w:rsid w:val="05DBD6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ACFFA4AA57242A7672BFB714AB04D" ma:contentTypeVersion="3" ma:contentTypeDescription="Create a new document." ma:contentTypeScope="" ma:versionID="b933dc2652b6b869d368230de3bfbefd">
  <xsd:schema xmlns:xsd="http://www.w3.org/2001/XMLSchema" xmlns:xs="http://www.w3.org/2001/XMLSchema" xmlns:p="http://schemas.microsoft.com/office/2006/metadata/properties" xmlns:ns2="595ba217-d57b-4162-9e83-f1fa0fc9d17b" targetNamespace="http://schemas.microsoft.com/office/2006/metadata/properties" ma:root="true" ma:fieldsID="6f49f2cf0b9770ea6458856dcb694373" ns2:_="">
    <xsd:import namespace="595ba217-d57b-4162-9e83-f1fa0fc9d1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ba217-d57b-4162-9e83-f1fa0fc9d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A93FA-B633-4700-A046-28D2E4559E5C}">
  <ds:schemaRefs>
    <ds:schemaRef ds:uri="http://schemas.microsoft.com/sharepoint/v3/contenttype/forms"/>
  </ds:schemaRefs>
</ds:datastoreItem>
</file>

<file path=customXml/itemProps2.xml><?xml version="1.0" encoding="utf-8"?>
<ds:datastoreItem xmlns:ds="http://schemas.openxmlformats.org/officeDocument/2006/customXml" ds:itemID="{EFF56B14-B04C-4F4D-B260-ED52710E0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ba217-d57b-4162-9e83-f1fa0fc9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52398-3FBD-4637-A225-642542EAA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2223</Characters>
  <Application>Microsoft Office Word</Application>
  <DocSecurity>0</DocSecurity>
  <Lines>31</Lines>
  <Paragraphs>8</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Hartness, May</dc:creator>
  <cp:keywords/>
  <dc:description/>
  <cp:lastModifiedBy>Hartness, May</cp:lastModifiedBy>
  <cp:revision>2</cp:revision>
  <dcterms:created xsi:type="dcterms:W3CDTF">2026-06-23T13:42:00Z</dcterms:created>
  <dcterms:modified xsi:type="dcterms:W3CDTF">2026-06-23T13:42:00Z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0x010100FCFACFFA4AA57242A7672BFB714AB04D</vt:lpwstr>
  </property>
</Properties>
</file>