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50100" w:rsidR="00C50100" w:rsidP="00C50100" w:rsidRDefault="00C50100" w14:paraId="672A6659" wp14:textId="77777777">
      <w:pPr>
        <w:spacing w:after="200" w:line="276" w:lineRule="auto"/>
        <w:rPr>
          <w:rFonts w:ascii="Calibri" w:hAnsi="Calibri" w:eastAsia="Calibri"/>
          <w:sz w:val="22"/>
          <w:szCs w:val="22"/>
          <w:u w:val="single"/>
        </w:rPr>
      </w:pPr>
    </w:p>
    <w:p xmlns:wp14="http://schemas.microsoft.com/office/word/2010/wordml" w:rsidRPr="00C50100" w:rsidR="00C50100" w:rsidP="55D09242" w:rsidRDefault="00C50100" w14:paraId="4D3A1DDF" wp14:textId="0C1F71D1">
      <w:pPr>
        <w:keepNext w:val="1"/>
        <w:keepLines w:val="1"/>
        <w:spacing w:before="200"/>
        <w:jc w:val="center"/>
        <w:outlineLvl w:val="5"/>
        <w:rPr>
          <w:rFonts w:ascii="Calibri" w:hAnsi="Calibri" w:cs="Calibri"/>
          <w:b w:val="1"/>
          <w:bCs w:val="1"/>
          <w:i w:val="1"/>
          <w:iCs w:val="1"/>
          <w:sz w:val="22"/>
          <w:szCs w:val="22"/>
          <w:lang w:val="x-none" w:eastAsia="x-none"/>
        </w:rPr>
      </w:pPr>
      <w:r w:rsidRPr="55D09242" w:rsidR="00C50100">
        <w:rPr>
          <w:rFonts w:ascii="Calibri" w:hAnsi="Calibri" w:cs="Calibri"/>
          <w:b w:val="1"/>
          <w:bCs w:val="1"/>
          <w:i w:val="1"/>
          <w:iCs w:val="1"/>
          <w:sz w:val="22"/>
          <w:szCs w:val="22"/>
        </w:rPr>
        <w:t>Boston University School of Social Work</w:t>
      </w:r>
      <w:r>
        <w:br/>
      </w:r>
      <w:r w:rsidRPr="55D09242" w:rsidR="1DB2A119">
        <w:rPr>
          <w:rFonts w:ascii="Calibri" w:hAnsi="Calibri" w:cs="Calibri"/>
          <w:b w:val="1"/>
          <w:bCs w:val="1"/>
          <w:i w:val="1"/>
          <w:iCs w:val="1"/>
          <w:sz w:val="22"/>
          <w:szCs w:val="22"/>
        </w:rPr>
        <w:t>Practicum (Field)</w:t>
      </w:r>
      <w:r w:rsidRPr="55D09242" w:rsidR="00C50100">
        <w:rPr>
          <w:rFonts w:ascii="Calibri" w:hAnsi="Calibri" w:cs="Calibri"/>
          <w:b w:val="1"/>
          <w:bCs w:val="1"/>
          <w:i w:val="1"/>
          <w:iCs w:val="1"/>
          <w:sz w:val="22"/>
          <w:szCs w:val="22"/>
        </w:rPr>
        <w:t xml:space="preserve"> Education Department</w:t>
      </w:r>
    </w:p>
    <w:p xmlns:wp14="http://schemas.microsoft.com/office/word/2010/wordml" w:rsidRPr="00C50100" w:rsidR="00C50100" w:rsidP="00C50100" w:rsidRDefault="00C50100" w14:paraId="7047B957" wp14:textId="77777777">
      <w:pPr>
        <w:keepNext/>
        <w:keepLines/>
        <w:spacing w:before="200"/>
        <w:jc w:val="center"/>
        <w:outlineLvl w:val="4"/>
        <w:rPr>
          <w:rFonts w:ascii="Calibri" w:hAnsi="Calibri" w:cs="Calibri"/>
          <w:b/>
          <w:sz w:val="22"/>
          <w:szCs w:val="22"/>
          <w:lang w:eastAsia="x-none"/>
        </w:rPr>
      </w:pPr>
      <w:r w:rsidRPr="00C50100">
        <w:rPr>
          <w:rFonts w:ascii="Calibri" w:hAnsi="Calibri" w:cs="Calibri"/>
          <w:b/>
          <w:sz w:val="22"/>
          <w:szCs w:val="22"/>
          <w:lang w:eastAsia="x-none"/>
        </w:rPr>
        <w:t>Agency Requirements and</w:t>
      </w:r>
    </w:p>
    <w:p xmlns:wp14="http://schemas.microsoft.com/office/word/2010/wordml" w:rsidRPr="00C50100" w:rsidR="00C50100" w:rsidP="55D09242" w:rsidRDefault="00C50100" w14:paraId="701CCD40" wp14:textId="1FA5D995">
      <w:pPr>
        <w:spacing w:after="200" w:line="276" w:lineRule="auto"/>
        <w:jc w:val="center"/>
        <w:rPr>
          <w:rFonts w:ascii="Calibri" w:hAnsi="Calibri" w:eastAsia="Calibri"/>
          <w:b w:val="1"/>
          <w:bCs w:val="1"/>
          <w:sz w:val="22"/>
          <w:szCs w:val="22"/>
          <w:lang w:eastAsia="x-none"/>
        </w:rPr>
      </w:pPr>
      <w:r w:rsidRPr="55D09242" w:rsidR="58DDFEFE">
        <w:rPr>
          <w:rFonts w:ascii="Calibri" w:hAnsi="Calibri" w:eastAsia="Calibri"/>
          <w:b w:val="1"/>
          <w:bCs w:val="1"/>
          <w:sz w:val="22"/>
          <w:szCs w:val="22"/>
        </w:rPr>
        <w:t>Practicum (Field)</w:t>
      </w:r>
      <w:r w:rsidRPr="55D09242" w:rsidR="00C50100">
        <w:rPr>
          <w:rFonts w:ascii="Calibri" w:hAnsi="Calibri" w:eastAsia="Calibri"/>
          <w:b w:val="1"/>
          <w:bCs w:val="1"/>
          <w:sz w:val="22"/>
          <w:szCs w:val="22"/>
        </w:rPr>
        <w:t xml:space="preserve"> Instructor Qualifications and Expectations</w:t>
      </w:r>
    </w:p>
    <w:p xmlns:wp14="http://schemas.microsoft.com/office/word/2010/wordml" w:rsidRPr="00C50100" w:rsidR="00C50100" w:rsidP="00C50100" w:rsidRDefault="00C50100" w14:paraId="5F5E7D1B" wp14:textId="28FFD9EF">
      <w:pPr>
        <w:spacing w:after="200" w:line="276" w:lineRule="auto"/>
        <w:rPr>
          <w:rFonts w:ascii="Calibri" w:hAnsi="Calibri" w:eastAsia="Calibri"/>
          <w:sz w:val="22"/>
          <w:szCs w:val="22"/>
        </w:rPr>
      </w:pPr>
      <w:r w:rsidRPr="55D09242" w:rsidR="00C50100">
        <w:rPr>
          <w:rFonts w:ascii="Calibri" w:hAnsi="Calibri" w:eastAsia="Calibri"/>
          <w:sz w:val="22"/>
          <w:szCs w:val="22"/>
        </w:rPr>
        <w:t>The Boston University School of Social Work chooses agencies for student internships which support the mission of the social work profession through the work they do and the communities they serve</w:t>
      </w:r>
      <w:r w:rsidRPr="55D09242" w:rsidR="00C50100">
        <w:rPr>
          <w:rFonts w:ascii="Calibri" w:hAnsi="Calibri" w:eastAsia="Calibri"/>
          <w:sz w:val="22"/>
          <w:szCs w:val="22"/>
        </w:rPr>
        <w:t xml:space="preserve">.  </w:t>
      </w:r>
      <w:r w:rsidRPr="55D09242" w:rsidR="00C50100">
        <w:rPr>
          <w:rFonts w:ascii="Calibri" w:hAnsi="Calibri" w:eastAsia="Calibri"/>
          <w:sz w:val="22"/>
          <w:szCs w:val="22"/>
        </w:rPr>
        <w:t xml:space="preserve">Both the agency and the </w:t>
      </w:r>
      <w:r w:rsidRPr="55D09242" w:rsidR="0EA26AF5">
        <w:rPr>
          <w:rFonts w:ascii="Calibri" w:hAnsi="Calibri" w:eastAsia="Calibri"/>
          <w:sz w:val="22"/>
          <w:szCs w:val="22"/>
        </w:rPr>
        <w:t>practicum</w:t>
      </w:r>
      <w:r w:rsidRPr="55D09242" w:rsidR="00C50100">
        <w:rPr>
          <w:rFonts w:ascii="Calibri" w:hAnsi="Calibri" w:eastAsia="Calibri"/>
          <w:sz w:val="22"/>
          <w:szCs w:val="22"/>
        </w:rPr>
        <w:t xml:space="preserve"> instructor (agency supervisor) play critical roles in the professional education of social work students. </w:t>
      </w:r>
      <w:r w:rsidRPr="55D09242" w:rsidR="1965BE11">
        <w:rPr>
          <w:rFonts w:ascii="Calibri" w:hAnsi="Calibri" w:eastAsia="Calibri"/>
          <w:sz w:val="22"/>
          <w:szCs w:val="22"/>
        </w:rPr>
        <w:t>Practicum</w:t>
      </w:r>
      <w:r w:rsidRPr="55D09242" w:rsidR="00C50100">
        <w:rPr>
          <w:rFonts w:ascii="Calibri" w:hAnsi="Calibri" w:eastAsia="Calibri"/>
          <w:sz w:val="22"/>
          <w:szCs w:val="22"/>
        </w:rPr>
        <w:t xml:space="preserve"> instructors </w:t>
      </w:r>
      <w:r w:rsidRPr="55D09242" w:rsidR="00C50100">
        <w:rPr>
          <w:rFonts w:ascii="Calibri" w:hAnsi="Calibri" w:eastAsia="Calibri"/>
          <w:sz w:val="22"/>
          <w:szCs w:val="22"/>
        </w:rPr>
        <w:t>demonstrate</w:t>
      </w:r>
      <w:r w:rsidRPr="55D09242" w:rsidR="00C50100">
        <w:rPr>
          <w:rFonts w:ascii="Calibri" w:hAnsi="Calibri" w:eastAsia="Calibri"/>
          <w:sz w:val="22"/>
          <w:szCs w:val="22"/>
        </w:rPr>
        <w:t xml:space="preserve"> their commitment to the profession’s knowledge, </w:t>
      </w:r>
      <w:r w:rsidRPr="55D09242" w:rsidR="00C50100">
        <w:rPr>
          <w:rFonts w:ascii="Calibri" w:hAnsi="Calibri" w:eastAsia="Calibri"/>
          <w:sz w:val="22"/>
          <w:szCs w:val="22"/>
        </w:rPr>
        <w:t>values</w:t>
      </w:r>
      <w:r w:rsidRPr="55D09242" w:rsidR="00C50100">
        <w:rPr>
          <w:rFonts w:ascii="Calibri" w:hAnsi="Calibri" w:eastAsia="Calibri"/>
          <w:sz w:val="22"/>
          <w:szCs w:val="22"/>
        </w:rPr>
        <w:t xml:space="preserve"> and skills through their competent and ethical practice and through their supervision and support of students</w:t>
      </w:r>
      <w:r w:rsidRPr="55D09242" w:rsidR="00C50100">
        <w:rPr>
          <w:rFonts w:ascii="Calibri" w:hAnsi="Calibri" w:eastAsia="Calibri"/>
          <w:sz w:val="22"/>
          <w:szCs w:val="22"/>
        </w:rPr>
        <w:t xml:space="preserve">.  </w:t>
      </w:r>
    </w:p>
    <w:p xmlns:wp14="http://schemas.microsoft.com/office/word/2010/wordml" w:rsidR="00C50100" w:rsidP="00FB528A" w:rsidRDefault="00C50100" w14:paraId="32A066D2" wp14:textId="77777777">
      <w:pPr>
        <w:numPr>
          <w:ilvl w:val="0"/>
          <w:numId w:val="5"/>
        </w:numPr>
        <w:spacing w:before="100" w:beforeAutospacing="1" w:after="100" w:afterAutospacing="1"/>
        <w:rPr>
          <w:rFonts w:ascii="Calibri" w:hAnsi="Calibri"/>
          <w:b/>
          <w:bCs/>
          <w:sz w:val="22"/>
          <w:szCs w:val="22"/>
        </w:rPr>
      </w:pPr>
      <w:bookmarkStart w:name="Expectations_of_Agencies" w:id="0"/>
      <w:bookmarkEnd w:id="0"/>
      <w:r w:rsidRPr="00C50100">
        <w:rPr>
          <w:rFonts w:ascii="Calibri" w:hAnsi="Calibri"/>
          <w:b/>
          <w:bCs/>
          <w:sz w:val="22"/>
          <w:szCs w:val="22"/>
        </w:rPr>
        <w:t>Agency Requirements</w:t>
      </w:r>
    </w:p>
    <w:p xmlns:wp14="http://schemas.microsoft.com/office/word/2010/wordml" w:rsidRPr="00C50100" w:rsidR="00C50100" w:rsidP="55D09242" w:rsidRDefault="00C50100" w14:paraId="1675C223" wp14:textId="0289B0A7">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00" w:afterAutospacing="on"/>
        <w:ind w:left="720"/>
        <w:rPr>
          <w:rFonts w:ascii="Calibri" w:hAnsi="Calibri" w:eastAsia="Calibri"/>
          <w:sz w:val="22"/>
          <w:szCs w:val="22"/>
        </w:rPr>
      </w:pPr>
      <w:r w:rsidRPr="55D09242" w:rsidR="00C50100">
        <w:rPr>
          <w:rFonts w:ascii="Calibri" w:hAnsi="Calibri" w:eastAsia="Calibri"/>
          <w:sz w:val="22"/>
          <w:szCs w:val="22"/>
        </w:rPr>
        <w:t>1.</w:t>
      </w:r>
      <w:r>
        <w:tab/>
      </w:r>
      <w:r w:rsidRPr="55D09242" w:rsidR="00C50100">
        <w:rPr>
          <w:rFonts w:ascii="Calibri" w:hAnsi="Calibri" w:eastAsia="Calibri"/>
          <w:sz w:val="22"/>
          <w:szCs w:val="22"/>
        </w:rPr>
        <w:t xml:space="preserve">Select and assign </w:t>
      </w:r>
      <w:r w:rsidRPr="55D09242" w:rsidR="10E5529C">
        <w:rPr>
          <w:rFonts w:ascii="Calibri" w:hAnsi="Calibri" w:eastAsia="Calibri"/>
          <w:sz w:val="22"/>
          <w:szCs w:val="22"/>
        </w:rPr>
        <w:t>practicum</w:t>
      </w:r>
      <w:r w:rsidRPr="55D09242" w:rsidR="00C50100">
        <w:rPr>
          <w:rFonts w:ascii="Calibri" w:hAnsi="Calibri" w:eastAsia="Calibri"/>
          <w:sz w:val="22"/>
          <w:szCs w:val="22"/>
        </w:rPr>
        <w:t xml:space="preserve"> instructors.</w:t>
      </w:r>
    </w:p>
    <w:p xmlns:wp14="http://schemas.microsoft.com/office/word/2010/wordml" w:rsidRPr="00C50100" w:rsidR="00C50100" w:rsidP="55D09242" w:rsidRDefault="00C50100" w14:paraId="761F8902" wp14:textId="0D9805B9">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00" w:afterAutospacing="on"/>
        <w:ind w:left="720"/>
        <w:rPr>
          <w:rFonts w:ascii="Calibri" w:hAnsi="Calibri" w:eastAsia="Calibri"/>
          <w:sz w:val="22"/>
          <w:szCs w:val="22"/>
        </w:rPr>
      </w:pPr>
      <w:r w:rsidRPr="55D09242" w:rsidR="00C50100">
        <w:rPr>
          <w:rFonts w:ascii="Calibri" w:hAnsi="Calibri" w:eastAsia="Calibri"/>
          <w:sz w:val="22"/>
          <w:szCs w:val="22"/>
        </w:rPr>
        <w:t>2.</w:t>
      </w:r>
      <w:r>
        <w:tab/>
      </w:r>
      <w:r w:rsidRPr="55D09242" w:rsidR="00C50100">
        <w:rPr>
          <w:rFonts w:ascii="Calibri" w:hAnsi="Calibri" w:eastAsia="Calibri"/>
          <w:sz w:val="22"/>
          <w:szCs w:val="22"/>
        </w:rPr>
        <w:t xml:space="preserve">Provide time and support so that the </w:t>
      </w:r>
      <w:r w:rsidRPr="55D09242" w:rsidR="58F82F66">
        <w:rPr>
          <w:rFonts w:ascii="Calibri" w:hAnsi="Calibri" w:eastAsia="Calibri"/>
          <w:sz w:val="22"/>
          <w:szCs w:val="22"/>
        </w:rPr>
        <w:t>practicum</w:t>
      </w:r>
      <w:r w:rsidRPr="55D09242" w:rsidR="00C50100">
        <w:rPr>
          <w:rFonts w:ascii="Calibri" w:hAnsi="Calibri" w:eastAsia="Calibri"/>
          <w:sz w:val="22"/>
          <w:szCs w:val="22"/>
        </w:rPr>
        <w:t xml:space="preserve"> instructor can meet the </w:t>
      </w:r>
      <w:r w:rsidRPr="55D09242" w:rsidR="00C50100">
        <w:rPr>
          <w:rFonts w:ascii="Calibri" w:hAnsi="Calibri" w:eastAsia="Calibri"/>
          <w:sz w:val="22"/>
          <w:szCs w:val="22"/>
        </w:rPr>
        <w:t>School’s</w:t>
      </w:r>
      <w:r w:rsidRPr="55D09242" w:rsidR="00C50100">
        <w:rPr>
          <w:rFonts w:ascii="Calibri" w:hAnsi="Calibri" w:eastAsia="Calibri"/>
          <w:sz w:val="22"/>
          <w:szCs w:val="22"/>
        </w:rPr>
        <w:t xml:space="preserve"> requirements for working with a student.</w:t>
      </w:r>
    </w:p>
    <w:p xmlns:wp14="http://schemas.microsoft.com/office/word/2010/wordml" w:rsidR="00D76293" w:rsidP="00C50100" w:rsidRDefault="00C50100" w14:paraId="48A89AA0"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Calibri" w:hAnsi="Calibri" w:eastAsia="Calibri"/>
          <w:sz w:val="22"/>
          <w:szCs w:val="22"/>
        </w:rPr>
      </w:pPr>
      <w:r w:rsidRPr="00C50100">
        <w:rPr>
          <w:rFonts w:ascii="Calibri" w:hAnsi="Calibri" w:eastAsia="Calibri"/>
          <w:sz w:val="22"/>
          <w:szCs w:val="22"/>
        </w:rPr>
        <w:t>3.</w:t>
      </w:r>
      <w:r w:rsidRPr="00C50100">
        <w:rPr>
          <w:rFonts w:ascii="Calibri" w:hAnsi="Calibri" w:eastAsia="Calibri"/>
          <w:sz w:val="22"/>
          <w:szCs w:val="22"/>
        </w:rPr>
        <w:tab/>
      </w:r>
      <w:r w:rsidRPr="00C50100">
        <w:rPr>
          <w:rFonts w:ascii="Calibri" w:hAnsi="Calibri" w:eastAsia="Calibri"/>
          <w:sz w:val="22"/>
          <w:szCs w:val="22"/>
        </w:rPr>
        <w:t>Provide to the student an orientation to the agency which includes the following:</w:t>
      </w:r>
    </w:p>
    <w:p xmlns:wp14="http://schemas.microsoft.com/office/word/2010/wordml" w:rsidRPr="00C50100" w:rsidR="00C50100" w:rsidP="00C50100" w:rsidRDefault="00D76293" w14:paraId="1942AFF7"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Calibri" w:hAnsi="Calibri" w:eastAsia="Calibri"/>
          <w:sz w:val="22"/>
          <w:szCs w:val="22"/>
        </w:rPr>
      </w:pPr>
      <w:r>
        <w:rPr>
          <w:rFonts w:ascii="Calibri" w:hAnsi="Calibri" w:eastAsia="Calibri"/>
          <w:sz w:val="22"/>
          <w:szCs w:val="22"/>
        </w:rPr>
        <w:tab/>
      </w:r>
      <w:r w:rsidRPr="00C50100" w:rsidR="00C50100">
        <w:rPr>
          <w:rFonts w:ascii="Calibri" w:hAnsi="Calibri" w:eastAsia="Calibri"/>
          <w:sz w:val="22"/>
          <w:szCs w:val="22"/>
        </w:rPr>
        <w:br/>
      </w:r>
      <w:r w:rsidRPr="00C50100" w:rsidR="00C50100">
        <w:rPr>
          <w:rFonts w:ascii="Calibri" w:hAnsi="Calibri" w:eastAsia="Calibri"/>
          <w:sz w:val="22"/>
          <w:szCs w:val="22"/>
        </w:rPr>
        <w:t>- mission, vision, values, programs, and communities served</w:t>
      </w:r>
    </w:p>
    <w:p xmlns:wp14="http://schemas.microsoft.com/office/word/2010/wordml" w:rsidR="004B2E45" w:rsidP="00C50100" w:rsidRDefault="00C50100" w14:paraId="03DC5250"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hAnsi="Calibri" w:eastAsia="Calibri"/>
          <w:sz w:val="22"/>
          <w:szCs w:val="22"/>
        </w:rPr>
      </w:pPr>
      <w:r w:rsidRPr="00C50100">
        <w:rPr>
          <w:rFonts w:ascii="Calibri" w:hAnsi="Calibri" w:eastAsia="Calibri"/>
          <w:sz w:val="22"/>
          <w:szCs w:val="22"/>
        </w:rPr>
        <w:t>- general policies and procedures</w:t>
      </w:r>
      <w:r w:rsidRPr="00C50100">
        <w:rPr>
          <w:rFonts w:ascii="Calibri" w:hAnsi="Calibri" w:eastAsia="Calibri"/>
          <w:sz w:val="22"/>
          <w:szCs w:val="22"/>
        </w:rPr>
        <w:br/>
      </w:r>
      <w:r w:rsidRPr="00C50100">
        <w:rPr>
          <w:rFonts w:ascii="Calibri" w:hAnsi="Calibri" w:eastAsia="Calibri"/>
          <w:sz w:val="22"/>
          <w:szCs w:val="22"/>
        </w:rPr>
        <w:t>- safety</w:t>
      </w:r>
      <w:r w:rsidRPr="00C50100">
        <w:rPr>
          <w:rFonts w:ascii="Calibri" w:hAnsi="Calibri" w:eastAsia="Calibri"/>
          <w:b/>
          <w:sz w:val="22"/>
          <w:szCs w:val="22"/>
        </w:rPr>
        <w:t xml:space="preserve"> </w:t>
      </w:r>
      <w:r w:rsidRPr="00C50100">
        <w:rPr>
          <w:rFonts w:ascii="Calibri" w:hAnsi="Calibri" w:eastAsia="Calibri"/>
          <w:sz w:val="22"/>
          <w:szCs w:val="22"/>
        </w:rPr>
        <w:t xml:space="preserve">policies and procedures </w:t>
      </w:r>
      <w:r w:rsidRPr="00C50100">
        <w:rPr>
          <w:rFonts w:ascii="Calibri" w:hAnsi="Calibri" w:eastAsia="Calibri"/>
          <w:sz w:val="22"/>
          <w:szCs w:val="22"/>
        </w:rPr>
        <w:br/>
      </w:r>
      <w:r w:rsidR="004B2E45">
        <w:rPr>
          <w:rFonts w:ascii="Calibri" w:hAnsi="Calibri" w:eastAsia="Calibri"/>
          <w:sz w:val="22"/>
          <w:szCs w:val="22"/>
        </w:rPr>
        <w:t>-COVID-19 policies and protocols</w:t>
      </w:r>
      <w:r w:rsidRPr="00C50100" w:rsidR="004B2E45">
        <w:rPr>
          <w:rFonts w:ascii="Calibri" w:hAnsi="Calibri" w:eastAsia="Calibri"/>
          <w:sz w:val="22"/>
          <w:szCs w:val="22"/>
        </w:rPr>
        <w:t xml:space="preserve"> </w:t>
      </w:r>
    </w:p>
    <w:p xmlns:wp14="http://schemas.microsoft.com/office/word/2010/wordml" w:rsidRPr="00C50100" w:rsidR="00C50100" w:rsidP="00C50100" w:rsidRDefault="00C50100" w14:paraId="7E0B30B4"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hAnsi="Calibri" w:eastAsia="Calibri"/>
          <w:sz w:val="22"/>
          <w:szCs w:val="22"/>
        </w:rPr>
      </w:pPr>
      <w:r w:rsidRPr="00C50100">
        <w:rPr>
          <w:rFonts w:ascii="Calibri" w:hAnsi="Calibri" w:eastAsia="Calibri"/>
          <w:sz w:val="22"/>
          <w:szCs w:val="22"/>
        </w:rPr>
        <w:t>- documentation requirements</w:t>
      </w:r>
      <w:r w:rsidRPr="00C50100">
        <w:rPr>
          <w:rFonts w:ascii="Calibri" w:hAnsi="Calibri" w:eastAsia="Calibri"/>
          <w:sz w:val="22"/>
          <w:szCs w:val="22"/>
        </w:rPr>
        <w:br/>
      </w:r>
      <w:r w:rsidRPr="00C50100">
        <w:rPr>
          <w:rFonts w:ascii="Calibri" w:hAnsi="Calibri" w:eastAsia="Calibri"/>
          <w:sz w:val="22"/>
          <w:szCs w:val="22"/>
        </w:rPr>
        <w:t>- legal and ethical issues.</w:t>
      </w:r>
    </w:p>
    <w:p xmlns:wp14="http://schemas.microsoft.com/office/word/2010/wordml" w:rsidRPr="00C50100" w:rsidR="00C50100" w:rsidP="00C50100" w:rsidRDefault="00C50100" w14:paraId="0A37501D"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eastAsia="Calibri"/>
          <w:sz w:val="22"/>
          <w:szCs w:val="22"/>
        </w:rPr>
      </w:pPr>
    </w:p>
    <w:p xmlns:wp14="http://schemas.microsoft.com/office/word/2010/wordml" w:rsidRPr="00C50100" w:rsidR="00C50100" w:rsidP="00C50100" w:rsidRDefault="00C50100" w14:paraId="6D15AD4C" wp14:textId="77777777">
      <w:pPr>
        <w:tabs>
          <w:tab w:val="left" w:pos="-1440"/>
          <w:tab w:val="left" w:pos="-720"/>
          <w:tab w:val="left" w:pos="9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left="720"/>
        <w:rPr>
          <w:rFonts w:ascii="Calibri" w:hAnsi="Calibri" w:eastAsia="Calibri"/>
          <w:sz w:val="22"/>
          <w:szCs w:val="22"/>
        </w:rPr>
      </w:pPr>
      <w:r w:rsidRPr="00C50100">
        <w:rPr>
          <w:rFonts w:ascii="Calibri" w:hAnsi="Calibri" w:eastAsia="Calibri"/>
          <w:sz w:val="22"/>
          <w:szCs w:val="22"/>
        </w:rPr>
        <w:t>4.</w:t>
      </w:r>
      <w:r w:rsidRPr="00C50100">
        <w:rPr>
          <w:rFonts w:ascii="Calibri" w:hAnsi="Calibri" w:eastAsia="Calibri"/>
          <w:sz w:val="22"/>
          <w:szCs w:val="22"/>
        </w:rPr>
        <w:tab/>
      </w:r>
      <w:r w:rsidRPr="00C50100">
        <w:rPr>
          <w:rFonts w:ascii="Calibri" w:hAnsi="Calibri" w:eastAsia="Calibri"/>
          <w:sz w:val="22"/>
          <w:szCs w:val="22"/>
        </w:rPr>
        <w:t xml:space="preserve">Provide adequate work space and access to telephones, computers, agency email, databases, records, etc., to fulfill the requirements of the agency and School. Inform the student of agency Human Resources requirements, such as documentation of immunizations, background checks, etc. </w:t>
      </w:r>
    </w:p>
    <w:p xmlns:wp14="http://schemas.microsoft.com/office/word/2010/wordml" w:rsidRPr="00C50100" w:rsidR="00C50100" w:rsidP="00C50100" w:rsidRDefault="00C50100" w14:paraId="5DCEFB87"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left="720"/>
        <w:rPr>
          <w:rFonts w:ascii="Calibri" w:hAnsi="Calibri" w:eastAsia="Calibri"/>
          <w:sz w:val="22"/>
          <w:szCs w:val="22"/>
        </w:rPr>
      </w:pPr>
      <w:r w:rsidRPr="00C50100">
        <w:rPr>
          <w:rFonts w:ascii="Calibri" w:hAnsi="Calibri" w:eastAsia="Calibri"/>
          <w:sz w:val="22"/>
          <w:szCs w:val="22"/>
        </w:rPr>
        <w:t>5.</w:t>
      </w:r>
      <w:r w:rsidRPr="00C50100">
        <w:rPr>
          <w:rFonts w:ascii="Calibri" w:hAnsi="Calibri" w:eastAsia="Calibri"/>
          <w:sz w:val="22"/>
          <w:szCs w:val="22"/>
        </w:rPr>
        <w:tab/>
      </w:r>
      <w:r w:rsidRPr="00C50100">
        <w:rPr>
          <w:rFonts w:ascii="Calibri" w:hAnsi="Calibri" w:eastAsia="Calibri"/>
          <w:sz w:val="22"/>
          <w:szCs w:val="22"/>
        </w:rPr>
        <w:t>If possible, reimburse student for expenses involved in rendering agency services, e.g., home visit travel costs.</w:t>
      </w:r>
    </w:p>
    <w:p xmlns:wp14="http://schemas.microsoft.com/office/word/2010/wordml" w:rsidRPr="00C50100" w:rsidR="00C50100" w:rsidP="00C50100" w:rsidRDefault="00C50100" w14:paraId="21602A46"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left="720"/>
        <w:rPr>
          <w:rFonts w:ascii="Calibri" w:hAnsi="Calibri" w:eastAsia="Calibri"/>
          <w:sz w:val="22"/>
          <w:szCs w:val="22"/>
        </w:rPr>
      </w:pPr>
      <w:r w:rsidRPr="00C50100">
        <w:rPr>
          <w:rFonts w:ascii="Calibri" w:hAnsi="Calibri" w:eastAsia="Calibri"/>
          <w:sz w:val="22"/>
          <w:szCs w:val="22"/>
        </w:rPr>
        <w:t>6.</w:t>
      </w:r>
      <w:r w:rsidRPr="00C50100">
        <w:rPr>
          <w:rFonts w:ascii="Calibri" w:hAnsi="Calibri" w:eastAsia="Calibri"/>
          <w:sz w:val="22"/>
          <w:szCs w:val="22"/>
        </w:rPr>
        <w:tab/>
      </w:r>
      <w:r w:rsidRPr="00C50100">
        <w:rPr>
          <w:rFonts w:ascii="Calibri" w:hAnsi="Calibri" w:eastAsia="Calibri"/>
          <w:sz w:val="22"/>
          <w:szCs w:val="22"/>
        </w:rPr>
        <w:t>Provide opportunities for student participation in staff, committee, and seminar meetings when appropriate.</w:t>
      </w:r>
    </w:p>
    <w:p xmlns:wp14="http://schemas.microsoft.com/office/word/2010/wordml" w:rsidRPr="00C50100" w:rsidR="00C50100" w:rsidP="00C50100" w:rsidRDefault="00C50100" w14:paraId="1F4C476D" wp14:textId="77777777">
      <w:pPr>
        <w:tabs>
          <w:tab w:val="left" w:pos="-1440"/>
          <w:tab w:val="left" w:pos="-720"/>
          <w:tab w:val="left" w:pos="-9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left="720"/>
        <w:rPr>
          <w:rFonts w:ascii="Calibri" w:hAnsi="Calibri" w:eastAsia="Calibri"/>
          <w:sz w:val="22"/>
          <w:szCs w:val="22"/>
        </w:rPr>
      </w:pPr>
      <w:r w:rsidRPr="00C50100">
        <w:rPr>
          <w:rFonts w:ascii="Calibri" w:hAnsi="Calibri" w:eastAsia="Calibri"/>
          <w:sz w:val="22"/>
          <w:szCs w:val="22"/>
        </w:rPr>
        <w:t>7.</w:t>
      </w:r>
      <w:r w:rsidRPr="00C50100">
        <w:rPr>
          <w:rFonts w:ascii="Calibri" w:hAnsi="Calibri" w:eastAsia="Calibri"/>
          <w:sz w:val="22"/>
          <w:szCs w:val="22"/>
        </w:rPr>
        <w:tab/>
      </w:r>
      <w:r w:rsidRPr="00C50100">
        <w:rPr>
          <w:rFonts w:ascii="Calibri" w:hAnsi="Calibri" w:eastAsia="Calibri"/>
          <w:sz w:val="22"/>
          <w:szCs w:val="22"/>
        </w:rPr>
        <w:t>Allow use of selected agency material for class assignments (appropriately disguised to ensure client and agency confidentiality).</w:t>
      </w:r>
    </w:p>
    <w:p xmlns:wp14="http://schemas.microsoft.com/office/word/2010/wordml" w:rsidRPr="00C50100" w:rsidR="00C50100" w:rsidP="00C50100" w:rsidRDefault="00C50100" w14:paraId="0965A8FB"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left="720"/>
        <w:rPr>
          <w:rFonts w:ascii="Calibri" w:hAnsi="Calibri" w:eastAsia="Calibri"/>
          <w:sz w:val="22"/>
          <w:szCs w:val="22"/>
        </w:rPr>
      </w:pPr>
      <w:r w:rsidRPr="00C50100">
        <w:rPr>
          <w:rFonts w:ascii="Calibri" w:hAnsi="Calibri" w:eastAsia="Calibri"/>
          <w:sz w:val="22"/>
          <w:szCs w:val="22"/>
        </w:rPr>
        <w:t>8.</w:t>
      </w:r>
      <w:r w:rsidRPr="00C50100">
        <w:rPr>
          <w:rFonts w:ascii="Calibri" w:hAnsi="Calibri" w:eastAsia="Calibri"/>
          <w:sz w:val="22"/>
          <w:szCs w:val="22"/>
        </w:rPr>
        <w:tab/>
      </w:r>
      <w:r w:rsidRPr="00C50100">
        <w:rPr>
          <w:rFonts w:ascii="Calibri" w:hAnsi="Calibri" w:eastAsia="Calibri"/>
          <w:sz w:val="22"/>
          <w:szCs w:val="22"/>
        </w:rPr>
        <w:t>Provide agency consultation resources when appropriate.</w:t>
      </w:r>
    </w:p>
    <w:p xmlns:wp14="http://schemas.microsoft.com/office/word/2010/wordml" w:rsidRPr="00C50100" w:rsidR="00C50100" w:rsidP="55D09242" w:rsidRDefault="00C50100" w14:paraId="12CEA707" wp14:textId="15F0A401">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00" w:afterAutospacing="on"/>
        <w:ind w:left="720"/>
        <w:rPr>
          <w:rFonts w:ascii="Calibri" w:hAnsi="Calibri" w:eastAsia="Calibri"/>
          <w:sz w:val="22"/>
          <w:szCs w:val="22"/>
        </w:rPr>
      </w:pPr>
      <w:r w:rsidRPr="55D09242" w:rsidR="00C50100">
        <w:rPr>
          <w:rFonts w:ascii="Calibri" w:hAnsi="Calibri" w:eastAsia="Calibri"/>
          <w:sz w:val="22"/>
          <w:szCs w:val="22"/>
        </w:rPr>
        <w:t xml:space="preserve">9.  Review and agree to </w:t>
      </w:r>
      <w:r w:rsidRPr="55D09242" w:rsidR="00C50100">
        <w:rPr>
          <w:rFonts w:ascii="Calibri" w:hAnsi="Calibri" w:eastAsia="Calibri"/>
          <w:sz w:val="22"/>
          <w:szCs w:val="22"/>
        </w:rPr>
        <w:t>our</w:t>
      </w:r>
      <w:r w:rsidRPr="55D09242" w:rsidR="00C50100">
        <w:rPr>
          <w:rFonts w:ascii="Calibri" w:hAnsi="Calibri" w:eastAsia="Calibri"/>
          <w:sz w:val="22"/>
          <w:szCs w:val="22"/>
        </w:rPr>
        <w:t xml:space="preserve"> </w:t>
      </w:r>
      <w:hyperlink r:id="R71184c0bcb4341de">
        <w:r w:rsidRPr="55D09242" w:rsidR="007B7CC3">
          <w:rPr>
            <w:rStyle w:val="Hyperlink"/>
            <w:rFonts w:ascii="Calibri" w:hAnsi="Calibri" w:eastAsia="Calibri"/>
            <w:sz w:val="22"/>
            <w:szCs w:val="22"/>
          </w:rPr>
          <w:t>Intern Use of Vehicles for Agency Business</w:t>
        </w:r>
      </w:hyperlink>
      <w:r w:rsidRPr="55D09242" w:rsidR="00A66B53">
        <w:rPr>
          <w:rFonts w:ascii="Calibri" w:hAnsi="Calibri" w:eastAsia="Calibri"/>
          <w:sz w:val="22"/>
          <w:szCs w:val="22"/>
        </w:rPr>
        <w:t xml:space="preserve"> in the BUSSW </w:t>
      </w:r>
      <w:r w:rsidRPr="55D09242" w:rsidR="4A5AAE7F">
        <w:rPr>
          <w:rFonts w:ascii="Calibri" w:hAnsi="Calibri" w:eastAsia="Calibri"/>
          <w:sz w:val="22"/>
          <w:szCs w:val="22"/>
        </w:rPr>
        <w:t>Practicum</w:t>
      </w:r>
      <w:r w:rsidRPr="55D09242" w:rsidR="00A66B53">
        <w:rPr>
          <w:rFonts w:ascii="Calibri" w:hAnsi="Calibri" w:eastAsia="Calibri"/>
          <w:sz w:val="22"/>
          <w:szCs w:val="22"/>
        </w:rPr>
        <w:t xml:space="preserve"> Education Guide</w:t>
      </w:r>
    </w:p>
    <w:p xmlns:wp14="http://schemas.microsoft.com/office/word/2010/wordml" w:rsidRPr="00C50100" w:rsidR="00C50100" w:rsidP="55D09242" w:rsidRDefault="00C50100" w14:paraId="276A763A" wp14:textId="1D783C3F">
      <w:pPr>
        <w:spacing w:after="200"/>
        <w:ind w:right="-1051"/>
        <w:rPr>
          <w:rFonts w:ascii="Calibri" w:hAnsi="Calibri" w:eastAsia="Calibri"/>
          <w:b w:val="1"/>
          <w:bCs w:val="1"/>
          <w:sz w:val="22"/>
          <w:szCs w:val="22"/>
        </w:rPr>
      </w:pPr>
      <w:r w:rsidRPr="55D09242" w:rsidR="00C50100">
        <w:rPr>
          <w:rFonts w:ascii="Calibri" w:hAnsi="Calibri" w:eastAsia="Calibri"/>
          <w:b w:val="1"/>
          <w:bCs w:val="1"/>
          <w:sz w:val="22"/>
          <w:szCs w:val="22"/>
        </w:rPr>
        <w:t xml:space="preserve">II. </w:t>
      </w:r>
      <w:r w:rsidRPr="55D09242" w:rsidR="67D3CF15">
        <w:rPr>
          <w:rFonts w:ascii="Calibri" w:hAnsi="Calibri" w:eastAsia="Calibri"/>
          <w:b w:val="1"/>
          <w:bCs w:val="1"/>
          <w:sz w:val="22"/>
          <w:szCs w:val="22"/>
        </w:rPr>
        <w:t>Practicum</w:t>
      </w:r>
      <w:r w:rsidRPr="55D09242" w:rsidR="00C50100">
        <w:rPr>
          <w:rFonts w:ascii="Calibri" w:hAnsi="Calibri" w:eastAsia="Calibri"/>
          <w:b w:val="1"/>
          <w:bCs w:val="1"/>
          <w:sz w:val="22"/>
          <w:szCs w:val="22"/>
        </w:rPr>
        <w:t xml:space="preserve"> Instructor Qualifications</w:t>
      </w:r>
    </w:p>
    <w:p xmlns:wp14="http://schemas.microsoft.com/office/word/2010/wordml" w:rsidRPr="00C50100" w:rsidR="00C50100" w:rsidP="00C50100" w:rsidRDefault="00C50100" w14:paraId="2251DF31" wp14:textId="77777777">
      <w:pPr>
        <w:tabs>
          <w:tab w:val="left" w:pos="-1440"/>
          <w:tab w:val="left" w:pos="-720"/>
          <w:tab w:val="left" w:pos="9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1.</w:t>
      </w:r>
      <w:r w:rsidRPr="00C50100">
        <w:rPr>
          <w:rFonts w:ascii="Calibri" w:hAnsi="Calibri" w:eastAsia="Calibri"/>
          <w:sz w:val="22"/>
          <w:szCs w:val="22"/>
        </w:rPr>
        <w:tab/>
      </w:r>
      <w:r w:rsidRPr="00C50100">
        <w:rPr>
          <w:rFonts w:ascii="Calibri" w:hAnsi="Calibri" w:eastAsia="Calibri"/>
          <w:sz w:val="22"/>
          <w:szCs w:val="22"/>
        </w:rPr>
        <w:t xml:space="preserve">Master's degree from an accredited school of social work (or a Master’s degree in a related field for advanced/second year </w:t>
      </w:r>
      <w:r w:rsidRPr="00C50100">
        <w:rPr>
          <w:rFonts w:ascii="Calibri" w:hAnsi="Calibri" w:eastAsia="Calibri"/>
          <w:b/>
          <w:sz w:val="22"/>
          <w:szCs w:val="22"/>
        </w:rPr>
        <w:t>Macro</w:t>
      </w:r>
      <w:r w:rsidRPr="00C50100">
        <w:rPr>
          <w:rFonts w:ascii="Calibri" w:hAnsi="Calibri" w:eastAsia="Calibri"/>
          <w:sz w:val="22"/>
          <w:szCs w:val="22"/>
        </w:rPr>
        <w:t xml:space="preserve"> students).</w:t>
      </w:r>
    </w:p>
    <w:p xmlns:wp14="http://schemas.microsoft.com/office/word/2010/wordml" w:rsidRPr="00C50100" w:rsidR="00C50100" w:rsidP="00C50100" w:rsidRDefault="00C50100" w14:paraId="0BEE9FE1"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2.</w:t>
      </w:r>
      <w:r w:rsidRPr="00C50100">
        <w:rPr>
          <w:rFonts w:ascii="Calibri" w:hAnsi="Calibri" w:eastAsia="Calibri"/>
          <w:sz w:val="22"/>
          <w:szCs w:val="22"/>
        </w:rPr>
        <w:tab/>
      </w:r>
      <w:r w:rsidRPr="00C50100">
        <w:rPr>
          <w:rFonts w:ascii="Calibri" w:hAnsi="Calibri" w:eastAsia="Calibri"/>
          <w:sz w:val="22"/>
          <w:szCs w:val="22"/>
        </w:rPr>
        <w:t>Minimum of two years, relevant full-time, supervised post-MSW experience.</w:t>
      </w:r>
    </w:p>
    <w:p xmlns:wp14="http://schemas.microsoft.com/office/word/2010/wordml" w:rsidRPr="00C50100" w:rsidR="00C50100" w:rsidP="55D09242" w:rsidRDefault="00C50100" w14:paraId="4DF842B4" wp14:textId="5510893F">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rPr>
          <w:rFonts w:ascii="Calibri" w:hAnsi="Calibri" w:eastAsia="Calibri"/>
          <w:sz w:val="22"/>
          <w:szCs w:val="22"/>
        </w:rPr>
      </w:pPr>
      <w:r w:rsidRPr="55D09242" w:rsidR="00C50100">
        <w:rPr>
          <w:rFonts w:ascii="Calibri" w:hAnsi="Calibri" w:eastAsia="Calibri"/>
          <w:sz w:val="22"/>
          <w:szCs w:val="22"/>
        </w:rPr>
        <w:t>3.</w:t>
      </w:r>
      <w:r>
        <w:tab/>
      </w:r>
      <w:r w:rsidRPr="55D09242" w:rsidR="00C50100">
        <w:rPr>
          <w:rFonts w:ascii="Calibri" w:hAnsi="Calibri" w:eastAsia="Calibri"/>
          <w:sz w:val="22"/>
          <w:szCs w:val="22"/>
        </w:rPr>
        <w:t xml:space="preserve">LCSW is </w:t>
      </w:r>
      <w:r w:rsidRPr="55D09242" w:rsidR="00C50100">
        <w:rPr>
          <w:rFonts w:ascii="Calibri" w:hAnsi="Calibri" w:eastAsia="Calibri"/>
          <w:sz w:val="22"/>
          <w:szCs w:val="22"/>
        </w:rPr>
        <w:t>required</w:t>
      </w:r>
      <w:r w:rsidRPr="55D09242" w:rsidR="00C50100">
        <w:rPr>
          <w:rFonts w:ascii="Calibri" w:hAnsi="Calibri" w:eastAsia="Calibri"/>
          <w:sz w:val="22"/>
          <w:szCs w:val="22"/>
        </w:rPr>
        <w:t xml:space="preserve">. LICSW (or equivalent for agencies outside Massachusetts) is preferred for </w:t>
      </w:r>
      <w:r w:rsidRPr="55D09242" w:rsidR="62ABF892">
        <w:rPr>
          <w:rFonts w:ascii="Calibri" w:hAnsi="Calibri" w:eastAsia="Calibri"/>
          <w:sz w:val="22"/>
          <w:szCs w:val="22"/>
        </w:rPr>
        <w:t>practicum</w:t>
      </w:r>
      <w:r w:rsidRPr="55D09242" w:rsidR="00C50100">
        <w:rPr>
          <w:rFonts w:ascii="Calibri" w:hAnsi="Calibri" w:eastAsia="Calibri"/>
          <w:sz w:val="22"/>
          <w:szCs w:val="22"/>
        </w:rPr>
        <w:t xml:space="preserve"> instructors in advanced clinical placements. Exceptions may apply in some state and municipal agencies.</w:t>
      </w:r>
    </w:p>
    <w:p xmlns:wp14="http://schemas.microsoft.com/office/word/2010/wordml" w:rsidRPr="00C50100" w:rsidR="00C50100" w:rsidP="00C50100" w:rsidRDefault="00C50100" w14:paraId="623DA7F2"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4.</w:t>
      </w:r>
      <w:r w:rsidRPr="00C50100">
        <w:rPr>
          <w:rFonts w:ascii="Calibri" w:hAnsi="Calibri" w:eastAsia="Calibri"/>
          <w:sz w:val="22"/>
          <w:szCs w:val="22"/>
        </w:rPr>
        <w:tab/>
      </w:r>
      <w:r w:rsidRPr="00C50100">
        <w:rPr>
          <w:rFonts w:ascii="Calibri" w:hAnsi="Calibri" w:eastAsia="Calibri"/>
          <w:sz w:val="22"/>
          <w:szCs w:val="22"/>
        </w:rPr>
        <w:t>Sufficient term of employment at the agency to ensure familiarity with agency policies and procedures and availability to meet the student's needs.</w:t>
      </w:r>
    </w:p>
    <w:p xmlns:wp14="http://schemas.microsoft.com/office/word/2010/wordml" w:rsidR="00C50100" w:rsidP="00C50100" w:rsidRDefault="00C50100" w14:paraId="738CF0E0"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5.</w:t>
      </w:r>
      <w:r w:rsidRPr="00C50100">
        <w:rPr>
          <w:rFonts w:ascii="Calibri" w:hAnsi="Calibri" w:eastAsia="Calibri"/>
          <w:sz w:val="22"/>
          <w:szCs w:val="22"/>
        </w:rPr>
        <w:tab/>
      </w:r>
      <w:r w:rsidRPr="00C50100">
        <w:rPr>
          <w:rFonts w:ascii="Calibri" w:hAnsi="Calibri" w:eastAsia="Calibri"/>
          <w:sz w:val="22"/>
          <w:szCs w:val="22"/>
        </w:rPr>
        <w:t>Competence in social work practice related to the agency setting, population, and focus of work.</w:t>
      </w:r>
    </w:p>
    <w:p xmlns:wp14="http://schemas.microsoft.com/office/word/2010/wordml" w:rsidRPr="00C50100" w:rsidR="00D76293" w:rsidP="00C50100" w:rsidRDefault="00D76293" w14:paraId="339C8E73"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Pr>
          <w:rFonts w:ascii="Calibri" w:hAnsi="Calibri" w:eastAsia="Calibri"/>
          <w:sz w:val="22"/>
          <w:szCs w:val="22"/>
        </w:rPr>
        <w:t xml:space="preserve">6. </w:t>
      </w:r>
      <w:r>
        <w:rPr>
          <w:rFonts w:ascii="Calibri" w:hAnsi="Calibri" w:eastAsia="Calibri"/>
          <w:sz w:val="22"/>
          <w:szCs w:val="22"/>
        </w:rPr>
        <w:tab/>
      </w:r>
      <w:r>
        <w:rPr>
          <w:rFonts w:ascii="Calibri" w:hAnsi="Calibri" w:eastAsia="Calibri"/>
          <w:sz w:val="22"/>
          <w:szCs w:val="22"/>
        </w:rPr>
        <w:t>Current Resume with Social Work License Number listed</w:t>
      </w:r>
      <w:r w:rsidR="004B2E45">
        <w:rPr>
          <w:rFonts w:ascii="Calibri" w:hAnsi="Calibri" w:eastAsia="Calibri"/>
          <w:sz w:val="22"/>
          <w:szCs w:val="22"/>
        </w:rPr>
        <w:t>.</w:t>
      </w:r>
    </w:p>
    <w:p xmlns:wp14="http://schemas.microsoft.com/office/word/2010/wordml" w:rsidRPr="00C50100" w:rsidR="00C50100" w:rsidP="55D09242" w:rsidRDefault="00C50100" w14:paraId="53E05A33" wp14:textId="290E48DB">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hanging="720"/>
        <w:rPr>
          <w:rFonts w:ascii="Calibri" w:hAnsi="Calibri" w:eastAsia="Calibri"/>
          <w:b w:val="1"/>
          <w:bCs w:val="1"/>
          <w:sz w:val="22"/>
          <w:szCs w:val="22"/>
        </w:rPr>
      </w:pPr>
      <w:r w:rsidRPr="55D09242" w:rsidR="00C50100">
        <w:rPr>
          <w:rFonts w:ascii="Calibri" w:hAnsi="Calibri" w:eastAsia="Calibri"/>
          <w:b w:val="1"/>
          <w:bCs w:val="1"/>
          <w:sz w:val="22"/>
          <w:szCs w:val="22"/>
        </w:rPr>
        <w:t xml:space="preserve">III. </w:t>
      </w:r>
      <w:r w:rsidRPr="55D09242" w:rsidR="0B1E49B4">
        <w:rPr>
          <w:rFonts w:ascii="Calibri" w:hAnsi="Calibri" w:eastAsia="Calibri"/>
          <w:b w:val="1"/>
          <w:bCs w:val="1"/>
          <w:sz w:val="22"/>
          <w:szCs w:val="22"/>
        </w:rPr>
        <w:t>Practicum</w:t>
      </w:r>
      <w:r w:rsidRPr="55D09242" w:rsidR="00C50100">
        <w:rPr>
          <w:rFonts w:ascii="Calibri" w:hAnsi="Calibri" w:eastAsia="Calibri"/>
          <w:b w:val="1"/>
          <w:bCs w:val="1"/>
          <w:sz w:val="22"/>
          <w:szCs w:val="22"/>
        </w:rPr>
        <w:t xml:space="preserve"> Instructors Expectations</w:t>
      </w:r>
    </w:p>
    <w:p xmlns:wp14="http://schemas.microsoft.com/office/word/2010/wordml" w:rsidRPr="00C50100" w:rsidR="00C50100" w:rsidP="00C50100" w:rsidRDefault="00C50100" w14:paraId="45EC0477" wp14:textId="77777777">
      <w:pPr>
        <w:numPr>
          <w:ilvl w:val="0"/>
          <w:numId w:val="1"/>
        </w:num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firstLine="0"/>
        <w:rPr>
          <w:rFonts w:ascii="Calibri" w:hAnsi="Calibri" w:eastAsia="Calibri"/>
          <w:sz w:val="22"/>
          <w:szCs w:val="22"/>
        </w:rPr>
      </w:pPr>
      <w:r w:rsidRPr="00C50100">
        <w:rPr>
          <w:rFonts w:ascii="Calibri" w:hAnsi="Calibri" w:eastAsia="Calibri"/>
          <w:sz w:val="22"/>
          <w:szCs w:val="22"/>
        </w:rPr>
        <w:t>Provide a sufficient number and variety of assignments to support the progression of learning and development of competencies.  Students are expected to become involved in practice activities within two to three weeks of the start of the placement.</w:t>
      </w:r>
    </w:p>
    <w:p xmlns:wp14="http://schemas.microsoft.com/office/word/2010/wordml" w:rsidRPr="00C50100" w:rsidR="00C50100" w:rsidP="55D09242" w:rsidRDefault="00C50100" w14:paraId="3EB9E51C" wp14:textId="4EB67930">
      <w:pPr>
        <w:tabs>
          <w:tab w:val="left" w:leader="none" w:pos="81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rPr>
          <w:rFonts w:ascii="Calibri" w:hAnsi="Calibri" w:eastAsia="Calibri"/>
          <w:sz w:val="22"/>
          <w:szCs w:val="22"/>
        </w:rPr>
      </w:pPr>
      <w:r w:rsidRPr="55D09242" w:rsidR="00C50100">
        <w:rPr>
          <w:rFonts w:ascii="Calibri" w:hAnsi="Calibri" w:eastAsia="Calibri"/>
          <w:sz w:val="22"/>
          <w:szCs w:val="22"/>
        </w:rPr>
        <w:t>2.</w:t>
      </w:r>
      <w:r>
        <w:tab/>
      </w:r>
      <w:r w:rsidRPr="55D09242" w:rsidR="00C50100">
        <w:rPr>
          <w:rFonts w:ascii="Calibri" w:hAnsi="Calibri" w:eastAsia="Calibri"/>
          <w:sz w:val="22"/>
          <w:szCs w:val="22"/>
        </w:rPr>
        <w:t xml:space="preserve">Agree to act as </w:t>
      </w:r>
      <w:r w:rsidRPr="55D09242" w:rsidR="04ABC24A">
        <w:rPr>
          <w:rFonts w:ascii="Calibri" w:hAnsi="Calibri" w:eastAsia="Calibri"/>
          <w:sz w:val="22"/>
          <w:szCs w:val="22"/>
        </w:rPr>
        <w:t>practicum</w:t>
      </w:r>
      <w:r w:rsidRPr="55D09242" w:rsidR="00C50100">
        <w:rPr>
          <w:rFonts w:ascii="Calibri" w:hAnsi="Calibri" w:eastAsia="Calibri"/>
          <w:sz w:val="22"/>
          <w:szCs w:val="22"/>
        </w:rPr>
        <w:t xml:space="preserve"> instructor on a continuing basis during the academic year or a full placement period. </w:t>
      </w:r>
    </w:p>
    <w:p xmlns:wp14="http://schemas.microsoft.com/office/word/2010/wordml" w:rsidRPr="00C50100" w:rsidR="00C50100" w:rsidP="55D09242" w:rsidRDefault="00C50100" w14:paraId="422F5469" wp14:textId="42004073">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rPr>
          <w:rFonts w:ascii="Calibri" w:hAnsi="Calibri" w:eastAsia="Calibri"/>
          <w:sz w:val="22"/>
          <w:szCs w:val="22"/>
        </w:rPr>
      </w:pPr>
      <w:r w:rsidRPr="55D09242" w:rsidR="00C50100">
        <w:rPr>
          <w:rFonts w:ascii="Calibri" w:hAnsi="Calibri" w:eastAsia="Calibri"/>
          <w:sz w:val="22"/>
          <w:szCs w:val="22"/>
        </w:rPr>
        <w:t>3.</w:t>
      </w:r>
      <w:r>
        <w:tab/>
      </w:r>
      <w:r w:rsidRPr="55D09242" w:rsidR="00C50100">
        <w:rPr>
          <w:rFonts w:ascii="Calibri" w:hAnsi="Calibri" w:eastAsia="Calibri"/>
          <w:sz w:val="22"/>
          <w:szCs w:val="22"/>
        </w:rPr>
        <w:t xml:space="preserve">Boston University School of Social Work requires </w:t>
      </w:r>
      <w:r w:rsidRPr="55D09242" w:rsidR="13DC309A">
        <w:rPr>
          <w:rFonts w:ascii="Calibri" w:hAnsi="Calibri" w:eastAsia="Calibri"/>
          <w:sz w:val="22"/>
          <w:szCs w:val="22"/>
        </w:rPr>
        <w:t>consistent and structured</w:t>
      </w:r>
      <w:r w:rsidRPr="55D09242" w:rsidR="00C50100">
        <w:rPr>
          <w:rFonts w:ascii="Calibri" w:hAnsi="Calibri" w:eastAsia="Calibri"/>
          <w:sz w:val="22"/>
          <w:szCs w:val="22"/>
        </w:rPr>
        <w:t xml:space="preserve"> supervision:</w:t>
      </w:r>
    </w:p>
    <w:p xmlns:wp14="http://schemas.microsoft.com/office/word/2010/wordml" w:rsidRPr="00C50100" w:rsidR="00C50100" w:rsidP="00C50100" w:rsidRDefault="00C50100" w14:paraId="0430F4FB" wp14:textId="69F40BDB">
      <w:pPr>
        <w:numPr>
          <w:ilvl w:val="1"/>
          <w:numId w:val="3"/>
        </w:numPr>
        <w:spacing w:after="200" w:line="276" w:lineRule="auto"/>
        <w:rPr>
          <w:rFonts w:ascii="Calibri" w:hAnsi="Calibri" w:eastAsia="Calibri"/>
          <w:sz w:val="22"/>
          <w:szCs w:val="22"/>
        </w:rPr>
      </w:pPr>
      <w:r w:rsidRPr="55D09242" w:rsidR="2A281EE4">
        <w:rPr>
          <w:rFonts w:ascii="Calibri" w:hAnsi="Calibri" w:eastAsia="Calibri"/>
          <w:sz w:val="22"/>
          <w:szCs w:val="22"/>
        </w:rPr>
        <w:t>Consistent and structured supervision sessions</w:t>
      </w:r>
      <w:r w:rsidRPr="55D09242" w:rsidR="00C50100">
        <w:rPr>
          <w:rFonts w:ascii="Calibri" w:hAnsi="Calibri" w:eastAsia="Calibri"/>
          <w:sz w:val="22"/>
          <w:szCs w:val="22"/>
        </w:rPr>
        <w:t xml:space="preserve"> focused on the student’s learning and professional development provided by the primary MSW </w:t>
      </w:r>
      <w:r w:rsidRPr="55D09242" w:rsidR="2E09C5A4">
        <w:rPr>
          <w:rFonts w:ascii="Calibri" w:hAnsi="Calibri" w:eastAsia="Calibri"/>
          <w:sz w:val="22"/>
          <w:szCs w:val="22"/>
        </w:rPr>
        <w:t>practicum</w:t>
      </w:r>
      <w:r w:rsidRPr="55D09242" w:rsidR="00C50100">
        <w:rPr>
          <w:rFonts w:ascii="Calibri" w:hAnsi="Calibri" w:eastAsia="Calibri"/>
          <w:sz w:val="22"/>
          <w:szCs w:val="22"/>
        </w:rPr>
        <w:t xml:space="preserve"> instructor.  Although administrative issues are a </w:t>
      </w:r>
      <w:r w:rsidRPr="55D09242" w:rsidR="00C50100">
        <w:rPr>
          <w:rFonts w:ascii="Calibri" w:hAnsi="Calibri" w:eastAsia="Calibri"/>
          <w:sz w:val="22"/>
          <w:szCs w:val="22"/>
        </w:rPr>
        <w:t>component</w:t>
      </w:r>
      <w:r w:rsidRPr="55D09242" w:rsidR="00C50100">
        <w:rPr>
          <w:rFonts w:ascii="Calibri" w:hAnsi="Calibri" w:eastAsia="Calibri"/>
          <w:sz w:val="22"/>
          <w:szCs w:val="22"/>
        </w:rPr>
        <w:t xml:space="preserve"> of supervision, the educational and supportive aspects of </w:t>
      </w:r>
      <w:r w:rsidRPr="55D09242" w:rsidR="40E7DF9E">
        <w:rPr>
          <w:rFonts w:ascii="Calibri" w:hAnsi="Calibri" w:eastAsia="Calibri"/>
          <w:sz w:val="22"/>
          <w:szCs w:val="22"/>
        </w:rPr>
        <w:t>practicum</w:t>
      </w:r>
      <w:r w:rsidRPr="55D09242" w:rsidR="00C50100">
        <w:rPr>
          <w:rFonts w:ascii="Calibri" w:hAnsi="Calibri" w:eastAsia="Calibri"/>
          <w:sz w:val="22"/>
          <w:szCs w:val="22"/>
        </w:rPr>
        <w:t xml:space="preserve"> instruction should be the primary focus of the </w:t>
      </w:r>
      <w:r w:rsidRPr="55D09242" w:rsidR="4AB32C95">
        <w:rPr>
          <w:rFonts w:ascii="Calibri" w:hAnsi="Calibri" w:eastAsia="Calibri"/>
          <w:sz w:val="22"/>
          <w:szCs w:val="22"/>
        </w:rPr>
        <w:t>s</w:t>
      </w:r>
      <w:r w:rsidRPr="55D09242" w:rsidR="00C50100">
        <w:rPr>
          <w:rFonts w:ascii="Calibri" w:hAnsi="Calibri" w:eastAsia="Calibri"/>
          <w:sz w:val="22"/>
          <w:szCs w:val="22"/>
        </w:rPr>
        <w:t xml:space="preserve">upervision.  The student is practicing under the auspices of the agency and the </w:t>
      </w:r>
      <w:r w:rsidRPr="55D09242" w:rsidR="40CDE765">
        <w:rPr>
          <w:rFonts w:ascii="Calibri" w:hAnsi="Calibri" w:eastAsia="Calibri"/>
          <w:sz w:val="22"/>
          <w:szCs w:val="22"/>
        </w:rPr>
        <w:t>practicum</w:t>
      </w:r>
      <w:r w:rsidRPr="55D09242" w:rsidR="00C50100">
        <w:rPr>
          <w:rFonts w:ascii="Calibri" w:hAnsi="Calibri" w:eastAsia="Calibri"/>
          <w:sz w:val="22"/>
          <w:szCs w:val="22"/>
        </w:rPr>
        <w:t xml:space="preserve"> instructor’s </w:t>
      </w:r>
      <w:r w:rsidRPr="55D09242" w:rsidR="00C50100">
        <w:rPr>
          <w:rFonts w:ascii="Calibri" w:hAnsi="Calibri" w:eastAsia="Calibri"/>
          <w:sz w:val="22"/>
          <w:szCs w:val="22"/>
        </w:rPr>
        <w:t>license</w:t>
      </w:r>
      <w:r w:rsidRPr="55D09242" w:rsidR="00C50100">
        <w:rPr>
          <w:rFonts w:ascii="Calibri" w:hAnsi="Calibri" w:eastAsia="Calibri"/>
          <w:sz w:val="22"/>
          <w:szCs w:val="22"/>
        </w:rPr>
        <w:t xml:space="preserve"> so it is important that there be enough time to discuss the student’s work.  </w:t>
      </w:r>
      <w:r w:rsidRPr="55D09242" w:rsidR="60A21CC2">
        <w:rPr>
          <w:rFonts w:ascii="Calibri" w:hAnsi="Calibri" w:eastAsia="Calibri"/>
          <w:sz w:val="22"/>
          <w:szCs w:val="22"/>
        </w:rPr>
        <w:t>Supervision session</w:t>
      </w:r>
      <w:r w:rsidRPr="55D09242" w:rsidR="00C50100">
        <w:rPr>
          <w:rFonts w:ascii="Calibri" w:hAnsi="Calibri" w:eastAsia="Calibri"/>
          <w:sz w:val="22"/>
          <w:szCs w:val="22"/>
        </w:rPr>
        <w:t xml:space="preserve"> can include: </w:t>
      </w:r>
    </w:p>
    <w:p xmlns:wp14="http://schemas.microsoft.com/office/word/2010/wordml" w:rsidRPr="00C50100" w:rsidR="00C50100" w:rsidP="00C50100" w:rsidRDefault="00C50100" w14:paraId="698D9F40" wp14:textId="77777777">
      <w:pPr>
        <w:numPr>
          <w:ilvl w:val="2"/>
          <w:numId w:val="2"/>
        </w:numPr>
        <w:spacing w:after="200" w:line="276" w:lineRule="auto"/>
        <w:contextualSpacing/>
        <w:rPr>
          <w:rFonts w:ascii="Calibri" w:hAnsi="Calibri" w:eastAsia="Calibri"/>
          <w:sz w:val="22"/>
          <w:szCs w:val="24"/>
        </w:rPr>
      </w:pPr>
      <w:r w:rsidRPr="00C50100">
        <w:rPr>
          <w:rFonts w:ascii="Calibri" w:hAnsi="Calibri" w:eastAsia="Calibri"/>
          <w:sz w:val="22"/>
          <w:szCs w:val="24"/>
        </w:rPr>
        <w:t xml:space="preserve">role plays </w:t>
      </w:r>
    </w:p>
    <w:p xmlns:wp14="http://schemas.microsoft.com/office/word/2010/wordml" w:rsidRPr="00C50100" w:rsidR="00C50100" w:rsidP="00C50100" w:rsidRDefault="00C50100" w14:paraId="1335A886" wp14:textId="3A1D7763">
      <w:pPr>
        <w:numPr>
          <w:ilvl w:val="2"/>
          <w:numId w:val="2"/>
        </w:numPr>
        <w:spacing w:after="200" w:line="276" w:lineRule="auto"/>
        <w:contextualSpacing/>
        <w:rPr>
          <w:rFonts w:ascii="Calibri" w:hAnsi="Calibri" w:eastAsia="Calibri"/>
          <w:sz w:val="22"/>
          <w:szCs w:val="22"/>
        </w:rPr>
      </w:pPr>
      <w:r w:rsidRPr="55D09242" w:rsidR="00C50100">
        <w:rPr>
          <w:rFonts w:ascii="Calibri" w:hAnsi="Calibri" w:eastAsia="Calibri"/>
          <w:sz w:val="22"/>
          <w:szCs w:val="22"/>
        </w:rPr>
        <w:t>discussion of process recordings</w:t>
      </w:r>
    </w:p>
    <w:p xmlns:wp14="http://schemas.microsoft.com/office/word/2010/wordml" w:rsidRPr="00C50100" w:rsidR="00C50100" w:rsidP="00C50100" w:rsidRDefault="00C50100" w14:paraId="507D0956" wp14:textId="77777777">
      <w:pPr>
        <w:numPr>
          <w:ilvl w:val="2"/>
          <w:numId w:val="2"/>
        </w:numPr>
        <w:spacing w:after="200" w:line="276" w:lineRule="auto"/>
        <w:contextualSpacing/>
        <w:rPr>
          <w:rFonts w:ascii="Calibri" w:hAnsi="Calibri" w:eastAsia="Calibri"/>
          <w:sz w:val="22"/>
          <w:szCs w:val="24"/>
        </w:rPr>
      </w:pPr>
      <w:r w:rsidRPr="00C50100">
        <w:rPr>
          <w:rFonts w:ascii="Calibri" w:hAnsi="Calibri" w:eastAsia="Calibri"/>
          <w:sz w:val="22"/>
          <w:szCs w:val="24"/>
        </w:rPr>
        <w:t xml:space="preserve">attention to ethical dilemmas </w:t>
      </w:r>
    </w:p>
    <w:p xmlns:wp14="http://schemas.microsoft.com/office/word/2010/wordml" w:rsidRPr="00C50100" w:rsidR="00C50100" w:rsidP="00C50100" w:rsidRDefault="00C50100" w14:paraId="64AC318C" wp14:textId="77777777">
      <w:pPr>
        <w:numPr>
          <w:ilvl w:val="2"/>
          <w:numId w:val="2"/>
        </w:numPr>
        <w:spacing w:after="200" w:line="276" w:lineRule="auto"/>
        <w:contextualSpacing/>
        <w:rPr>
          <w:rFonts w:ascii="Calibri" w:hAnsi="Calibri" w:eastAsia="Calibri"/>
          <w:sz w:val="22"/>
          <w:szCs w:val="24"/>
        </w:rPr>
      </w:pPr>
      <w:r w:rsidRPr="00C50100">
        <w:rPr>
          <w:rFonts w:ascii="Calibri" w:hAnsi="Calibri" w:eastAsia="Calibri"/>
          <w:sz w:val="22"/>
          <w:szCs w:val="24"/>
        </w:rPr>
        <w:t xml:space="preserve">application of relevant theories and research that are raised through the work that the student is doing </w:t>
      </w:r>
    </w:p>
    <w:p xmlns:wp14="http://schemas.microsoft.com/office/word/2010/wordml" w:rsidRPr="00C50100" w:rsidR="00C50100" w:rsidP="00C50100" w:rsidRDefault="00C50100" w14:paraId="13570FAA" wp14:textId="77777777">
      <w:pPr>
        <w:numPr>
          <w:ilvl w:val="2"/>
          <w:numId w:val="2"/>
        </w:numPr>
        <w:spacing w:after="200" w:line="276" w:lineRule="auto"/>
        <w:contextualSpacing/>
        <w:rPr>
          <w:rFonts w:ascii="Calibri" w:hAnsi="Calibri" w:eastAsia="Calibri"/>
          <w:sz w:val="22"/>
          <w:szCs w:val="24"/>
        </w:rPr>
      </w:pPr>
      <w:r w:rsidRPr="00C50100">
        <w:rPr>
          <w:rFonts w:ascii="Calibri" w:hAnsi="Calibri" w:eastAsia="Calibri"/>
          <w:sz w:val="22"/>
          <w:szCs w:val="24"/>
        </w:rPr>
        <w:t xml:space="preserve">other activities that help the student develop and achieve competence. </w:t>
      </w:r>
    </w:p>
    <w:p xmlns:wp14="http://schemas.microsoft.com/office/word/2010/wordml" w:rsidRPr="00C50100" w:rsidR="00C50100" w:rsidP="55D09242" w:rsidRDefault="00C50100" w14:paraId="277372E3" wp14:textId="67FE7508">
      <w:pPr>
        <w:numPr>
          <w:ilvl w:val="2"/>
          <w:numId w:val="2"/>
        </w:numPr>
        <w:tabs>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line="276" w:lineRule="auto"/>
        <w:rPr>
          <w:rFonts w:ascii="Calibri" w:hAnsi="Calibri" w:eastAsia="Calibri"/>
          <w:i w:val="1"/>
          <w:iCs w:val="1"/>
          <w:sz w:val="22"/>
          <w:szCs w:val="22"/>
        </w:rPr>
      </w:pPr>
      <w:r w:rsidRPr="55D09242" w:rsidR="00C50100">
        <w:rPr>
          <w:rFonts w:ascii="Calibri" w:hAnsi="Calibri" w:eastAsia="Calibri"/>
          <w:sz w:val="22"/>
          <w:szCs w:val="22"/>
        </w:rPr>
        <w:t xml:space="preserve">observation of the student’s professional activities and immediate feedback from the </w:t>
      </w:r>
      <w:r w:rsidRPr="55D09242" w:rsidR="0CB2761C">
        <w:rPr>
          <w:rFonts w:ascii="Calibri" w:hAnsi="Calibri" w:eastAsia="Calibri"/>
          <w:sz w:val="22"/>
          <w:szCs w:val="22"/>
        </w:rPr>
        <w:t>practicum</w:t>
      </w:r>
      <w:r w:rsidRPr="55D09242" w:rsidR="00C50100">
        <w:rPr>
          <w:rFonts w:ascii="Calibri" w:hAnsi="Calibri" w:eastAsia="Calibri"/>
          <w:sz w:val="22"/>
          <w:szCs w:val="22"/>
        </w:rPr>
        <w:t xml:space="preserve"> instructor can also be incorporated into this  supervision. </w:t>
      </w:r>
    </w:p>
    <w:p xmlns:wp14="http://schemas.microsoft.com/office/word/2010/wordml" w:rsidRPr="00C50100" w:rsidR="00C50100" w:rsidP="55D09242" w:rsidRDefault="00C50100" w14:paraId="4AF4C483" wp14:textId="20D2E799">
      <w:pPr>
        <w:spacing w:after="200" w:line="276" w:lineRule="auto"/>
        <w:ind w:left="720"/>
        <w:contextualSpacing/>
      </w:pPr>
    </w:p>
    <w:p xmlns:wp14="http://schemas.microsoft.com/office/word/2010/wordml" w:rsidRPr="00C50100" w:rsidR="00C50100" w:rsidP="00C50100" w:rsidRDefault="00C50100" w14:paraId="1A3FBC58" wp14:textId="77777777">
      <w:pPr>
        <w:numPr>
          <w:ilvl w:val="1"/>
          <w:numId w:val="3"/>
        </w:numPr>
        <w:spacing w:after="200" w:line="276" w:lineRule="auto"/>
        <w:rPr>
          <w:rFonts w:ascii="Calibri" w:hAnsi="Calibri" w:eastAsia="Calibri"/>
          <w:sz w:val="22"/>
          <w:szCs w:val="24"/>
        </w:rPr>
      </w:pPr>
      <w:r w:rsidRPr="00C50100">
        <w:rPr>
          <w:rFonts w:ascii="Calibri" w:hAnsi="Calibri" w:eastAsia="Calibri"/>
          <w:sz w:val="22"/>
          <w:szCs w:val="24"/>
        </w:rPr>
        <w:t>Supervision should be described in the student’s learning contract including format, who will provide the supervision, and days and times that supervision will take place.</w:t>
      </w:r>
    </w:p>
    <w:p xmlns:wp14="http://schemas.microsoft.com/office/word/2010/wordml" w:rsidRPr="00C50100" w:rsidR="00C50100" w:rsidP="00C50100" w:rsidRDefault="00C50100" w14:paraId="4811679E"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4.  Meet and consult with student’s advisor and other school representatives as necessary.</w:t>
      </w:r>
    </w:p>
    <w:p xmlns:wp14="http://schemas.microsoft.com/office/word/2010/wordml" w:rsidRPr="00C50100" w:rsidR="00C50100" w:rsidP="55D09242" w:rsidRDefault="00C50100" w14:paraId="5A067FA3" wp14:textId="3B61C71E">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rPr>
          <w:rFonts w:ascii="Calibri" w:hAnsi="Calibri" w:eastAsia="Calibri"/>
          <w:sz w:val="22"/>
          <w:szCs w:val="22"/>
        </w:rPr>
      </w:pPr>
      <w:r w:rsidRPr="55D09242" w:rsidR="00C50100">
        <w:rPr>
          <w:rFonts w:ascii="Calibri" w:hAnsi="Calibri" w:eastAsia="Calibri"/>
          <w:sz w:val="22"/>
          <w:szCs w:val="22"/>
        </w:rPr>
        <w:t>5</w:t>
      </w:r>
      <w:r w:rsidRPr="55D09242" w:rsidR="00C50100">
        <w:rPr>
          <w:rFonts w:ascii="Calibri" w:hAnsi="Calibri" w:eastAsia="Calibri"/>
          <w:sz w:val="22"/>
          <w:szCs w:val="22"/>
        </w:rPr>
        <w:t>.  Use</w:t>
      </w:r>
      <w:r w:rsidRPr="55D09242" w:rsidR="00C50100">
        <w:rPr>
          <w:rFonts w:ascii="Calibri" w:hAnsi="Calibri" w:eastAsia="Calibri"/>
          <w:sz w:val="22"/>
          <w:szCs w:val="22"/>
        </w:rPr>
        <w:t xml:space="preserve"> recordings as a teaching tool in supervisory conferences. </w:t>
      </w:r>
      <w:hyperlink w:anchor="Recordings as a Learning/Teaching Tool" r:id="R6b371abf2f1a4ef0">
        <w:r w:rsidRPr="55D09242" w:rsidR="00C50100">
          <w:rPr>
            <w:rFonts w:ascii="Calibri" w:hAnsi="Calibri" w:eastAsia="Calibri"/>
            <w:color w:val="0000FF"/>
            <w:sz w:val="22"/>
            <w:szCs w:val="22"/>
            <w:u w:val="single"/>
          </w:rPr>
          <w:t>See Rec</w:t>
        </w:r>
        <w:r w:rsidRPr="55D09242" w:rsidR="00C50100">
          <w:rPr>
            <w:rFonts w:ascii="Calibri" w:hAnsi="Calibri" w:eastAsia="Calibri"/>
            <w:color w:val="0000FF"/>
            <w:sz w:val="22"/>
            <w:szCs w:val="22"/>
            <w:u w:val="single"/>
          </w:rPr>
          <w:t>o</w:t>
        </w:r>
        <w:r w:rsidRPr="55D09242" w:rsidR="00C50100">
          <w:rPr>
            <w:rFonts w:ascii="Calibri" w:hAnsi="Calibri" w:eastAsia="Calibri"/>
            <w:color w:val="0000FF"/>
            <w:sz w:val="22"/>
            <w:szCs w:val="22"/>
            <w:u w:val="single"/>
          </w:rPr>
          <w:t>r</w:t>
        </w:r>
        <w:r w:rsidRPr="55D09242" w:rsidR="00C50100">
          <w:rPr>
            <w:rFonts w:ascii="Calibri" w:hAnsi="Calibri" w:eastAsia="Calibri"/>
            <w:color w:val="0000FF"/>
            <w:sz w:val="22"/>
            <w:szCs w:val="22"/>
            <w:u w:val="single"/>
          </w:rPr>
          <w:t>d</w:t>
        </w:r>
        <w:r w:rsidRPr="55D09242" w:rsidR="00C50100">
          <w:rPr>
            <w:rFonts w:ascii="Calibri" w:hAnsi="Calibri" w:eastAsia="Calibri"/>
            <w:color w:val="0000FF"/>
            <w:sz w:val="22"/>
            <w:szCs w:val="22"/>
            <w:u w:val="single"/>
          </w:rPr>
          <w:t>in</w:t>
        </w:r>
        <w:r w:rsidRPr="55D09242" w:rsidR="00C50100">
          <w:rPr>
            <w:rFonts w:ascii="Calibri" w:hAnsi="Calibri" w:eastAsia="Calibri"/>
            <w:color w:val="0000FF"/>
            <w:sz w:val="22"/>
            <w:szCs w:val="22"/>
            <w:u w:val="single"/>
          </w:rPr>
          <w:t>g</w:t>
        </w:r>
        <w:r w:rsidRPr="55D09242" w:rsidR="00C50100">
          <w:rPr>
            <w:rFonts w:ascii="Calibri" w:hAnsi="Calibri" w:eastAsia="Calibri"/>
            <w:color w:val="0000FF"/>
            <w:sz w:val="22"/>
            <w:szCs w:val="22"/>
            <w:u w:val="single"/>
          </w:rPr>
          <w:t xml:space="preserve"> as a Learning/Teaching tool</w:t>
        </w:r>
      </w:hyperlink>
      <w:r w:rsidRPr="55D09242" w:rsidR="00A66B53">
        <w:rPr>
          <w:rFonts w:ascii="Calibri" w:hAnsi="Calibri" w:eastAsia="Calibri"/>
          <w:sz w:val="22"/>
          <w:szCs w:val="22"/>
        </w:rPr>
        <w:t xml:space="preserve"> in the BUSSW </w:t>
      </w:r>
      <w:r w:rsidRPr="55D09242" w:rsidR="01508E07">
        <w:rPr>
          <w:rFonts w:ascii="Calibri" w:hAnsi="Calibri" w:eastAsia="Calibri"/>
          <w:sz w:val="22"/>
          <w:szCs w:val="22"/>
        </w:rPr>
        <w:t>Practicum</w:t>
      </w:r>
      <w:r w:rsidRPr="55D09242" w:rsidR="00A66B53">
        <w:rPr>
          <w:rFonts w:ascii="Calibri" w:hAnsi="Calibri" w:eastAsia="Calibri"/>
          <w:sz w:val="22"/>
          <w:szCs w:val="22"/>
        </w:rPr>
        <w:t xml:space="preserve"> Education Guide.</w:t>
      </w:r>
    </w:p>
    <w:p xmlns:wp14="http://schemas.microsoft.com/office/word/2010/wordml" w:rsidRPr="00C50100" w:rsidR="00C50100" w:rsidP="00C50100" w:rsidRDefault="00C50100" w14:paraId="5B59EFBD"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 xml:space="preserve">6. Develop a written educational contract, </w:t>
      </w:r>
      <w:r w:rsidRPr="0085785A">
        <w:rPr>
          <w:rFonts w:ascii="Calibri" w:hAnsi="Calibri" w:eastAsia="Calibri"/>
          <w:sz w:val="22"/>
          <w:szCs w:val="22"/>
        </w:rPr>
        <w:t>Learning Contract</w:t>
      </w:r>
      <w:r w:rsidRPr="00C50100">
        <w:rPr>
          <w:rFonts w:ascii="Calibri" w:hAnsi="Calibri" w:eastAsia="Calibri"/>
          <w:sz w:val="22"/>
          <w:szCs w:val="22"/>
        </w:rPr>
        <w:t>, with the student.</w:t>
      </w:r>
    </w:p>
    <w:p xmlns:wp14="http://schemas.microsoft.com/office/word/2010/wordml" w:rsidRPr="00C50100" w:rsidR="009E11D9" w:rsidP="009E11D9" w:rsidRDefault="00C50100" w14:paraId="6F8C9444"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rPr>
          <w:rFonts w:ascii="Calibri" w:hAnsi="Calibri" w:eastAsia="Calibri"/>
          <w:sz w:val="22"/>
          <w:szCs w:val="22"/>
        </w:rPr>
      </w:pPr>
      <w:r w:rsidRPr="00C50100">
        <w:rPr>
          <w:rFonts w:ascii="Calibri" w:hAnsi="Calibri" w:eastAsia="Calibri"/>
          <w:sz w:val="22"/>
          <w:szCs w:val="22"/>
        </w:rPr>
        <w:t>7. Evaluate the student's practice on a continuing basis and provide written evaluations consistent with the School's calendar and deadlines.</w:t>
      </w:r>
    </w:p>
    <w:p xmlns:wp14="http://schemas.microsoft.com/office/word/2010/wordml" w:rsidRPr="0052616A" w:rsidR="00C50100" w:rsidP="55D09242" w:rsidRDefault="00C50100" w14:paraId="470DB1F3" wp14:textId="27E250DF">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rPr>
          <w:rFonts w:ascii="Calibri" w:hAnsi="Calibri" w:eastAsia="Calibri"/>
          <w:b w:val="1"/>
          <w:bCs w:val="1"/>
          <w:i w:val="1"/>
          <w:iCs w:val="1"/>
          <w:sz w:val="22"/>
          <w:szCs w:val="22"/>
        </w:rPr>
      </w:pPr>
      <w:r w:rsidRPr="55D09242" w:rsidR="00C50100">
        <w:rPr>
          <w:rFonts w:ascii="Calibri" w:hAnsi="Calibri" w:eastAsia="Calibri"/>
          <w:sz w:val="22"/>
          <w:szCs w:val="22"/>
        </w:rPr>
        <w:t>8</w:t>
      </w:r>
      <w:r w:rsidRPr="55D09242" w:rsidR="00C50100">
        <w:rPr>
          <w:rFonts w:ascii="Calibri" w:hAnsi="Calibri" w:eastAsia="Calibri"/>
          <w:sz w:val="22"/>
          <w:szCs w:val="22"/>
        </w:rPr>
        <w:t xml:space="preserve">. </w:t>
      </w:r>
      <w:r w:rsidRPr="55D09242" w:rsidR="00C50100">
        <w:rPr>
          <w:rFonts w:ascii="Calibri" w:hAnsi="Calibri" w:eastAsia="Calibri"/>
          <w:b w:val="1"/>
          <w:bCs w:val="1"/>
          <w:sz w:val="22"/>
          <w:szCs w:val="22"/>
        </w:rPr>
        <w:t xml:space="preserve"> </w:t>
      </w:r>
      <w:r w:rsidRPr="55D09242" w:rsidR="29594700">
        <w:rPr>
          <w:rFonts w:ascii="Calibri" w:hAnsi="Calibri" w:eastAsia="Calibri"/>
          <w:b w:val="1"/>
          <w:bCs w:val="1"/>
          <w:sz w:val="22"/>
          <w:szCs w:val="22"/>
        </w:rPr>
        <w:t>Practicum</w:t>
      </w:r>
      <w:r w:rsidRPr="55D09242" w:rsidR="00C50100">
        <w:rPr>
          <w:rFonts w:ascii="Calibri" w:hAnsi="Calibri" w:eastAsia="Calibri"/>
          <w:b w:val="1"/>
          <w:bCs w:val="1"/>
          <w:sz w:val="22"/>
          <w:szCs w:val="22"/>
        </w:rPr>
        <w:t xml:space="preserve"> instructors who are primary supervisors for MSW students for the first time </w:t>
      </w:r>
      <w:r w:rsidRPr="55D09242" w:rsidR="00C50100">
        <w:rPr>
          <w:rFonts w:ascii="Calibri" w:hAnsi="Calibri" w:eastAsia="Calibri"/>
          <w:b w:val="1"/>
          <w:bCs w:val="1"/>
          <w:sz w:val="22"/>
          <w:szCs w:val="22"/>
        </w:rPr>
        <w:t>are required to</w:t>
      </w:r>
      <w:r w:rsidRPr="55D09242" w:rsidR="00C50100">
        <w:rPr>
          <w:rFonts w:ascii="Calibri" w:hAnsi="Calibri" w:eastAsia="Calibri"/>
          <w:b w:val="1"/>
          <w:bCs w:val="1"/>
          <w:sz w:val="22"/>
          <w:szCs w:val="22"/>
        </w:rPr>
        <w:t xml:space="preserve"> </w:t>
      </w:r>
      <w:r w:rsidRPr="55D09242" w:rsidR="00C50100">
        <w:rPr>
          <w:rFonts w:ascii="Calibri" w:hAnsi="Calibri" w:eastAsia="Calibri"/>
          <w:b w:val="1"/>
          <w:bCs w:val="1"/>
          <w:sz w:val="22"/>
          <w:szCs w:val="22"/>
        </w:rPr>
        <w:t>participate</w:t>
      </w:r>
      <w:r w:rsidRPr="55D09242" w:rsidR="00C50100">
        <w:rPr>
          <w:rFonts w:ascii="Calibri" w:hAnsi="Calibri" w:eastAsia="Calibri"/>
          <w:b w:val="1"/>
          <w:bCs w:val="1"/>
          <w:sz w:val="22"/>
          <w:szCs w:val="22"/>
        </w:rPr>
        <w:t xml:space="preserve"> in a seminar that examines the content and process of </w:t>
      </w:r>
      <w:r w:rsidRPr="55D09242" w:rsidR="14E92393">
        <w:rPr>
          <w:rFonts w:ascii="Calibri" w:hAnsi="Calibri" w:eastAsia="Calibri"/>
          <w:b w:val="1"/>
          <w:bCs w:val="1"/>
          <w:sz w:val="22"/>
          <w:szCs w:val="22"/>
        </w:rPr>
        <w:t>practicum</w:t>
      </w:r>
      <w:r w:rsidRPr="55D09242" w:rsidR="00C50100">
        <w:rPr>
          <w:rFonts w:ascii="Calibri" w:hAnsi="Calibri" w:eastAsia="Calibri"/>
          <w:b w:val="1"/>
          <w:bCs w:val="1"/>
          <w:sz w:val="22"/>
          <w:szCs w:val="22"/>
        </w:rPr>
        <w:t xml:space="preserve"> instruction</w:t>
      </w:r>
      <w:r w:rsidRPr="55D09242" w:rsidR="002300EF">
        <w:rPr>
          <w:rFonts w:ascii="Calibri" w:hAnsi="Calibri" w:eastAsia="Calibri"/>
          <w:b w:val="1"/>
          <w:bCs w:val="1"/>
          <w:sz w:val="22"/>
          <w:szCs w:val="22"/>
        </w:rPr>
        <w:t xml:space="preserve"> </w:t>
      </w:r>
      <w:r w:rsidRPr="55D09242" w:rsidR="0052616A">
        <w:rPr>
          <w:b w:val="1"/>
          <w:bCs w:val="1"/>
          <w:sz w:val="22"/>
          <w:szCs w:val="22"/>
        </w:rPr>
        <w:t>and is</w:t>
      </w:r>
      <w:r w:rsidRPr="55D09242" w:rsidR="002300EF">
        <w:rPr>
          <w:b w:val="1"/>
          <w:bCs w:val="1"/>
          <w:sz w:val="22"/>
          <w:szCs w:val="22"/>
        </w:rPr>
        <w:t xml:space="preserve"> taken concurrently with </w:t>
      </w:r>
      <w:r w:rsidRPr="55D09242" w:rsidR="002300EF">
        <w:rPr>
          <w:b w:val="1"/>
          <w:bCs w:val="1"/>
          <w:sz w:val="22"/>
          <w:szCs w:val="22"/>
        </w:rPr>
        <w:t>student’s</w:t>
      </w:r>
      <w:r w:rsidRPr="55D09242" w:rsidR="002300EF">
        <w:rPr>
          <w:b w:val="1"/>
          <w:bCs w:val="1"/>
          <w:sz w:val="22"/>
          <w:szCs w:val="22"/>
        </w:rPr>
        <w:t xml:space="preserve"> placement. </w:t>
      </w:r>
      <w:r w:rsidRPr="55D09242" w:rsidR="00C50100">
        <w:rPr>
          <w:rFonts w:ascii="Calibri" w:hAnsi="Calibri" w:eastAsia="Calibri"/>
          <w:b w:val="1"/>
          <w:bCs w:val="1"/>
          <w:sz w:val="22"/>
          <w:szCs w:val="22"/>
        </w:rPr>
        <w:t xml:space="preserve"> </w:t>
      </w:r>
      <w:r w:rsidRPr="55D09242" w:rsidR="002300EF">
        <w:rPr>
          <w:rFonts w:ascii="Calibri" w:hAnsi="Calibri" w:eastAsia="Calibri"/>
          <w:b w:val="1"/>
          <w:bCs w:val="1"/>
          <w:sz w:val="22"/>
          <w:szCs w:val="22"/>
        </w:rPr>
        <w:t>The seminar</w:t>
      </w:r>
      <w:r w:rsidRPr="55D09242" w:rsidR="00C50100">
        <w:rPr>
          <w:rFonts w:ascii="Calibri" w:hAnsi="Calibri" w:eastAsia="Calibri"/>
          <w:b w:val="1"/>
          <w:bCs w:val="1"/>
          <w:sz w:val="22"/>
          <w:szCs w:val="22"/>
        </w:rPr>
        <w:t xml:space="preserve"> is taught by</w:t>
      </w:r>
      <w:r w:rsidRPr="55D09242" w:rsidR="002300EF">
        <w:rPr>
          <w:rFonts w:ascii="Calibri" w:hAnsi="Calibri" w:eastAsia="Calibri"/>
          <w:b w:val="1"/>
          <w:bCs w:val="1"/>
          <w:sz w:val="22"/>
          <w:szCs w:val="22"/>
        </w:rPr>
        <w:t xml:space="preserve"> a </w:t>
      </w:r>
      <w:r w:rsidRPr="55D09242" w:rsidR="3777C125">
        <w:rPr>
          <w:rFonts w:ascii="Calibri" w:hAnsi="Calibri" w:eastAsia="Calibri"/>
          <w:b w:val="1"/>
          <w:bCs w:val="1"/>
          <w:sz w:val="22"/>
          <w:szCs w:val="22"/>
        </w:rPr>
        <w:t>practicum</w:t>
      </w:r>
      <w:r w:rsidRPr="55D09242" w:rsidR="002300EF">
        <w:rPr>
          <w:rFonts w:ascii="Calibri" w:hAnsi="Calibri" w:eastAsia="Calibri"/>
          <w:b w:val="1"/>
          <w:bCs w:val="1"/>
          <w:sz w:val="22"/>
          <w:szCs w:val="22"/>
        </w:rPr>
        <w:t xml:space="preserve"> education staff person at</w:t>
      </w:r>
      <w:r w:rsidRPr="55D09242" w:rsidR="00C50100">
        <w:rPr>
          <w:rFonts w:ascii="Calibri" w:hAnsi="Calibri" w:eastAsia="Calibri"/>
          <w:b w:val="1"/>
          <w:bCs w:val="1"/>
          <w:sz w:val="22"/>
          <w:szCs w:val="22"/>
        </w:rPr>
        <w:t xml:space="preserve"> BUSSW or </w:t>
      </w:r>
      <w:r w:rsidRPr="55D09242" w:rsidR="002300EF">
        <w:rPr>
          <w:rFonts w:ascii="Calibri" w:hAnsi="Calibri" w:eastAsia="Calibri"/>
          <w:b w:val="1"/>
          <w:bCs w:val="1"/>
          <w:sz w:val="22"/>
          <w:szCs w:val="22"/>
        </w:rPr>
        <w:t xml:space="preserve">at </w:t>
      </w:r>
      <w:r w:rsidRPr="55D09242" w:rsidR="00C50100">
        <w:rPr>
          <w:rFonts w:ascii="Calibri" w:hAnsi="Calibri" w:eastAsia="Calibri"/>
          <w:b w:val="1"/>
          <w:bCs w:val="1"/>
          <w:sz w:val="22"/>
          <w:szCs w:val="22"/>
        </w:rPr>
        <w:t>one of the other New England schools of social work</w:t>
      </w:r>
      <w:r w:rsidRPr="55D09242" w:rsidR="002300EF">
        <w:rPr>
          <w:rFonts w:ascii="Calibri" w:hAnsi="Calibri" w:eastAsia="Calibri"/>
          <w:b w:val="1"/>
          <w:bCs w:val="1"/>
          <w:sz w:val="22"/>
          <w:szCs w:val="22"/>
        </w:rPr>
        <w:t>.  It can also be taken in an online format</w:t>
      </w:r>
      <w:r w:rsidRPr="55D09242" w:rsidR="00C50100">
        <w:rPr>
          <w:rFonts w:ascii="Calibri" w:hAnsi="Calibri" w:eastAsia="Calibri"/>
          <w:b w:val="1"/>
          <w:bCs w:val="1"/>
          <w:sz w:val="22"/>
          <w:szCs w:val="22"/>
        </w:rPr>
        <w:t>.</w:t>
      </w:r>
      <w:r w:rsidRPr="55D09242" w:rsidR="0052616A">
        <w:rPr>
          <w:rFonts w:ascii="Calibri" w:hAnsi="Calibri" w:eastAsia="Calibri"/>
          <w:b w:val="1"/>
          <w:bCs w:val="1"/>
          <w:sz w:val="22"/>
          <w:szCs w:val="22"/>
        </w:rPr>
        <w:t xml:space="preserve"> See </w:t>
      </w:r>
      <w:hyperlink r:id="R7cb52c150a754db5">
        <w:r w:rsidRPr="55D09242" w:rsidR="0052616A">
          <w:rPr>
            <w:rStyle w:val="Hyperlink"/>
            <w:rFonts w:ascii="Calibri" w:hAnsi="Calibri" w:eastAsia="Calibri"/>
            <w:b w:val="1"/>
            <w:bCs w:val="1"/>
            <w:sz w:val="22"/>
            <w:szCs w:val="22"/>
          </w:rPr>
          <w:t>Seminar for Ne</w:t>
        </w:r>
        <w:r w:rsidRPr="55D09242" w:rsidR="0052616A">
          <w:rPr>
            <w:rStyle w:val="Hyperlink"/>
            <w:rFonts w:ascii="Calibri" w:hAnsi="Calibri" w:eastAsia="Calibri"/>
            <w:b w:val="1"/>
            <w:bCs w:val="1"/>
            <w:sz w:val="22"/>
            <w:szCs w:val="22"/>
          </w:rPr>
          <w:t>w</w:t>
        </w:r>
        <w:r w:rsidRPr="55D09242" w:rsidR="0052616A">
          <w:rPr>
            <w:rStyle w:val="Hyperlink"/>
            <w:rFonts w:ascii="Calibri" w:hAnsi="Calibri" w:eastAsia="Calibri"/>
            <w:b w:val="1"/>
            <w:bCs w:val="1"/>
            <w:sz w:val="22"/>
            <w:szCs w:val="22"/>
          </w:rPr>
          <w:t xml:space="preserve"> </w:t>
        </w:r>
        <w:r w:rsidRPr="55D09242" w:rsidR="2CD95942">
          <w:rPr>
            <w:rStyle w:val="Hyperlink"/>
            <w:rFonts w:ascii="Calibri" w:hAnsi="Calibri" w:eastAsia="Calibri"/>
            <w:b w:val="1"/>
            <w:bCs w:val="1"/>
            <w:sz w:val="22"/>
            <w:szCs w:val="22"/>
          </w:rPr>
          <w:t>Practicum</w:t>
        </w:r>
        <w:r w:rsidRPr="55D09242" w:rsidR="0052616A">
          <w:rPr>
            <w:rStyle w:val="Hyperlink"/>
            <w:rFonts w:ascii="Calibri" w:hAnsi="Calibri" w:eastAsia="Calibri"/>
            <w:b w:val="1"/>
            <w:bCs w:val="1"/>
            <w:sz w:val="22"/>
            <w:szCs w:val="22"/>
          </w:rPr>
          <w:t xml:space="preserve"> Instructors</w:t>
        </w:r>
      </w:hyperlink>
      <w:r w:rsidRPr="55D09242" w:rsidR="0052616A">
        <w:rPr>
          <w:rFonts w:ascii="Calibri" w:hAnsi="Calibri" w:eastAsia="Calibri"/>
          <w:b w:val="1"/>
          <w:bCs w:val="1"/>
          <w:sz w:val="22"/>
          <w:szCs w:val="22"/>
        </w:rPr>
        <w:t>.</w:t>
      </w:r>
      <w:r w:rsidRPr="55D09242" w:rsidR="00C50100">
        <w:rPr>
          <w:rFonts w:ascii="Calibri" w:hAnsi="Calibri" w:eastAsia="Calibri"/>
          <w:b w:val="1"/>
          <w:bCs w:val="1"/>
          <w:sz w:val="22"/>
          <w:szCs w:val="22"/>
        </w:rPr>
        <w:t xml:space="preserve"> Social workers who have served as the primary </w:t>
      </w:r>
      <w:r w:rsidRPr="55D09242" w:rsidR="2DFEDCB6">
        <w:rPr>
          <w:rFonts w:ascii="Calibri" w:hAnsi="Calibri" w:eastAsia="Calibri"/>
          <w:b w:val="1"/>
          <w:bCs w:val="1"/>
          <w:sz w:val="22"/>
          <w:szCs w:val="22"/>
        </w:rPr>
        <w:t>practicum</w:t>
      </w:r>
      <w:r w:rsidRPr="55D09242" w:rsidR="00C50100">
        <w:rPr>
          <w:rFonts w:ascii="Calibri" w:hAnsi="Calibri" w:eastAsia="Calibri"/>
          <w:b w:val="1"/>
          <w:bCs w:val="1"/>
          <w:sz w:val="22"/>
          <w:szCs w:val="22"/>
        </w:rPr>
        <w:t xml:space="preserve"> instructor for MSW students from another school </w:t>
      </w:r>
      <w:r w:rsidRPr="55D09242" w:rsidR="00C50100">
        <w:rPr>
          <w:rFonts w:ascii="Calibri" w:hAnsi="Calibri" w:eastAsia="Calibri"/>
          <w:b w:val="1"/>
          <w:bCs w:val="1"/>
          <w:sz w:val="22"/>
          <w:szCs w:val="22"/>
        </w:rPr>
        <w:t>are not required to</w:t>
      </w:r>
      <w:r w:rsidRPr="55D09242" w:rsidR="00C50100">
        <w:rPr>
          <w:rFonts w:ascii="Calibri" w:hAnsi="Calibri" w:eastAsia="Calibri"/>
          <w:b w:val="1"/>
          <w:bCs w:val="1"/>
          <w:sz w:val="22"/>
          <w:szCs w:val="22"/>
        </w:rPr>
        <w:t xml:space="preserve"> take the course but may do so if they wish.</w:t>
      </w:r>
    </w:p>
    <w:p xmlns:wp14="http://schemas.microsoft.com/office/word/2010/wordml" w:rsidRPr="0052616A" w:rsidR="00C50100" w:rsidP="55D09242" w:rsidRDefault="009E11D9" w14:paraId="099E073B" wp14:textId="00314CEC">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rPr>
          <w:rFonts w:ascii="Calibri" w:hAnsi="Calibri" w:eastAsia="Calibri"/>
          <w:sz w:val="22"/>
          <w:szCs w:val="22"/>
        </w:rPr>
      </w:pPr>
      <w:r w:rsidRPr="55D09242" w:rsidR="009E11D9">
        <w:rPr>
          <w:rFonts w:ascii="Calibri" w:hAnsi="Calibri" w:eastAsia="Calibri"/>
          <w:sz w:val="22"/>
          <w:szCs w:val="22"/>
        </w:rPr>
        <w:t xml:space="preserve">9. </w:t>
      </w:r>
      <w:r w:rsidRPr="55D09242" w:rsidR="00C50100">
        <w:rPr>
          <w:rFonts w:ascii="Calibri" w:hAnsi="Calibri" w:eastAsia="Calibri"/>
          <w:sz w:val="22"/>
          <w:szCs w:val="22"/>
        </w:rPr>
        <w:t xml:space="preserve">If the </w:t>
      </w:r>
      <w:r w:rsidRPr="55D09242" w:rsidR="79A4FCCE">
        <w:rPr>
          <w:rFonts w:ascii="Calibri" w:hAnsi="Calibri" w:eastAsia="Calibri"/>
          <w:sz w:val="22"/>
          <w:szCs w:val="22"/>
        </w:rPr>
        <w:t>practicum</w:t>
      </w:r>
      <w:r w:rsidRPr="55D09242" w:rsidR="00C50100">
        <w:rPr>
          <w:rFonts w:ascii="Calibri" w:hAnsi="Calibri" w:eastAsia="Calibri"/>
          <w:sz w:val="22"/>
          <w:szCs w:val="22"/>
        </w:rPr>
        <w:t xml:space="preserve"> instructor and the student have had a pre-existing professional or social relationship, this information should be shared with the </w:t>
      </w:r>
      <w:r w:rsidRPr="55D09242" w:rsidR="6F390F70">
        <w:rPr>
          <w:rFonts w:ascii="Calibri" w:hAnsi="Calibri" w:eastAsia="Calibri"/>
          <w:sz w:val="22"/>
          <w:szCs w:val="22"/>
        </w:rPr>
        <w:t>Practicum</w:t>
      </w:r>
      <w:r w:rsidRPr="55D09242" w:rsidR="00C50100">
        <w:rPr>
          <w:rFonts w:ascii="Calibri" w:hAnsi="Calibri" w:eastAsia="Calibri"/>
          <w:sz w:val="22"/>
          <w:szCs w:val="22"/>
        </w:rPr>
        <w:t xml:space="preserve"> Education Department so that the appropriateness of the placement can be </w:t>
      </w:r>
      <w:r w:rsidRPr="55D09242" w:rsidR="00C50100">
        <w:rPr>
          <w:rFonts w:ascii="Calibri" w:hAnsi="Calibri" w:eastAsia="Calibri"/>
          <w:sz w:val="22"/>
          <w:szCs w:val="22"/>
        </w:rPr>
        <w:t>determined</w:t>
      </w:r>
      <w:r w:rsidRPr="55D09242" w:rsidR="00C50100">
        <w:rPr>
          <w:rFonts w:ascii="Calibri" w:hAnsi="Calibri" w:eastAsia="Calibri"/>
          <w:sz w:val="22"/>
          <w:szCs w:val="22"/>
        </w:rPr>
        <w:t>.</w:t>
      </w:r>
    </w:p>
    <w:p xmlns:wp14="http://schemas.microsoft.com/office/word/2010/wordml" w:rsidRPr="00C50100" w:rsidR="00C50100" w:rsidP="55D09242" w:rsidRDefault="00C50100" w14:paraId="53132EC7" wp14:textId="7BEE03DA">
      <w:pPr>
        <w:tabs>
          <w:tab w:val="left" w:leader="none" w:pos="720"/>
          <w:tab w:val="left" w:leader="none" w:pos="1080"/>
          <w:tab w:val="left" w:leader="none" w:pos="1440"/>
          <w:tab w:val="left" w:leader="none" w:pos="172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ind w:left="720" w:hanging="720"/>
        <w:rPr>
          <w:rFonts w:ascii="Calibri" w:hAnsi="Calibri" w:eastAsia="Calibri"/>
          <w:sz w:val="22"/>
          <w:szCs w:val="22"/>
        </w:rPr>
      </w:pPr>
      <w:r w:rsidRPr="55D09242" w:rsidR="00C50100">
        <w:rPr>
          <w:rFonts w:ascii="Calibri" w:hAnsi="Calibri" w:eastAsia="Calibri"/>
          <w:b w:val="1"/>
          <w:bCs w:val="1"/>
          <w:sz w:val="22"/>
          <w:szCs w:val="22"/>
        </w:rPr>
        <w:t xml:space="preserve">IV. </w:t>
      </w:r>
      <w:r w:rsidRPr="55D09242" w:rsidR="50BC84DF">
        <w:rPr>
          <w:rFonts w:ascii="Calibri" w:hAnsi="Calibri" w:eastAsia="Calibri"/>
          <w:b w:val="1"/>
          <w:bCs w:val="1"/>
          <w:sz w:val="22"/>
          <w:szCs w:val="22"/>
        </w:rPr>
        <w:t>Practicum</w:t>
      </w:r>
      <w:r w:rsidRPr="55D09242" w:rsidR="00C50100">
        <w:rPr>
          <w:rFonts w:ascii="Calibri" w:hAnsi="Calibri" w:eastAsia="Calibri"/>
          <w:b w:val="1"/>
          <w:bCs w:val="1"/>
          <w:sz w:val="22"/>
          <w:szCs w:val="22"/>
        </w:rPr>
        <w:t xml:space="preserve"> Instructor Benefits</w:t>
      </w:r>
      <w:bookmarkStart w:name="Field_Instructor_Benefits" w:id="1"/>
      <w:bookmarkEnd w:id="1"/>
      <w:r w:rsidRPr="55D09242" w:rsidR="00C50100">
        <w:rPr>
          <w:rFonts w:ascii="Calibri" w:hAnsi="Calibri" w:eastAsia="Calibri"/>
          <w:sz w:val="22"/>
          <w:szCs w:val="22"/>
        </w:rPr>
        <w:t xml:space="preserve"> </w:t>
      </w:r>
    </w:p>
    <w:p xmlns:wp14="http://schemas.microsoft.com/office/word/2010/wordml" w:rsidRPr="00C50100" w:rsidR="00317A80" w:rsidP="55D09242" w:rsidRDefault="00C50100" w14:paraId="3E312D04" wp14:textId="1CF74D3F">
      <w:pPr>
        <w:spacing w:before="100" w:beforeAutospacing="on" w:after="100" w:afterAutospacing="on"/>
        <w:ind w:left="720"/>
        <w:rPr>
          <w:rFonts w:ascii="Calibri" w:hAnsi="Calibri" w:eastAsia="Calibri"/>
          <w:sz w:val="22"/>
          <w:szCs w:val="22"/>
        </w:rPr>
      </w:pPr>
      <w:r w:rsidRPr="55D09242" w:rsidR="00C50100">
        <w:rPr>
          <w:rFonts w:ascii="Calibri" w:hAnsi="Calibri" w:eastAsia="Calibri"/>
          <w:sz w:val="22"/>
          <w:szCs w:val="22"/>
        </w:rPr>
        <w:t xml:space="preserve">1. Networking and support with other BUSSW </w:t>
      </w:r>
      <w:r w:rsidRPr="55D09242" w:rsidR="50BC84DF">
        <w:rPr>
          <w:rFonts w:ascii="Calibri" w:hAnsi="Calibri" w:eastAsia="Calibri"/>
          <w:sz w:val="22"/>
          <w:szCs w:val="22"/>
        </w:rPr>
        <w:t>practicum</w:t>
      </w:r>
      <w:r w:rsidRPr="55D09242" w:rsidR="002300EF">
        <w:rPr>
          <w:rFonts w:ascii="Calibri" w:hAnsi="Calibri" w:eastAsia="Calibri"/>
          <w:sz w:val="22"/>
          <w:szCs w:val="22"/>
        </w:rPr>
        <w:t xml:space="preserve"> instructors</w:t>
      </w:r>
      <w:r w:rsidRPr="55D09242" w:rsidR="00C50100">
        <w:rPr>
          <w:rFonts w:ascii="Calibri" w:hAnsi="Calibri" w:eastAsia="Calibri"/>
          <w:sz w:val="22"/>
          <w:szCs w:val="22"/>
        </w:rPr>
        <w:t xml:space="preserve"> </w:t>
      </w:r>
      <w:r w:rsidRPr="55D09242" w:rsidR="002300EF">
        <w:rPr>
          <w:rFonts w:ascii="Calibri" w:hAnsi="Calibri" w:eastAsia="Calibri"/>
          <w:sz w:val="22"/>
          <w:szCs w:val="22"/>
        </w:rPr>
        <w:t>in our</w:t>
      </w:r>
      <w:r w:rsidRPr="55D09242" w:rsidR="00C50100">
        <w:rPr>
          <w:rFonts w:ascii="Calibri" w:hAnsi="Calibri" w:eastAsia="Calibri"/>
          <w:sz w:val="22"/>
          <w:szCs w:val="22"/>
        </w:rPr>
        <w:t xml:space="preserve"> Spring </w:t>
      </w:r>
      <w:r w:rsidRPr="55D09242" w:rsidR="002300EF">
        <w:rPr>
          <w:rFonts w:ascii="Calibri" w:hAnsi="Calibri" w:eastAsia="Calibri"/>
          <w:sz w:val="22"/>
          <w:szCs w:val="22"/>
        </w:rPr>
        <w:t xml:space="preserve">Appreciation </w:t>
      </w:r>
      <w:r w:rsidRPr="55D09242" w:rsidR="004B2E45">
        <w:rPr>
          <w:rFonts w:ascii="Calibri" w:hAnsi="Calibri" w:eastAsia="Calibri"/>
          <w:sz w:val="22"/>
          <w:szCs w:val="22"/>
        </w:rPr>
        <w:t>Event</w:t>
      </w:r>
      <w:r w:rsidRPr="55D09242" w:rsidR="007B7CC3">
        <w:rPr>
          <w:rFonts w:ascii="Calibri" w:hAnsi="Calibri" w:eastAsia="Calibri"/>
          <w:sz w:val="22"/>
          <w:szCs w:val="22"/>
        </w:rPr>
        <w:t xml:space="preserve"> </w:t>
      </w:r>
      <w:r w:rsidRPr="55D09242" w:rsidR="002300EF">
        <w:rPr>
          <w:rFonts w:ascii="Calibri" w:hAnsi="Calibri" w:eastAsia="Calibri"/>
          <w:sz w:val="22"/>
          <w:szCs w:val="22"/>
        </w:rPr>
        <w:t>Workshop</w:t>
      </w:r>
      <w:r w:rsidRPr="55D09242" w:rsidR="00C50100">
        <w:rPr>
          <w:rFonts w:ascii="Calibri" w:hAnsi="Calibri" w:eastAsia="Calibri"/>
          <w:sz w:val="22"/>
          <w:szCs w:val="22"/>
        </w:rPr>
        <w:t xml:space="preserve"> </w:t>
      </w:r>
      <w:r w:rsidRPr="55D09242" w:rsidR="002300EF">
        <w:rPr>
          <w:rFonts w:ascii="Calibri" w:hAnsi="Calibri" w:eastAsia="Calibri"/>
          <w:sz w:val="22"/>
          <w:szCs w:val="22"/>
        </w:rPr>
        <w:t>which provides</w:t>
      </w:r>
      <w:r w:rsidRPr="55D09242" w:rsidR="00C50100">
        <w:rPr>
          <w:rFonts w:ascii="Calibri" w:hAnsi="Calibri" w:eastAsia="Calibri"/>
          <w:sz w:val="22"/>
          <w:szCs w:val="22"/>
        </w:rPr>
        <w:t xml:space="preserve"> CECs</w:t>
      </w:r>
      <w:r w:rsidRPr="55D09242" w:rsidR="002300EF">
        <w:rPr>
          <w:rFonts w:ascii="Calibri" w:hAnsi="Calibri" w:eastAsia="Calibri"/>
          <w:sz w:val="22"/>
          <w:szCs w:val="22"/>
        </w:rPr>
        <w:t xml:space="preserve"> and is offered at no cost</w:t>
      </w:r>
      <w:r w:rsidRPr="55D09242" w:rsidR="00C50100">
        <w:rPr>
          <w:rFonts w:ascii="Calibri" w:hAnsi="Calibri" w:eastAsia="Calibri"/>
          <w:sz w:val="22"/>
          <w:szCs w:val="22"/>
        </w:rPr>
        <w:t xml:space="preserve">. </w:t>
      </w:r>
    </w:p>
    <w:p xmlns:wp14="http://schemas.microsoft.com/office/word/2010/wordml" w:rsidR="007B7CC3" w:rsidP="007B7CC3" w:rsidRDefault="00C50100" w14:paraId="3522D296" wp14:textId="77777777">
      <w:pPr>
        <w:spacing w:before="100" w:beforeAutospacing="1" w:after="100" w:afterAutospacing="1"/>
        <w:ind w:left="720"/>
        <w:rPr>
          <w:rFonts w:ascii="Calibri" w:hAnsi="Calibri" w:eastAsia="Calibri"/>
          <w:sz w:val="22"/>
          <w:szCs w:val="22"/>
        </w:rPr>
      </w:pPr>
      <w:r w:rsidRPr="00C50100">
        <w:rPr>
          <w:rFonts w:ascii="Calibri" w:hAnsi="Calibri" w:eastAsia="Calibri"/>
          <w:sz w:val="22"/>
          <w:szCs w:val="22"/>
        </w:rPr>
        <w:t xml:space="preserve">2. </w:t>
      </w:r>
      <w:r w:rsidR="00317A80">
        <w:rPr>
          <w:rFonts w:ascii="Calibri" w:hAnsi="Calibri" w:eastAsia="Calibri"/>
          <w:sz w:val="22"/>
          <w:szCs w:val="22"/>
        </w:rPr>
        <w:t xml:space="preserve">Ongoing 50% discount on </w:t>
      </w:r>
      <w:r w:rsidRPr="00317A80" w:rsidR="00317A80">
        <w:rPr>
          <w:rFonts w:ascii="Calibri" w:hAnsi="Calibri" w:eastAsia="Calibri"/>
          <w:sz w:val="22"/>
          <w:szCs w:val="22"/>
        </w:rPr>
        <w:t xml:space="preserve">CADER online programs on Aging &amp; Older Adults, Behavioral Health, Suicide, Hoarding, Human Services Management, and </w:t>
      </w:r>
      <w:r w:rsidR="00317A80">
        <w:rPr>
          <w:rFonts w:ascii="Calibri" w:hAnsi="Calibri" w:eastAsia="Calibri"/>
          <w:sz w:val="22"/>
          <w:szCs w:val="22"/>
        </w:rPr>
        <w:t xml:space="preserve">monthly webinars via the Network. </w:t>
      </w:r>
      <w:r w:rsidRPr="00317A80" w:rsidR="00317A80">
        <w:rPr>
          <w:rFonts w:ascii="Calibri" w:hAnsi="Calibri" w:eastAsia="Calibri"/>
          <w:sz w:val="22"/>
          <w:szCs w:val="22"/>
        </w:rPr>
        <w:t>Since space is limited, these are available on a first-come, first-serve basis, at the discretion of the instructor. Please check The Network Learning Catalog to see what webinars are available.</w:t>
      </w:r>
    </w:p>
    <w:p xmlns:wp14="http://schemas.microsoft.com/office/word/2010/wordml" w:rsidR="00317A80" w:rsidP="55D09242" w:rsidRDefault="007B7CC3" w14:paraId="2EE8100B" wp14:textId="0E12E4DC">
      <w:pPr>
        <w:spacing w:before="100" w:beforeAutospacing="on" w:after="100" w:afterAutospacing="on"/>
        <w:ind w:left="720"/>
        <w:rPr>
          <w:rFonts w:ascii="Calibri" w:hAnsi="Calibri" w:eastAsia="Calibri"/>
          <w:sz w:val="22"/>
          <w:szCs w:val="22"/>
        </w:rPr>
      </w:pPr>
      <w:r w:rsidRPr="55D09242" w:rsidR="007B7CC3">
        <w:rPr>
          <w:rFonts w:ascii="Calibri" w:hAnsi="Calibri" w:eastAsia="Calibri"/>
          <w:sz w:val="22"/>
          <w:szCs w:val="22"/>
        </w:rPr>
        <w:t>3.</w:t>
      </w:r>
      <w:r w:rsidRPr="55D09242" w:rsidR="00596605">
        <w:rPr>
          <w:rFonts w:ascii="Calibri" w:hAnsi="Calibri" w:eastAsia="Calibri"/>
          <w:sz w:val="22"/>
          <w:szCs w:val="22"/>
        </w:rPr>
        <w:t>Additional</w:t>
      </w:r>
      <w:r w:rsidRPr="55D09242" w:rsidR="00317A80">
        <w:rPr>
          <w:rFonts w:ascii="Calibri" w:hAnsi="Calibri" w:eastAsia="Calibri"/>
          <w:sz w:val="22"/>
          <w:szCs w:val="22"/>
        </w:rPr>
        <w:t xml:space="preserve"> </w:t>
      </w:r>
      <w:r w:rsidRPr="55D09242" w:rsidR="00596605">
        <w:rPr>
          <w:rFonts w:ascii="Calibri" w:hAnsi="Calibri" w:eastAsia="Calibri"/>
          <w:sz w:val="22"/>
          <w:szCs w:val="22"/>
        </w:rPr>
        <w:t xml:space="preserve">competency based </w:t>
      </w:r>
      <w:r w:rsidRPr="55D09242" w:rsidR="00317A80">
        <w:rPr>
          <w:rFonts w:ascii="Calibri" w:hAnsi="Calibri" w:eastAsia="Calibri"/>
          <w:sz w:val="22"/>
          <w:szCs w:val="22"/>
        </w:rPr>
        <w:t xml:space="preserve">online </w:t>
      </w:r>
      <w:r w:rsidRPr="55D09242" w:rsidR="00596605">
        <w:rPr>
          <w:rFonts w:ascii="Calibri" w:hAnsi="Calibri" w:eastAsia="Calibri"/>
          <w:sz w:val="22"/>
          <w:szCs w:val="22"/>
        </w:rPr>
        <w:t xml:space="preserve">virtual </w:t>
      </w:r>
      <w:r w:rsidRPr="55D09242" w:rsidR="00317A80">
        <w:rPr>
          <w:rFonts w:ascii="Calibri" w:hAnsi="Calibri" w:eastAsia="Calibri"/>
          <w:sz w:val="22"/>
          <w:szCs w:val="22"/>
        </w:rPr>
        <w:t xml:space="preserve">training opportunities </w:t>
      </w:r>
      <w:r w:rsidRPr="55D09242" w:rsidR="00596605">
        <w:rPr>
          <w:rFonts w:ascii="Calibri" w:hAnsi="Calibri" w:eastAsia="Calibri"/>
          <w:sz w:val="22"/>
          <w:szCs w:val="22"/>
        </w:rPr>
        <w:t xml:space="preserve"> </w:t>
      </w:r>
      <w:r w:rsidRPr="55D09242" w:rsidR="00317A80">
        <w:rPr>
          <w:rFonts w:ascii="Calibri" w:hAnsi="Calibri" w:eastAsia="Calibri"/>
          <w:sz w:val="22"/>
          <w:szCs w:val="22"/>
        </w:rPr>
        <w:t>provided by BUSSW</w:t>
      </w:r>
      <w:r w:rsidRPr="55D09242" w:rsidR="00596605">
        <w:rPr>
          <w:rFonts w:ascii="Calibri" w:hAnsi="Calibri" w:eastAsia="Calibri"/>
          <w:sz w:val="22"/>
          <w:szCs w:val="22"/>
        </w:rPr>
        <w:t xml:space="preserve"> throughout the academic year</w:t>
      </w:r>
      <w:r w:rsidRPr="55D09242" w:rsidR="00317A80">
        <w:rPr>
          <w:rFonts w:ascii="Calibri" w:hAnsi="Calibri" w:eastAsia="Calibri"/>
          <w:sz w:val="22"/>
          <w:szCs w:val="22"/>
        </w:rPr>
        <w:t xml:space="preserve"> free of charge with CECs provided.</w:t>
      </w:r>
    </w:p>
    <w:p xmlns:wp14="http://schemas.microsoft.com/office/word/2010/wordml" w:rsidRPr="00C50100" w:rsidR="00317A80" w:rsidP="00317A80" w:rsidRDefault="00317A80" w14:paraId="5DAB6C7B" wp14:textId="77777777">
      <w:pPr>
        <w:spacing w:before="100" w:beforeAutospacing="1" w:after="100" w:afterAutospacing="1"/>
        <w:ind w:left="720"/>
        <w:rPr>
          <w:rFonts w:ascii="Calibri" w:hAnsi="Calibri" w:eastAsia="Calibri"/>
          <w:sz w:val="22"/>
          <w:szCs w:val="22"/>
        </w:rPr>
      </w:pPr>
    </w:p>
    <w:p xmlns:wp14="http://schemas.microsoft.com/office/word/2010/wordml" w:rsidRPr="00C50100" w:rsidR="00C50100" w:rsidP="0052616A" w:rsidRDefault="00C50100" w14:paraId="344C0A0E" wp14:textId="77777777">
      <w:pPr>
        <w:tabs>
          <w:tab w:val="left" w:pos="-1440"/>
          <w:tab w:val="left" w:pos="-720"/>
          <w:tab w:val="left" w:pos="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center"/>
        <w:rPr>
          <w:rFonts w:ascii="Calibri" w:hAnsi="Calibri" w:eastAsia="Calibri"/>
          <w:sz w:val="22"/>
          <w:szCs w:val="22"/>
        </w:rPr>
      </w:pPr>
      <w:r w:rsidRPr="00C50100">
        <w:rPr>
          <w:rFonts w:ascii="Calibri" w:hAnsi="Calibri" w:eastAsia="Calibri"/>
          <w:sz w:val="22"/>
          <w:szCs w:val="22"/>
        </w:rPr>
        <w:t>******************************************************************************</w:t>
      </w:r>
    </w:p>
    <w:p xmlns:wp14="http://schemas.microsoft.com/office/word/2010/wordml" w:rsidRPr="00144B21" w:rsidR="006F4EF2" w:rsidP="00144B21" w:rsidRDefault="00FA4F5F" w14:paraId="3F96373C" wp14:textId="77777777">
      <w:pPr>
        <w:tabs>
          <w:tab w:val="right" w:pos="9360"/>
        </w:tabs>
        <w:spacing w:after="200"/>
        <w:rPr>
          <w:rFonts w:ascii="Calibri" w:hAnsi="Calibri" w:eastAsia="Calibri"/>
          <w:sz w:val="22"/>
          <w:szCs w:val="22"/>
        </w:rPr>
      </w:pPr>
      <w:r w:rsidRPr="00FA4F5F">
        <w:rPr>
          <w:rFonts w:ascii="Calibri" w:hAnsi="Calibri" w:eastAsia="Calibri"/>
          <w:b/>
          <w:sz w:val="22"/>
          <w:szCs w:val="22"/>
        </w:rPr>
        <w:t>Boston University prohibits discrimination against any individual on the basis of race, color, religion, sex, age, national origin, physical or mental disability, sexual orientation, gender identity, genetic information, military service, or because of marital, parental, or veteran status. This policy extends to all rights, privileges, programs, and activities, including admissions, financial assistance, educational and athletic programs, housing, employment, compensation, employee benefits, and the providing of, or access to, University services or facilities.</w:t>
      </w:r>
      <w:r w:rsidRPr="00C50100" w:rsidR="00C50100">
        <w:rPr>
          <w:rFonts w:ascii="Calibri" w:hAnsi="Calibri" w:eastAsia="Calibri"/>
          <w:b/>
          <w:sz w:val="22"/>
          <w:szCs w:val="22"/>
        </w:rPr>
        <w:tab/>
      </w:r>
    </w:p>
    <w:sectPr w:rsidRPr="00144B21" w:rsidR="006F4EF2" w:rsidSect="00FA4F5F">
      <w:footerReference w:type="default" r:id="rId12"/>
      <w:pgSz w:w="12240" w:h="15840" w:orient="portrait"/>
      <w:pgMar w:top="720" w:right="1224" w:bottom="810" w:left="1152" w:header="720" w:footer="720" w:gutter="0"/>
      <w:cols w:space="720"/>
      <w:noEndnote/>
      <w:headerReference w:type="default" r:id="R94ef6f7e013342d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B6950" w:rsidP="00F25405" w:rsidRDefault="004B6950" w14:paraId="02EB378F" wp14:textId="77777777">
      <w:r>
        <w:separator/>
      </w:r>
    </w:p>
  </w:endnote>
  <w:endnote w:type="continuationSeparator" w:id="0">
    <w:p xmlns:wp14="http://schemas.microsoft.com/office/word/2010/wordml" w:rsidR="004B6950" w:rsidP="00F25405" w:rsidRDefault="004B6950" w14:paraId="6A05A8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F60F0" w:rsidRDefault="00A66B53" w14:paraId="26644977" wp14:textId="0715994F">
    <w:pPr>
      <w:pStyle w:val="Footer"/>
    </w:pPr>
    <w:r w:rsidR="55D09242">
      <w:rPr/>
      <w:t xml:space="preserve">July </w:t>
    </w:r>
    <w:r w:rsidR="55D09242">
      <w:rPr/>
      <w:t>25</w:t>
    </w:r>
    <w:r w:rsidR="55D09242">
      <w:rPr/>
      <w:t>, 202</w:t>
    </w:r>
    <w:r w:rsidR="55D09242">
      <w:rPr/>
      <w:t>5</w:t>
    </w:r>
  </w:p>
  <w:p xmlns:wp14="http://schemas.microsoft.com/office/word/2010/wordml" w:rsidR="006F60F0" w:rsidRDefault="006F60F0" w14:paraId="72A3D3E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B6950" w:rsidP="00F25405" w:rsidRDefault="004B6950" w14:paraId="5A39BBE3" wp14:textId="77777777">
      <w:r>
        <w:separator/>
      </w:r>
    </w:p>
  </w:footnote>
  <w:footnote w:type="continuationSeparator" w:id="0">
    <w:p xmlns:wp14="http://schemas.microsoft.com/office/word/2010/wordml" w:rsidR="004B6950" w:rsidP="00F25405" w:rsidRDefault="004B6950" w14:paraId="41C8F396"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85"/>
      <w:gridCol w:w="3285"/>
      <w:gridCol w:w="3285"/>
    </w:tblGrid>
    <w:tr w:rsidR="55D09242" w:rsidTr="55D09242" w14:paraId="11164E50">
      <w:trPr>
        <w:trHeight w:val="300"/>
      </w:trPr>
      <w:tc>
        <w:tcPr>
          <w:tcW w:w="3285" w:type="dxa"/>
          <w:tcMar/>
        </w:tcPr>
        <w:p w:rsidR="55D09242" w:rsidP="55D09242" w:rsidRDefault="55D09242" w14:paraId="789A0AC6" w14:textId="3859D5A4">
          <w:pPr>
            <w:pStyle w:val="Header"/>
            <w:bidi w:val="0"/>
            <w:ind w:left="-115"/>
            <w:jc w:val="left"/>
          </w:pPr>
        </w:p>
      </w:tc>
      <w:tc>
        <w:tcPr>
          <w:tcW w:w="3285" w:type="dxa"/>
          <w:tcMar/>
        </w:tcPr>
        <w:p w:rsidR="55D09242" w:rsidP="55D09242" w:rsidRDefault="55D09242" w14:paraId="4FB496CD" w14:textId="6C474465">
          <w:pPr>
            <w:pStyle w:val="Header"/>
            <w:bidi w:val="0"/>
            <w:jc w:val="center"/>
          </w:pPr>
        </w:p>
      </w:tc>
      <w:tc>
        <w:tcPr>
          <w:tcW w:w="3285" w:type="dxa"/>
          <w:tcMar/>
        </w:tcPr>
        <w:p w:rsidR="55D09242" w:rsidP="55D09242" w:rsidRDefault="55D09242" w14:paraId="5D470C77" w14:textId="0B7BBABA">
          <w:pPr>
            <w:pStyle w:val="Header"/>
            <w:bidi w:val="0"/>
            <w:ind w:right="-115"/>
            <w:jc w:val="right"/>
          </w:pPr>
        </w:p>
      </w:tc>
    </w:tr>
  </w:tbl>
  <w:p w:rsidR="55D09242" w:rsidP="55D09242" w:rsidRDefault="55D09242" w14:paraId="0C859FD6" w14:textId="6073370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79E"/>
    <w:multiLevelType w:val="hybridMultilevel"/>
    <w:tmpl w:val="6C0C71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1">
      <w:start w:val="1"/>
      <w:numFmt w:val="bullet"/>
      <w:lvlText w:val=""/>
      <w:lvlJc w:val="left"/>
      <w:pPr>
        <w:ind w:left="2880" w:hanging="180"/>
      </w:pPr>
      <w:rPr>
        <w:rFonts w:hint="default" w:ascii="Symbol" w:hAnsi="Symbo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C67F0B"/>
    <w:multiLevelType w:val="hybridMultilevel"/>
    <w:tmpl w:val="29AC2C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B011844"/>
    <w:multiLevelType w:val="hybridMultilevel"/>
    <w:tmpl w:val="781A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C7089"/>
    <w:multiLevelType w:val="hybridMultilevel"/>
    <w:tmpl w:val="852A0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41901"/>
    <w:multiLevelType w:val="hybridMultilevel"/>
    <w:tmpl w:val="108E6010"/>
    <w:lvl w:ilvl="0" w:tplc="44BE9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94395">
    <w:abstractNumId w:val="2"/>
  </w:num>
  <w:num w:numId="2" w16cid:durableId="1542399633">
    <w:abstractNumId w:val="0"/>
  </w:num>
  <w:num w:numId="3" w16cid:durableId="1014721889">
    <w:abstractNumId w:val="3"/>
  </w:num>
  <w:num w:numId="4" w16cid:durableId="1939874531">
    <w:abstractNumId w:val="1"/>
  </w:num>
  <w:num w:numId="5" w16cid:durableId="59069830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49"/>
    <w:rsid w:val="000507B9"/>
    <w:rsid w:val="00080756"/>
    <w:rsid w:val="000B0222"/>
    <w:rsid w:val="00112AFA"/>
    <w:rsid w:val="00144B21"/>
    <w:rsid w:val="001D2B19"/>
    <w:rsid w:val="00202249"/>
    <w:rsid w:val="002300EF"/>
    <w:rsid w:val="002E095C"/>
    <w:rsid w:val="002E3368"/>
    <w:rsid w:val="002E636F"/>
    <w:rsid w:val="00317A80"/>
    <w:rsid w:val="0032066A"/>
    <w:rsid w:val="003773B4"/>
    <w:rsid w:val="00394328"/>
    <w:rsid w:val="0043536A"/>
    <w:rsid w:val="00470653"/>
    <w:rsid w:val="004A5116"/>
    <w:rsid w:val="004B2E45"/>
    <w:rsid w:val="004B6950"/>
    <w:rsid w:val="004C36E8"/>
    <w:rsid w:val="0052616A"/>
    <w:rsid w:val="0055614F"/>
    <w:rsid w:val="00593F0C"/>
    <w:rsid w:val="00596605"/>
    <w:rsid w:val="00605C5C"/>
    <w:rsid w:val="006F4EF2"/>
    <w:rsid w:val="006F60F0"/>
    <w:rsid w:val="00726B1E"/>
    <w:rsid w:val="007A1E25"/>
    <w:rsid w:val="007B7CC3"/>
    <w:rsid w:val="007F3E78"/>
    <w:rsid w:val="00821DC5"/>
    <w:rsid w:val="0085785A"/>
    <w:rsid w:val="008624E0"/>
    <w:rsid w:val="008E2C28"/>
    <w:rsid w:val="00923627"/>
    <w:rsid w:val="00940D89"/>
    <w:rsid w:val="00975AAE"/>
    <w:rsid w:val="0098609C"/>
    <w:rsid w:val="009936E3"/>
    <w:rsid w:val="009A44E0"/>
    <w:rsid w:val="009E11D9"/>
    <w:rsid w:val="00A0104E"/>
    <w:rsid w:val="00A31E71"/>
    <w:rsid w:val="00A322B1"/>
    <w:rsid w:val="00A66B53"/>
    <w:rsid w:val="00AB7EBD"/>
    <w:rsid w:val="00B33E26"/>
    <w:rsid w:val="00B62997"/>
    <w:rsid w:val="00B85A29"/>
    <w:rsid w:val="00BB4C1D"/>
    <w:rsid w:val="00BD28EC"/>
    <w:rsid w:val="00BD60BD"/>
    <w:rsid w:val="00BE4FF9"/>
    <w:rsid w:val="00C15C6B"/>
    <w:rsid w:val="00C27335"/>
    <w:rsid w:val="00C50100"/>
    <w:rsid w:val="00C84EBF"/>
    <w:rsid w:val="00CA5CD7"/>
    <w:rsid w:val="00CC5D4F"/>
    <w:rsid w:val="00CD5182"/>
    <w:rsid w:val="00D05BDB"/>
    <w:rsid w:val="00D4248F"/>
    <w:rsid w:val="00D57489"/>
    <w:rsid w:val="00D76293"/>
    <w:rsid w:val="00E0634C"/>
    <w:rsid w:val="00E17B5C"/>
    <w:rsid w:val="00E22DF1"/>
    <w:rsid w:val="00E56056"/>
    <w:rsid w:val="00EA3C53"/>
    <w:rsid w:val="00EA6E48"/>
    <w:rsid w:val="00EA76E9"/>
    <w:rsid w:val="00ED2E61"/>
    <w:rsid w:val="00EF02B5"/>
    <w:rsid w:val="00F25405"/>
    <w:rsid w:val="00F41D1D"/>
    <w:rsid w:val="00F4351F"/>
    <w:rsid w:val="00F76A86"/>
    <w:rsid w:val="00FA4F5F"/>
    <w:rsid w:val="00FB528A"/>
    <w:rsid w:val="00FF7AE1"/>
    <w:rsid w:val="01508E07"/>
    <w:rsid w:val="04ABC24A"/>
    <w:rsid w:val="053F6A8B"/>
    <w:rsid w:val="0B1E49B4"/>
    <w:rsid w:val="0CB2761C"/>
    <w:rsid w:val="0EA26AF5"/>
    <w:rsid w:val="10E5529C"/>
    <w:rsid w:val="13DC309A"/>
    <w:rsid w:val="14E92393"/>
    <w:rsid w:val="1965BE11"/>
    <w:rsid w:val="1DB2A119"/>
    <w:rsid w:val="29594700"/>
    <w:rsid w:val="29A8FCE6"/>
    <w:rsid w:val="2A281EE4"/>
    <w:rsid w:val="2CD95942"/>
    <w:rsid w:val="2CF3FA74"/>
    <w:rsid w:val="2DFEDCB6"/>
    <w:rsid w:val="2E09C5A4"/>
    <w:rsid w:val="2E8B1DB8"/>
    <w:rsid w:val="32FB1979"/>
    <w:rsid w:val="3777C125"/>
    <w:rsid w:val="3A2743EF"/>
    <w:rsid w:val="40CDE765"/>
    <w:rsid w:val="40E7DF9E"/>
    <w:rsid w:val="45B43105"/>
    <w:rsid w:val="4A5AAE7F"/>
    <w:rsid w:val="4AB32C95"/>
    <w:rsid w:val="50BC84DF"/>
    <w:rsid w:val="55D09242"/>
    <w:rsid w:val="5801B57D"/>
    <w:rsid w:val="58DDFEFE"/>
    <w:rsid w:val="58F82F66"/>
    <w:rsid w:val="60A21CC2"/>
    <w:rsid w:val="62ABF892"/>
    <w:rsid w:val="67D3CF15"/>
    <w:rsid w:val="6F390F70"/>
    <w:rsid w:val="79A4F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776DE5"/>
  <w15:chartTrackingRefBased/>
  <w15:docId w15:val="{EE7FD0AE-8935-4EEC-BF77-914A77570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2249"/>
    <w:rPr>
      <w:sz w:val="24"/>
      <w:lang w:eastAsia="en-US"/>
    </w:rPr>
  </w:style>
  <w:style w:type="paragraph" w:styleId="Heading5">
    <w:name w:val="heading 5"/>
    <w:basedOn w:val="Normal"/>
    <w:next w:val="Normal"/>
    <w:qFormat/>
    <w:rsid w:val="00202249"/>
    <w:pPr>
      <w:keepNext/>
      <w:spacing w:line="300" w:lineRule="auto"/>
      <w:ind w:right="-1044"/>
      <w:jc w:val="center"/>
      <w:outlineLvl w:val="4"/>
    </w:pPr>
    <w:rPr>
      <w:b/>
      <w:sz w:val="28"/>
    </w:rPr>
  </w:style>
  <w:style w:type="paragraph" w:styleId="Heading6">
    <w:name w:val="heading 6"/>
    <w:basedOn w:val="Normal"/>
    <w:next w:val="Normal"/>
    <w:qFormat/>
    <w:rsid w:val="00202249"/>
    <w:pPr>
      <w:keepNext/>
      <w:spacing w:line="300" w:lineRule="auto"/>
      <w:ind w:right="-1044"/>
      <w:jc w:val="center"/>
      <w:outlineLvl w:val="5"/>
    </w:pPr>
    <w:rPr>
      <w:b/>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NormalWeb">
    <w:name w:val="Normal (Web)"/>
    <w:basedOn w:val="Normal"/>
    <w:rsid w:val="006F4EF2"/>
    <w:pPr>
      <w:spacing w:before="100" w:beforeAutospacing="1" w:after="100" w:afterAutospacing="1"/>
    </w:pPr>
    <w:rPr>
      <w:szCs w:val="24"/>
    </w:rPr>
  </w:style>
  <w:style w:type="character" w:styleId="Strong">
    <w:name w:val="Strong"/>
    <w:qFormat/>
    <w:rsid w:val="006F4EF2"/>
    <w:rPr>
      <w:b/>
      <w:bCs/>
    </w:rPr>
  </w:style>
  <w:style w:type="character" w:styleId="Hyperlink">
    <w:name w:val="Hyperlink"/>
    <w:uiPriority w:val="99"/>
    <w:unhideWhenUsed/>
    <w:rsid w:val="001D2B19"/>
    <w:rPr>
      <w:color w:val="0000FF"/>
      <w:u w:val="single"/>
    </w:rPr>
  </w:style>
  <w:style w:type="character" w:styleId="FollowedHyperlink">
    <w:name w:val="FollowedHyperlink"/>
    <w:uiPriority w:val="99"/>
    <w:semiHidden/>
    <w:unhideWhenUsed/>
    <w:rsid w:val="00144B21"/>
    <w:rPr>
      <w:color w:val="954F72"/>
      <w:u w:val="single"/>
    </w:rPr>
  </w:style>
  <w:style w:type="paragraph" w:styleId="Header">
    <w:name w:val="header"/>
    <w:basedOn w:val="Normal"/>
    <w:link w:val="HeaderChar"/>
    <w:uiPriority w:val="99"/>
    <w:unhideWhenUsed/>
    <w:rsid w:val="006F60F0"/>
    <w:pPr>
      <w:tabs>
        <w:tab w:val="center" w:pos="4680"/>
        <w:tab w:val="right" w:pos="9360"/>
      </w:tabs>
    </w:pPr>
  </w:style>
  <w:style w:type="character" w:styleId="HeaderChar" w:customStyle="1">
    <w:name w:val="Header Char"/>
    <w:link w:val="Header"/>
    <w:uiPriority w:val="99"/>
    <w:rsid w:val="006F60F0"/>
    <w:rPr>
      <w:sz w:val="24"/>
    </w:rPr>
  </w:style>
  <w:style w:type="paragraph" w:styleId="Footer">
    <w:name w:val="footer"/>
    <w:basedOn w:val="Normal"/>
    <w:link w:val="FooterChar"/>
    <w:uiPriority w:val="99"/>
    <w:unhideWhenUsed/>
    <w:rsid w:val="006F60F0"/>
    <w:pPr>
      <w:tabs>
        <w:tab w:val="center" w:pos="4680"/>
        <w:tab w:val="right" w:pos="9360"/>
      </w:tabs>
    </w:pPr>
  </w:style>
  <w:style w:type="character" w:styleId="FooterChar" w:customStyle="1">
    <w:name w:val="Footer Char"/>
    <w:link w:val="Footer"/>
    <w:uiPriority w:val="99"/>
    <w:rsid w:val="006F60F0"/>
    <w:rPr>
      <w:sz w:val="24"/>
    </w:rPr>
  </w:style>
  <w:style w:type="paragraph" w:styleId="Revision">
    <w:name w:val="Revision"/>
    <w:hidden/>
    <w:uiPriority w:val="99"/>
    <w:semiHidden/>
    <w:rsid w:val="004B2E45"/>
    <w:rPr>
      <w:sz w:val="24"/>
      <w:lang w:eastAsia="en-US"/>
    </w:rPr>
  </w:style>
  <w:style w:type="character" w:styleId="CommentReference">
    <w:name w:val="annotation reference"/>
    <w:uiPriority w:val="99"/>
    <w:semiHidden/>
    <w:unhideWhenUsed/>
    <w:rsid w:val="004B2E45"/>
    <w:rPr>
      <w:sz w:val="16"/>
      <w:szCs w:val="16"/>
    </w:rPr>
  </w:style>
  <w:style w:type="paragraph" w:styleId="CommentText">
    <w:name w:val="annotation text"/>
    <w:basedOn w:val="Normal"/>
    <w:link w:val="CommentTextChar"/>
    <w:uiPriority w:val="99"/>
    <w:unhideWhenUsed/>
    <w:rsid w:val="004B2E45"/>
    <w:rPr>
      <w:sz w:val="20"/>
    </w:rPr>
  </w:style>
  <w:style w:type="character" w:styleId="CommentTextChar" w:customStyle="1">
    <w:name w:val="Comment Text Char"/>
    <w:basedOn w:val="DefaultParagraphFont"/>
    <w:link w:val="CommentText"/>
    <w:uiPriority w:val="99"/>
    <w:rsid w:val="004B2E45"/>
  </w:style>
  <w:style w:type="paragraph" w:styleId="CommentSubject">
    <w:name w:val="annotation subject"/>
    <w:basedOn w:val="CommentText"/>
    <w:next w:val="CommentText"/>
    <w:link w:val="CommentSubjectChar"/>
    <w:uiPriority w:val="99"/>
    <w:semiHidden/>
    <w:unhideWhenUsed/>
    <w:rsid w:val="004B2E45"/>
    <w:rPr>
      <w:b/>
      <w:bCs/>
    </w:rPr>
  </w:style>
  <w:style w:type="character" w:styleId="CommentSubjectChar" w:customStyle="1">
    <w:name w:val="Comment Subject Char"/>
    <w:link w:val="CommentSubject"/>
    <w:uiPriority w:val="99"/>
    <w:semiHidden/>
    <w:rsid w:val="004B2E45"/>
    <w:rPr>
      <w:b/>
      <w:bCs/>
    </w:rPr>
  </w:style>
  <w:style w:type="character" w:styleId="UnresolvedMention">
    <w:name w:val="Unresolved Mention"/>
    <w:uiPriority w:val="99"/>
    <w:semiHidden/>
    <w:unhideWhenUsed/>
    <w:rsid w:val="007B7CC3"/>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3106">
      <w:bodyDiv w:val="1"/>
      <w:marLeft w:val="0"/>
      <w:marRight w:val="0"/>
      <w:marTop w:val="0"/>
      <w:marBottom w:val="0"/>
      <w:divBdr>
        <w:top w:val="none" w:sz="0" w:space="0" w:color="auto"/>
        <w:left w:val="none" w:sz="0" w:space="0" w:color="auto"/>
        <w:bottom w:val="none" w:sz="0" w:space="0" w:color="auto"/>
        <w:right w:val="none" w:sz="0" w:space="0" w:color="auto"/>
      </w:divBdr>
    </w:div>
    <w:div w:id="1221214899">
      <w:bodyDiv w:val="1"/>
      <w:marLeft w:val="0"/>
      <w:marRight w:val="0"/>
      <w:marTop w:val="0"/>
      <w:marBottom w:val="0"/>
      <w:divBdr>
        <w:top w:val="none" w:sz="0" w:space="0" w:color="auto"/>
        <w:left w:val="none" w:sz="0" w:space="0" w:color="auto"/>
        <w:bottom w:val="none" w:sz="0" w:space="0" w:color="auto"/>
        <w:right w:val="none" w:sz="0" w:space="0" w:color="auto"/>
      </w:divBdr>
    </w:div>
    <w:div w:id="2002389348">
      <w:bodyDiv w:val="1"/>
      <w:marLeft w:val="0"/>
      <w:marRight w:val="0"/>
      <w:marTop w:val="0"/>
      <w:marBottom w:val="0"/>
      <w:divBdr>
        <w:top w:val="none" w:sz="0" w:space="0" w:color="auto"/>
        <w:left w:val="none" w:sz="0" w:space="0" w:color="auto"/>
        <w:bottom w:val="none" w:sz="0" w:space="0" w:color="auto"/>
        <w:right w:val="none" w:sz="0" w:space="0" w:color="auto"/>
      </w:divBdr>
    </w:div>
    <w:div w:id="2135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hyperlink" Target="https://www.bu.edu/ssw/students/current/field-education/feguide/" TargetMode="External" Id="R71184c0bcb4341de" /><Relationship Type="http://schemas.openxmlformats.org/officeDocument/2006/relationships/hyperlink" Target="http://www.bu.edu/ssw/agencies/guide-to-field-education/" TargetMode="External" Id="R6b371abf2f1a4ef0" /><Relationship Type="http://schemas.openxmlformats.org/officeDocument/2006/relationships/hyperlink" Target="https://www.bu.edu/ssw/information-for/agencies/benefits/seminar/" TargetMode="External" Id="R7cb52c150a754db5" /><Relationship Type="http://schemas.openxmlformats.org/officeDocument/2006/relationships/header" Target="header.xml" Id="R94ef6f7e013342d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8D517F5194B46A3D8A7A569E66466" ma:contentTypeVersion="10" ma:contentTypeDescription="Create a new document." ma:contentTypeScope="" ma:versionID="0d64ee4d26244218b70dbbcd327c1452">
  <xsd:schema xmlns:xsd="http://www.w3.org/2001/XMLSchema" xmlns:xs="http://www.w3.org/2001/XMLSchema" xmlns:p="http://schemas.microsoft.com/office/2006/metadata/properties" xmlns:ns3="5d186445-4fcc-4e99-9c00-1548451d06d6" targetNamespace="http://schemas.microsoft.com/office/2006/metadata/properties" ma:root="true" ma:fieldsID="4ff968a9d2351a05ad5a710180c0b56f" ns3:_="">
    <xsd:import namespace="5d186445-4fcc-4e99-9c00-1548451d06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6445-4fcc-4e99-9c00-1548451d0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CC31E-9CC7-4A6B-B3D8-A1038CAE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6445-4fcc-4e99-9c00-1548451d0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D6085-8AE2-468F-BF5C-5A772B585B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Boston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BOSTON UNIVERSITY SCHOOL OF SOCIAL WORK</dc:title>
  <dc:subject/>
  <dc:creator>pfrasso</dc:creator>
  <keywords/>
  <dc:description/>
  <lastModifiedBy>Romano, Terese</lastModifiedBy>
  <revision>3</revision>
  <dcterms:created xsi:type="dcterms:W3CDTF">2025-07-25T15:02:00.0000000Z</dcterms:created>
  <dcterms:modified xsi:type="dcterms:W3CDTF">2025-07-25T15:08:25.6686066Z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0x0101004D98D517F5194B46A3D8A7A569E66466</vt:lpwstr>
  </property>
</Properties>
</file>