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0C97" w14:textId="6C4632AF" w:rsidR="00C34768" w:rsidRPr="00604F17" w:rsidRDefault="00C34768" w:rsidP="00604F17">
      <w:pPr>
        <w:spacing w:after="0" w:line="240" w:lineRule="auto"/>
        <w:jc w:val="center"/>
        <w:rPr>
          <w:rFonts w:ascii="Times New Roman" w:hAnsi="Times New Roman" w:cs="Times New Roman"/>
          <w:b/>
          <w:bCs/>
          <w:sz w:val="24"/>
          <w:szCs w:val="24"/>
        </w:rPr>
      </w:pPr>
      <w:r w:rsidRPr="00604F17">
        <w:rPr>
          <w:rFonts w:ascii="Times New Roman" w:hAnsi="Times New Roman" w:cs="Times New Roman"/>
          <w:b/>
          <w:bCs/>
          <w:sz w:val="24"/>
          <w:szCs w:val="24"/>
        </w:rPr>
        <w:t>20</w:t>
      </w:r>
      <w:r w:rsidR="00C255FE" w:rsidRPr="00604F17">
        <w:rPr>
          <w:rFonts w:ascii="Times New Roman" w:hAnsi="Times New Roman" w:cs="Times New Roman"/>
          <w:b/>
          <w:bCs/>
          <w:sz w:val="24"/>
          <w:szCs w:val="24"/>
        </w:rPr>
        <w:t>22</w:t>
      </w:r>
      <w:r w:rsidRPr="00604F17">
        <w:rPr>
          <w:rFonts w:ascii="Times New Roman" w:hAnsi="Times New Roman" w:cs="Times New Roman"/>
          <w:b/>
          <w:bCs/>
          <w:sz w:val="24"/>
          <w:szCs w:val="24"/>
        </w:rPr>
        <w:t xml:space="preserve"> Competencies: </w:t>
      </w:r>
      <w:r w:rsidR="00C255FE" w:rsidRPr="00604F17">
        <w:rPr>
          <w:rFonts w:ascii="Times New Roman" w:hAnsi="Times New Roman" w:cs="Times New Roman"/>
          <w:b/>
          <w:bCs/>
          <w:sz w:val="24"/>
          <w:szCs w:val="24"/>
        </w:rPr>
        <w:t>Specialized</w:t>
      </w:r>
      <w:r w:rsidRPr="00604F17">
        <w:rPr>
          <w:rFonts w:ascii="Times New Roman" w:hAnsi="Times New Roman" w:cs="Times New Roman"/>
          <w:b/>
          <w:bCs/>
          <w:sz w:val="24"/>
          <w:szCs w:val="24"/>
        </w:rPr>
        <w:t xml:space="preserve"> Clinical Practice</w:t>
      </w:r>
    </w:p>
    <w:p w14:paraId="00769834" w14:textId="77777777" w:rsidR="00AD3F92" w:rsidRDefault="00AD3F92" w:rsidP="00604F17">
      <w:pPr>
        <w:spacing w:after="0" w:line="240" w:lineRule="auto"/>
        <w:rPr>
          <w:rFonts w:ascii="Times New Roman" w:hAnsi="Times New Roman" w:cs="Times New Roman"/>
          <w:sz w:val="24"/>
          <w:szCs w:val="24"/>
        </w:rPr>
      </w:pPr>
    </w:p>
    <w:p w14:paraId="7182FB12" w14:textId="7A935025" w:rsidR="008202A9" w:rsidRDefault="008202A9" w:rsidP="00604F17">
      <w:pPr>
        <w:spacing w:after="0" w:line="240" w:lineRule="auto"/>
        <w:rPr>
          <w:rFonts w:ascii="Times New Roman" w:hAnsi="Times New Roman" w:cs="Times New Roman"/>
          <w:b/>
          <w:sz w:val="24"/>
          <w:szCs w:val="24"/>
        </w:rPr>
      </w:pPr>
      <w:r w:rsidRPr="00604F17">
        <w:rPr>
          <w:rFonts w:ascii="Times New Roman" w:hAnsi="Times New Roman" w:cs="Times New Roman"/>
          <w:sz w:val="24"/>
          <w:szCs w:val="24"/>
        </w:rPr>
        <w:t xml:space="preserve">Social work competence is the intentional integration and application of social work knowledge, values, and skills to promote human and community well-being in practice.  </w:t>
      </w:r>
      <w:r w:rsidRPr="00604F17">
        <w:rPr>
          <w:rFonts w:ascii="Times New Roman" w:hAnsi="Times New Roman" w:cs="Times New Roman"/>
          <w:b/>
          <w:sz w:val="24"/>
          <w:szCs w:val="24"/>
        </w:rPr>
        <w:t xml:space="preserve">A </w:t>
      </w:r>
      <w:r w:rsidRPr="00604F17">
        <w:rPr>
          <w:rFonts w:ascii="Times New Roman" w:hAnsi="Times New Roman" w:cs="Times New Roman"/>
          <w:b/>
          <w:i/>
          <w:sz w:val="24"/>
          <w:szCs w:val="24"/>
        </w:rPr>
        <w:t>holistic view of competence</w:t>
      </w:r>
      <w:r w:rsidRPr="00604F17">
        <w:rPr>
          <w:rFonts w:ascii="Times New Roman" w:hAnsi="Times New Roman" w:cs="Times New Roman"/>
          <w:b/>
          <w:sz w:val="24"/>
          <w:szCs w:val="24"/>
        </w:rPr>
        <w:t xml:space="preserve"> is multidimensional and involves: </w:t>
      </w:r>
    </w:p>
    <w:p w14:paraId="597DE9A7" w14:textId="77777777" w:rsidR="00604F17" w:rsidRDefault="00604F17" w:rsidP="00604F17">
      <w:pPr>
        <w:spacing w:after="0" w:line="240" w:lineRule="auto"/>
        <w:rPr>
          <w:rFonts w:ascii="Times New Roman" w:hAnsi="Times New Roman" w:cs="Times New Roman"/>
          <w:b/>
          <w:sz w:val="24"/>
          <w:szCs w:val="24"/>
        </w:rPr>
      </w:pPr>
    </w:p>
    <w:p w14:paraId="3E76C7EA" w14:textId="2786FE77" w:rsidR="00604F17" w:rsidRPr="00604F17" w:rsidRDefault="00604F17" w:rsidP="00604F17">
      <w:pPr>
        <w:spacing w:after="0" w:line="240" w:lineRule="auto"/>
        <w:rPr>
          <w:rFonts w:ascii="Times New Roman" w:hAnsi="Times New Roman" w:cs="Times New Roman"/>
          <w:b/>
          <w:sz w:val="24"/>
          <w:szCs w:val="24"/>
        </w:rPr>
        <w:sectPr w:rsidR="00604F17" w:rsidRPr="00604F17" w:rsidSect="007772F1">
          <w:pgSz w:w="12240" w:h="15840"/>
          <w:pgMar w:top="1440" w:right="1440" w:bottom="1440" w:left="1440" w:header="720" w:footer="720" w:gutter="0"/>
          <w:cols w:space="720"/>
          <w:docGrid w:linePitch="360"/>
        </w:sectPr>
      </w:pPr>
    </w:p>
    <w:p w14:paraId="15B7010B" w14:textId="62D240A9" w:rsidR="008202A9" w:rsidRPr="00604F17" w:rsidRDefault="008202A9"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w:t>
      </w:r>
      <w:r w:rsidRPr="00604F17">
        <w:rPr>
          <w:rFonts w:ascii="Times New Roman" w:hAnsi="Times New Roman" w:cs="Times New Roman"/>
          <w:sz w:val="24"/>
          <w:szCs w:val="24"/>
        </w:rPr>
        <w:tab/>
        <w:t xml:space="preserve">knowledge </w:t>
      </w:r>
    </w:p>
    <w:p w14:paraId="28AFB979" w14:textId="77777777" w:rsidR="008202A9" w:rsidRPr="00604F17" w:rsidRDefault="008202A9"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w:t>
      </w:r>
      <w:r w:rsidRPr="00604F17">
        <w:rPr>
          <w:rFonts w:ascii="Times New Roman" w:hAnsi="Times New Roman" w:cs="Times New Roman"/>
          <w:sz w:val="24"/>
          <w:szCs w:val="24"/>
        </w:rPr>
        <w:tab/>
        <w:t xml:space="preserve">values </w:t>
      </w:r>
    </w:p>
    <w:p w14:paraId="786B0C74" w14:textId="77777777" w:rsidR="008202A9" w:rsidRPr="00604F17" w:rsidRDefault="008202A9"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w:t>
      </w:r>
      <w:r w:rsidRPr="00604F17">
        <w:rPr>
          <w:rFonts w:ascii="Times New Roman" w:hAnsi="Times New Roman" w:cs="Times New Roman"/>
          <w:sz w:val="24"/>
          <w:szCs w:val="24"/>
        </w:rPr>
        <w:tab/>
        <w:t>skills</w:t>
      </w:r>
    </w:p>
    <w:p w14:paraId="3DC9B281" w14:textId="77777777" w:rsidR="008202A9" w:rsidRPr="00604F17" w:rsidRDefault="008202A9"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w:t>
      </w:r>
      <w:r w:rsidRPr="00604F17">
        <w:rPr>
          <w:rFonts w:ascii="Times New Roman" w:hAnsi="Times New Roman" w:cs="Times New Roman"/>
          <w:sz w:val="24"/>
          <w:szCs w:val="24"/>
        </w:rPr>
        <w:tab/>
        <w:t xml:space="preserve">critical thinking </w:t>
      </w:r>
    </w:p>
    <w:p w14:paraId="7DD1DC25" w14:textId="3D67AA02" w:rsidR="008202A9" w:rsidRPr="00604F17" w:rsidRDefault="008202A9"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w:t>
      </w:r>
      <w:r w:rsidRPr="00604F17">
        <w:rPr>
          <w:rFonts w:ascii="Times New Roman" w:hAnsi="Times New Roman" w:cs="Times New Roman"/>
          <w:sz w:val="24"/>
          <w:szCs w:val="24"/>
        </w:rPr>
        <w:tab/>
      </w:r>
      <w:r w:rsidR="00C255FE" w:rsidRPr="00604F17">
        <w:rPr>
          <w:rFonts w:ascii="Times New Roman" w:hAnsi="Times New Roman" w:cs="Times New Roman"/>
          <w:sz w:val="24"/>
          <w:szCs w:val="24"/>
        </w:rPr>
        <w:t xml:space="preserve">cognitive and </w:t>
      </w:r>
      <w:r w:rsidRPr="00604F17">
        <w:rPr>
          <w:rFonts w:ascii="Times New Roman" w:hAnsi="Times New Roman" w:cs="Times New Roman"/>
          <w:sz w:val="24"/>
          <w:szCs w:val="24"/>
        </w:rPr>
        <w:t xml:space="preserve">affective </w:t>
      </w:r>
      <w:r w:rsidR="00C255FE" w:rsidRPr="00604F17">
        <w:rPr>
          <w:rFonts w:ascii="Times New Roman" w:hAnsi="Times New Roman" w:cs="Times New Roman"/>
          <w:sz w:val="24"/>
          <w:szCs w:val="24"/>
        </w:rPr>
        <w:t>processing</w:t>
      </w:r>
    </w:p>
    <w:p w14:paraId="76F77D1C" w14:textId="5EC5FBC9" w:rsidR="008202A9" w:rsidRPr="00604F17" w:rsidRDefault="008202A9"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w:t>
      </w:r>
      <w:r w:rsidRPr="00604F17">
        <w:rPr>
          <w:rFonts w:ascii="Times New Roman" w:hAnsi="Times New Roman" w:cs="Times New Roman"/>
          <w:sz w:val="24"/>
          <w:szCs w:val="24"/>
        </w:rPr>
        <w:tab/>
        <w:t xml:space="preserve">exercise of judgment </w:t>
      </w:r>
    </w:p>
    <w:p w14:paraId="0A936E6D" w14:textId="77777777" w:rsidR="008202A9" w:rsidRPr="00604F17" w:rsidRDefault="008202A9" w:rsidP="00604F17">
      <w:pPr>
        <w:spacing w:after="0" w:line="240" w:lineRule="auto"/>
        <w:rPr>
          <w:rFonts w:ascii="Times New Roman" w:hAnsi="Times New Roman" w:cs="Times New Roman"/>
          <w:sz w:val="24"/>
          <w:szCs w:val="24"/>
        </w:rPr>
        <w:sectPr w:rsidR="008202A9" w:rsidRPr="00604F17" w:rsidSect="008202A9">
          <w:type w:val="continuous"/>
          <w:pgSz w:w="12240" w:h="15840"/>
          <w:pgMar w:top="1440" w:right="1440" w:bottom="1440" w:left="1440" w:header="720" w:footer="720" w:gutter="0"/>
          <w:cols w:num="2" w:space="720" w:equalWidth="0">
            <w:col w:w="2640" w:space="720"/>
            <w:col w:w="6000"/>
          </w:cols>
          <w:docGrid w:linePitch="360"/>
        </w:sectPr>
      </w:pPr>
    </w:p>
    <w:p w14:paraId="0F879D2D" w14:textId="33A2E0B6" w:rsidR="008202A9" w:rsidRPr="00604F17" w:rsidRDefault="008202A9"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 </w:t>
      </w:r>
    </w:p>
    <w:p w14:paraId="3C11D51F" w14:textId="49F74E3A" w:rsidR="00C34768" w:rsidRPr="00604F17" w:rsidRDefault="008202A9"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The nine competencies below represent the essential components of social work practice.  Mastery of these competencies is demonstrated in an interrelated fashion. The process of learning is both developmental and dynamic and may involve </w:t>
      </w:r>
      <w:r w:rsidR="00C255FE" w:rsidRPr="00604F17">
        <w:rPr>
          <w:rFonts w:ascii="Times New Roman" w:hAnsi="Times New Roman" w:cs="Times New Roman"/>
          <w:sz w:val="24"/>
          <w:szCs w:val="24"/>
        </w:rPr>
        <w:t xml:space="preserve">a </w:t>
      </w:r>
      <w:r w:rsidRPr="00604F17">
        <w:rPr>
          <w:rFonts w:ascii="Times New Roman" w:hAnsi="Times New Roman" w:cs="Times New Roman"/>
          <w:sz w:val="24"/>
          <w:szCs w:val="24"/>
        </w:rPr>
        <w:t>focus on individual competencies.  The goal of social work education is the integration of competencies into holistic practice.</w:t>
      </w:r>
    </w:p>
    <w:p w14:paraId="079AF9B0" w14:textId="77777777" w:rsidR="00604F17" w:rsidRDefault="00604F17" w:rsidP="00604F17">
      <w:pPr>
        <w:spacing w:after="0" w:line="240" w:lineRule="auto"/>
        <w:rPr>
          <w:rFonts w:ascii="Times New Roman" w:hAnsi="Times New Roman" w:cs="Times New Roman"/>
          <w:sz w:val="24"/>
          <w:szCs w:val="24"/>
        </w:rPr>
      </w:pPr>
    </w:p>
    <w:p w14:paraId="485ED8ED" w14:textId="3D267673" w:rsidR="00484A20" w:rsidRPr="00604F17" w:rsidRDefault="003D2CD1"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Each of the nine </w:t>
      </w:r>
      <w:r w:rsidR="00C255FE" w:rsidRPr="00604F17">
        <w:rPr>
          <w:rFonts w:ascii="Times New Roman" w:hAnsi="Times New Roman" w:cs="Times New Roman"/>
          <w:sz w:val="24"/>
          <w:szCs w:val="24"/>
        </w:rPr>
        <w:t>specialized</w:t>
      </w:r>
      <w:r w:rsidR="00C34768" w:rsidRPr="00604F17">
        <w:rPr>
          <w:rFonts w:ascii="Times New Roman" w:hAnsi="Times New Roman" w:cs="Times New Roman"/>
          <w:sz w:val="24"/>
          <w:szCs w:val="24"/>
        </w:rPr>
        <w:t xml:space="preserve"> clinical </w:t>
      </w:r>
      <w:r w:rsidRPr="00604F17">
        <w:rPr>
          <w:rFonts w:ascii="Times New Roman" w:hAnsi="Times New Roman" w:cs="Times New Roman"/>
          <w:sz w:val="24"/>
          <w:szCs w:val="24"/>
        </w:rPr>
        <w:t xml:space="preserve">competencies </w:t>
      </w:r>
      <w:r w:rsidR="004457F7" w:rsidRPr="00604F17">
        <w:rPr>
          <w:rFonts w:ascii="Times New Roman" w:hAnsi="Times New Roman" w:cs="Times New Roman"/>
          <w:sz w:val="24"/>
          <w:szCs w:val="24"/>
        </w:rPr>
        <w:t>describes the knowledge, values, skills, and cognitive and affective processes that comprise the competency, followed by a set of behaviors that integrate these components. These behaviors represent observable components of the competencies, while the preceding statements represent the underlying content and processes that inform the behaviors.</w:t>
      </w:r>
    </w:p>
    <w:p w14:paraId="79B4E8D1" w14:textId="37ECBFB8" w:rsidR="00BD241F" w:rsidRPr="00604F17" w:rsidRDefault="00BD241F" w:rsidP="00604F17">
      <w:pPr>
        <w:spacing w:after="0" w:line="240" w:lineRule="auto"/>
        <w:rPr>
          <w:rFonts w:ascii="Times New Roman" w:hAnsi="Times New Roman" w:cs="Times New Roman"/>
          <w:sz w:val="24"/>
          <w:szCs w:val="24"/>
        </w:rPr>
      </w:pPr>
    </w:p>
    <w:p w14:paraId="2C548945" w14:textId="77777777" w:rsidR="00EC7000" w:rsidRPr="0092377E" w:rsidRDefault="00EC7000" w:rsidP="00604F17">
      <w:pPr>
        <w:pStyle w:val="ListParagraph"/>
        <w:numPr>
          <w:ilvl w:val="0"/>
          <w:numId w:val="1"/>
        </w:numPr>
        <w:spacing w:after="0" w:line="240" w:lineRule="auto"/>
        <w:ind w:left="360"/>
        <w:rPr>
          <w:rFonts w:ascii="Times New Roman" w:hAnsi="Times New Roman" w:cs="Times New Roman"/>
          <w:b/>
          <w:bCs/>
          <w:sz w:val="24"/>
          <w:szCs w:val="24"/>
        </w:rPr>
      </w:pPr>
      <w:r w:rsidRPr="0092377E">
        <w:rPr>
          <w:rFonts w:ascii="Times New Roman" w:hAnsi="Times New Roman" w:cs="Times New Roman"/>
          <w:b/>
          <w:bCs/>
          <w:sz w:val="24"/>
          <w:szCs w:val="24"/>
        </w:rPr>
        <w:t>Demonstrate Ethical and Professional Behavior</w:t>
      </w:r>
    </w:p>
    <w:p w14:paraId="285DF611" w14:textId="77777777" w:rsidR="00914DD1" w:rsidRPr="00604F17" w:rsidRDefault="00914DD1"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workers understand the value base of the profession and its ethical standards, as well as relevant laws and regulations that may impact practice. Social workers apply principles of critical thinking to frameworks of ethical decision-making in practice. Social workers understand how their personal experiences and affective reactions influence their professional judgment and behavior. Social workers also understand the role of other professions in inter-professional settings. Social workers also understand emerging forms of technology and the ethical use of technology in social work practice.</w:t>
      </w:r>
    </w:p>
    <w:p w14:paraId="28D26914" w14:textId="77777777" w:rsidR="00604F17" w:rsidRDefault="00604F17" w:rsidP="00604F17">
      <w:pPr>
        <w:spacing w:after="0" w:line="240" w:lineRule="auto"/>
        <w:rPr>
          <w:rFonts w:ascii="Times New Roman" w:hAnsi="Times New Roman" w:cs="Times New Roman"/>
          <w:sz w:val="24"/>
          <w:szCs w:val="24"/>
        </w:rPr>
      </w:pPr>
    </w:p>
    <w:p w14:paraId="37B5A0A6" w14:textId="4E799192" w:rsidR="00914DD1" w:rsidRPr="00604F17" w:rsidRDefault="00914DD1"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 interns:</w:t>
      </w:r>
    </w:p>
    <w:p w14:paraId="4DE0DC2B" w14:textId="60316D05" w:rsidR="00914DD1" w:rsidRPr="00604F17" w:rsidRDefault="00914DD1" w:rsidP="00604F17">
      <w:pPr>
        <w:pStyle w:val="ListParagraph"/>
        <w:numPr>
          <w:ilvl w:val="0"/>
          <w:numId w:val="12"/>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Demonstrate professional demeanor in behavior and appearance </w:t>
      </w:r>
      <w:r w:rsidRPr="00604F17">
        <w:rPr>
          <w:rFonts w:ascii="Times New Roman" w:eastAsia="Calibri" w:hAnsi="Times New Roman" w:cs="Times New Roman"/>
          <w:color w:val="000000" w:themeColor="text1"/>
          <w:sz w:val="24"/>
          <w:szCs w:val="24"/>
        </w:rPr>
        <w:t xml:space="preserve">with awareness of differential norms across </w:t>
      </w:r>
      <w:r w:rsidRPr="00604F17">
        <w:rPr>
          <w:rFonts w:ascii="Times New Roman" w:eastAsia="Calibri" w:hAnsi="Times New Roman" w:cs="Times New Roman"/>
          <w:sz w:val="24"/>
          <w:szCs w:val="24"/>
        </w:rPr>
        <w:t>identities, organizations, and</w:t>
      </w:r>
      <w:r w:rsidRPr="00604F17">
        <w:rPr>
          <w:rFonts w:ascii="Times New Roman" w:eastAsia="Calibri" w:hAnsi="Times New Roman" w:cs="Times New Roman"/>
          <w:sz w:val="24"/>
          <w:szCs w:val="24"/>
          <w:u w:val="single"/>
        </w:rPr>
        <w:t xml:space="preserve"> </w:t>
      </w:r>
      <w:r w:rsidRPr="00604F17">
        <w:rPr>
          <w:rFonts w:ascii="Times New Roman" w:eastAsia="Calibri" w:hAnsi="Times New Roman" w:cs="Times New Roman"/>
          <w:color w:val="000000" w:themeColor="text1"/>
          <w:sz w:val="24"/>
          <w:szCs w:val="24"/>
        </w:rPr>
        <w:t>communities</w:t>
      </w:r>
      <w:r w:rsidR="00F77DD2" w:rsidRPr="00604F17">
        <w:rPr>
          <w:rFonts w:ascii="Times New Roman" w:eastAsia="Calibri" w:hAnsi="Times New Roman" w:cs="Times New Roman"/>
          <w:color w:val="000000" w:themeColor="text1"/>
          <w:sz w:val="24"/>
          <w:szCs w:val="24"/>
        </w:rPr>
        <w:t>.</w:t>
      </w:r>
    </w:p>
    <w:p w14:paraId="466B2B9F" w14:textId="77777777" w:rsidR="00914DD1" w:rsidRPr="00604F17" w:rsidRDefault="00914DD1" w:rsidP="00604F17">
      <w:pPr>
        <w:pStyle w:val="ListParagraph"/>
        <w:numPr>
          <w:ilvl w:val="0"/>
          <w:numId w:val="12"/>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Demonstrate self-reflection, self-regulation, </w:t>
      </w:r>
      <w:r w:rsidRPr="00604F17">
        <w:rPr>
          <w:rFonts w:ascii="Times New Roman" w:eastAsia="Calibri" w:hAnsi="Times New Roman" w:cs="Times New Roman"/>
          <w:sz w:val="24"/>
          <w:szCs w:val="24"/>
        </w:rPr>
        <w:t>and respect for others</w:t>
      </w:r>
      <w:r w:rsidRPr="00604F17">
        <w:rPr>
          <w:rFonts w:ascii="Times New Roman" w:hAnsi="Times New Roman" w:cs="Times New Roman"/>
          <w:sz w:val="24"/>
          <w:szCs w:val="24"/>
        </w:rPr>
        <w:t xml:space="preserve"> in clinical practice</w:t>
      </w:r>
    </w:p>
    <w:p w14:paraId="18754FFA" w14:textId="52F3708B" w:rsidR="00914DD1" w:rsidRPr="00604F17" w:rsidRDefault="00914DD1" w:rsidP="00604F17">
      <w:pPr>
        <w:pStyle w:val="ListParagraph"/>
        <w:numPr>
          <w:ilvl w:val="0"/>
          <w:numId w:val="12"/>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Actively engage in supervision, collaboratively setting an agenda and demonstrating openness to </w:t>
      </w:r>
      <w:r w:rsidRPr="00681B36">
        <w:rPr>
          <w:rFonts w:ascii="Times New Roman" w:hAnsi="Times New Roman" w:cs="Times New Roman"/>
          <w:sz w:val="24"/>
          <w:szCs w:val="24"/>
        </w:rPr>
        <w:t>feedback regarding professional strengths and challenges</w:t>
      </w:r>
      <w:r w:rsidR="00F77DD2" w:rsidRPr="00681B36">
        <w:rPr>
          <w:rFonts w:ascii="Times New Roman" w:hAnsi="Times New Roman" w:cs="Times New Roman"/>
          <w:sz w:val="24"/>
          <w:szCs w:val="24"/>
        </w:rPr>
        <w:t>.</w:t>
      </w:r>
    </w:p>
    <w:p w14:paraId="6789DBCC" w14:textId="77777777" w:rsidR="00914DD1" w:rsidRPr="00604F17" w:rsidRDefault="00914DD1" w:rsidP="00604F17">
      <w:pPr>
        <w:pStyle w:val="ListParagraph"/>
        <w:numPr>
          <w:ilvl w:val="0"/>
          <w:numId w:val="12"/>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Use technology ethically and appropriately to facilitate practice outcomes</w:t>
      </w:r>
    </w:p>
    <w:p w14:paraId="2EC200DE" w14:textId="44F3AAFC" w:rsidR="00914DD1" w:rsidRPr="00604F17" w:rsidRDefault="00914DD1" w:rsidP="00604F17">
      <w:pPr>
        <w:pStyle w:val="ListParagraph"/>
        <w:numPr>
          <w:ilvl w:val="0"/>
          <w:numId w:val="12"/>
        </w:numPr>
        <w:spacing w:after="0" w:line="240" w:lineRule="auto"/>
        <w:rPr>
          <w:rFonts w:ascii="Times New Roman" w:hAnsi="Times New Roman" w:cs="Times New Roman"/>
          <w:i/>
          <w:sz w:val="24"/>
          <w:szCs w:val="24"/>
        </w:rPr>
      </w:pPr>
      <w:r w:rsidRPr="00604F17">
        <w:rPr>
          <w:rFonts w:ascii="Times New Roman" w:hAnsi="Times New Roman" w:cs="Times New Roman"/>
          <w:sz w:val="24"/>
          <w:szCs w:val="24"/>
        </w:rPr>
        <w:t xml:space="preserve">Make ethical decisions in clinical practice using NASW Code of Ethics, other professional social work codes, </w:t>
      </w:r>
      <w:r w:rsidRPr="00604F17">
        <w:rPr>
          <w:rFonts w:ascii="Times New Roman" w:eastAsia="Arial" w:hAnsi="Times New Roman" w:cs="Times New Roman"/>
          <w:w w:val="92"/>
          <w:sz w:val="24"/>
          <w:szCs w:val="24"/>
        </w:rPr>
        <w:t>relevant</w:t>
      </w:r>
      <w:r w:rsidRPr="00604F17">
        <w:rPr>
          <w:rFonts w:ascii="Times New Roman" w:eastAsia="Arial" w:hAnsi="Times New Roman" w:cs="Times New Roman"/>
          <w:spacing w:val="10"/>
          <w:w w:val="92"/>
          <w:sz w:val="24"/>
          <w:szCs w:val="24"/>
        </w:rPr>
        <w:t xml:space="preserve"> </w:t>
      </w:r>
      <w:r w:rsidRPr="00604F17">
        <w:rPr>
          <w:rFonts w:ascii="Times New Roman" w:eastAsia="Arial" w:hAnsi="Times New Roman" w:cs="Times New Roman"/>
          <w:w w:val="92"/>
          <w:sz w:val="24"/>
          <w:szCs w:val="24"/>
        </w:rPr>
        <w:t xml:space="preserve">laws </w:t>
      </w:r>
      <w:r w:rsidRPr="00604F17">
        <w:rPr>
          <w:rFonts w:ascii="Times New Roman" w:eastAsia="Arial" w:hAnsi="Times New Roman" w:cs="Times New Roman"/>
          <w:sz w:val="24"/>
          <w:szCs w:val="24"/>
        </w:rPr>
        <w:t>and</w:t>
      </w:r>
      <w:r w:rsidRPr="00604F17">
        <w:rPr>
          <w:rFonts w:ascii="Times New Roman" w:eastAsia="Arial" w:hAnsi="Times New Roman" w:cs="Times New Roman"/>
          <w:spacing w:val="-12"/>
          <w:sz w:val="24"/>
          <w:szCs w:val="24"/>
        </w:rPr>
        <w:t xml:space="preserve"> </w:t>
      </w:r>
      <w:r w:rsidRPr="00604F17">
        <w:rPr>
          <w:rFonts w:ascii="Times New Roman" w:eastAsia="Arial" w:hAnsi="Times New Roman" w:cs="Times New Roman"/>
          <w:w w:val="94"/>
          <w:sz w:val="24"/>
          <w:szCs w:val="24"/>
        </w:rPr>
        <w:t>regulations</w:t>
      </w:r>
      <w:r w:rsidRPr="00604F17">
        <w:rPr>
          <w:rFonts w:ascii="Times New Roman" w:hAnsi="Times New Roman" w:cs="Times New Roman"/>
          <w:sz w:val="24"/>
          <w:szCs w:val="24"/>
        </w:rPr>
        <w:t>, models for ethical decision-making, and consultation</w:t>
      </w:r>
      <w:r w:rsidR="00F77DD2" w:rsidRPr="00604F17">
        <w:rPr>
          <w:rFonts w:ascii="Times New Roman" w:hAnsi="Times New Roman" w:cs="Times New Roman"/>
          <w:sz w:val="24"/>
          <w:szCs w:val="24"/>
        </w:rPr>
        <w:t>.</w:t>
      </w:r>
    </w:p>
    <w:p w14:paraId="63A823BB" w14:textId="1A5834F0" w:rsidR="00914DD1" w:rsidRPr="00604F17" w:rsidRDefault="00914DD1" w:rsidP="00604F17">
      <w:pPr>
        <w:pStyle w:val="ListParagraph"/>
        <w:numPr>
          <w:ilvl w:val="0"/>
          <w:numId w:val="12"/>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Communicate clearly and professionally in a timely manner in writing and verbally </w:t>
      </w:r>
      <w:r w:rsidRPr="00604F17">
        <w:rPr>
          <w:rFonts w:ascii="Times New Roman" w:eastAsia="Calibri" w:hAnsi="Times New Roman" w:cs="Times New Roman"/>
          <w:color w:val="000000" w:themeColor="text1"/>
          <w:sz w:val="24"/>
          <w:szCs w:val="24"/>
        </w:rPr>
        <w:t xml:space="preserve">with sensitivity to the needs, </w:t>
      </w:r>
      <w:r w:rsidRPr="00604F17">
        <w:rPr>
          <w:rFonts w:ascii="Times New Roman" w:eastAsia="Calibri" w:hAnsi="Times New Roman" w:cs="Times New Roman"/>
          <w:sz w:val="24"/>
          <w:szCs w:val="24"/>
        </w:rPr>
        <w:t>and norms of various constituencies and partners</w:t>
      </w:r>
      <w:r w:rsidR="00F77DD2" w:rsidRPr="00604F17">
        <w:rPr>
          <w:rFonts w:ascii="Times New Roman" w:eastAsia="Calibri" w:hAnsi="Times New Roman" w:cs="Times New Roman"/>
          <w:sz w:val="24"/>
          <w:szCs w:val="24"/>
        </w:rPr>
        <w:t>.</w:t>
      </w:r>
    </w:p>
    <w:p w14:paraId="29AE8994" w14:textId="77777777" w:rsidR="00914DD1" w:rsidRPr="00604F17" w:rsidRDefault="00914DD1" w:rsidP="00604F17">
      <w:pPr>
        <w:spacing w:after="0" w:line="240" w:lineRule="auto"/>
        <w:rPr>
          <w:rFonts w:ascii="Times New Roman" w:hAnsi="Times New Roman" w:cs="Times New Roman"/>
          <w:sz w:val="24"/>
          <w:szCs w:val="24"/>
        </w:rPr>
      </w:pPr>
    </w:p>
    <w:p w14:paraId="16E1FAE6" w14:textId="76E74811" w:rsidR="00914DD1" w:rsidRPr="0092377E" w:rsidRDefault="005848A5" w:rsidP="00604F17">
      <w:pPr>
        <w:pStyle w:val="ListParagraph"/>
        <w:numPr>
          <w:ilvl w:val="0"/>
          <w:numId w:val="1"/>
        </w:numPr>
        <w:spacing w:after="0" w:line="240" w:lineRule="auto"/>
        <w:ind w:left="360"/>
        <w:rPr>
          <w:rFonts w:ascii="Times New Roman" w:hAnsi="Times New Roman" w:cs="Times New Roman"/>
          <w:b/>
          <w:bCs/>
          <w:sz w:val="24"/>
          <w:szCs w:val="24"/>
        </w:rPr>
      </w:pPr>
      <w:r w:rsidRPr="0092377E">
        <w:rPr>
          <w:rFonts w:ascii="Times New Roman" w:hAnsi="Times New Roman" w:cs="Times New Roman"/>
          <w:b/>
          <w:bCs/>
          <w:sz w:val="24"/>
          <w:szCs w:val="24"/>
        </w:rPr>
        <w:t>Advance Human Rights and Social, Racial, Economic, and Environmental Justice</w:t>
      </w:r>
    </w:p>
    <w:p w14:paraId="1E1B2BA5" w14:textId="77777777" w:rsidR="00E66DE1" w:rsidRPr="00604F17" w:rsidRDefault="00E66DE1"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workers understand that every person has fundamental human rights including freedom, safety, privacy, an adequate standard of living, health care, and education. Social workers understand the global interconnections of oppression and human rights violations and are knowledgeable about theories of human need and social justice, and strategies to promote social, racial, economic and environmental justice. Social workers understand strategies designed to eliminate oppressive structural barriers to ensure that social goods, rights, and responsibilities are distributed equitably, and that civil, political, racial, environmental, economic, social, and cultural human rights are protected.</w:t>
      </w:r>
    </w:p>
    <w:p w14:paraId="03FED7CA" w14:textId="77777777" w:rsidR="00604F17" w:rsidRDefault="00604F17" w:rsidP="00604F17">
      <w:pPr>
        <w:spacing w:after="0" w:line="240" w:lineRule="auto"/>
        <w:rPr>
          <w:rFonts w:ascii="Times New Roman" w:hAnsi="Times New Roman" w:cs="Times New Roman"/>
          <w:sz w:val="24"/>
          <w:szCs w:val="24"/>
        </w:rPr>
      </w:pPr>
    </w:p>
    <w:p w14:paraId="136627B2" w14:textId="2B15F258" w:rsidR="00E66DE1" w:rsidRPr="00604F17" w:rsidRDefault="00E66DE1"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 interns:</w:t>
      </w:r>
    </w:p>
    <w:p w14:paraId="24D03A33" w14:textId="1DA33C97" w:rsidR="000A2553" w:rsidRPr="00604F17" w:rsidRDefault="00E87A63" w:rsidP="00604F17">
      <w:pPr>
        <w:pStyle w:val="ListParagraph"/>
        <w:numPr>
          <w:ilvl w:val="0"/>
          <w:numId w:val="13"/>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Integrate knowledge of how </w:t>
      </w:r>
      <w:r w:rsidR="004F7D5A" w:rsidRPr="00604F17">
        <w:rPr>
          <w:rFonts w:ascii="Times New Roman" w:hAnsi="Times New Roman" w:cs="Times New Roman"/>
          <w:sz w:val="24"/>
          <w:szCs w:val="24"/>
        </w:rPr>
        <w:t>human rights</w:t>
      </w:r>
      <w:r w:rsidR="00805CC4" w:rsidRPr="00604F17">
        <w:rPr>
          <w:rFonts w:ascii="Times New Roman" w:hAnsi="Times New Roman" w:cs="Times New Roman"/>
          <w:sz w:val="24"/>
          <w:szCs w:val="24"/>
        </w:rPr>
        <w:t xml:space="preserve"> shape the individual</w:t>
      </w:r>
      <w:r w:rsidR="00FD399D" w:rsidRPr="00604F17">
        <w:rPr>
          <w:rFonts w:ascii="Times New Roman" w:hAnsi="Times New Roman" w:cs="Times New Roman"/>
          <w:sz w:val="24"/>
          <w:szCs w:val="24"/>
        </w:rPr>
        <w:t xml:space="preserve">/ </w:t>
      </w:r>
      <w:r w:rsidR="00805CC4" w:rsidRPr="00604F17">
        <w:rPr>
          <w:rFonts w:ascii="Times New Roman" w:hAnsi="Times New Roman" w:cs="Times New Roman"/>
          <w:sz w:val="24"/>
          <w:szCs w:val="24"/>
        </w:rPr>
        <w:t>group</w:t>
      </w:r>
      <w:r w:rsidRPr="00604F17">
        <w:rPr>
          <w:rFonts w:ascii="Times New Roman" w:hAnsi="Times New Roman" w:cs="Times New Roman"/>
          <w:sz w:val="24"/>
          <w:szCs w:val="24"/>
        </w:rPr>
        <w:t>/family/community relationship, assessment, goals</w:t>
      </w:r>
      <w:r w:rsidR="00FD399D" w:rsidRPr="00604F17">
        <w:rPr>
          <w:rFonts w:ascii="Times New Roman" w:hAnsi="Times New Roman" w:cs="Times New Roman"/>
          <w:sz w:val="24"/>
          <w:szCs w:val="24"/>
        </w:rPr>
        <w:t>,</w:t>
      </w:r>
      <w:r w:rsidRPr="00604F17">
        <w:rPr>
          <w:rFonts w:ascii="Times New Roman" w:hAnsi="Times New Roman" w:cs="Times New Roman"/>
          <w:sz w:val="24"/>
          <w:szCs w:val="24"/>
        </w:rPr>
        <w:t xml:space="preserve"> and intervention in social work </w:t>
      </w:r>
      <w:r w:rsidR="00661067" w:rsidRPr="00604F17">
        <w:rPr>
          <w:rFonts w:ascii="Times New Roman" w:hAnsi="Times New Roman" w:cs="Times New Roman"/>
          <w:sz w:val="24"/>
          <w:szCs w:val="24"/>
        </w:rPr>
        <w:t>practice</w:t>
      </w:r>
      <w:r w:rsidR="00F77DD2" w:rsidRPr="00604F17">
        <w:rPr>
          <w:rFonts w:ascii="Times New Roman" w:hAnsi="Times New Roman" w:cs="Times New Roman"/>
          <w:sz w:val="24"/>
          <w:szCs w:val="24"/>
        </w:rPr>
        <w:t>.</w:t>
      </w:r>
    </w:p>
    <w:p w14:paraId="0CFFF0A1" w14:textId="42F3CA43" w:rsidR="00B0112E" w:rsidRPr="00604F17" w:rsidRDefault="00FD399D" w:rsidP="00604F17">
      <w:pPr>
        <w:pStyle w:val="ListParagraph"/>
        <w:numPr>
          <w:ilvl w:val="0"/>
          <w:numId w:val="13"/>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Advocate for</w:t>
      </w:r>
      <w:r w:rsidR="39CF2540" w:rsidRPr="00604F17">
        <w:rPr>
          <w:rFonts w:ascii="Times New Roman" w:hAnsi="Times New Roman" w:cs="Times New Roman"/>
          <w:sz w:val="24"/>
          <w:szCs w:val="24"/>
        </w:rPr>
        <w:t xml:space="preserve"> equitable </w:t>
      </w:r>
      <w:r w:rsidRPr="00604F17">
        <w:rPr>
          <w:rFonts w:ascii="Times New Roman" w:hAnsi="Times New Roman" w:cs="Times New Roman"/>
          <w:sz w:val="24"/>
          <w:szCs w:val="24"/>
        </w:rPr>
        <w:t xml:space="preserve">access to clinical and other social services to </w:t>
      </w:r>
      <w:r w:rsidR="009530EF" w:rsidRPr="00604F17">
        <w:rPr>
          <w:rFonts w:ascii="Times New Roman" w:hAnsi="Times New Roman" w:cs="Times New Roman"/>
          <w:sz w:val="24"/>
          <w:szCs w:val="24"/>
        </w:rPr>
        <w:t>i</w:t>
      </w:r>
      <w:r w:rsidRPr="00604F17">
        <w:rPr>
          <w:rFonts w:ascii="Times New Roman" w:hAnsi="Times New Roman" w:cs="Times New Roman"/>
          <w:sz w:val="24"/>
          <w:szCs w:val="24"/>
        </w:rPr>
        <w:t>nsure the protection of human rights</w:t>
      </w:r>
      <w:r w:rsidR="00F77DD2" w:rsidRPr="00604F17">
        <w:rPr>
          <w:rFonts w:ascii="Times New Roman" w:hAnsi="Times New Roman" w:cs="Times New Roman"/>
          <w:sz w:val="24"/>
          <w:szCs w:val="24"/>
        </w:rPr>
        <w:t>.</w:t>
      </w:r>
    </w:p>
    <w:p w14:paraId="064695A0" w14:textId="4460719F" w:rsidR="00E87A63" w:rsidRPr="00604F17" w:rsidRDefault="007F6050" w:rsidP="00604F17">
      <w:pPr>
        <w:pStyle w:val="ListParagraph"/>
        <w:numPr>
          <w:ilvl w:val="0"/>
          <w:numId w:val="13"/>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Apply a comprehensive understanding of human rights principles to co-create therapeutic goals that address the unique social, racial, and economic injustices experienced by clients</w:t>
      </w:r>
      <w:r w:rsidR="00F77DD2" w:rsidRPr="00604F17">
        <w:rPr>
          <w:rFonts w:ascii="Times New Roman" w:hAnsi="Times New Roman" w:cs="Times New Roman"/>
          <w:sz w:val="24"/>
          <w:szCs w:val="24"/>
        </w:rPr>
        <w:t>.</w:t>
      </w:r>
    </w:p>
    <w:p w14:paraId="359FC2FF" w14:textId="23E93344" w:rsidR="007F6050" w:rsidRPr="00604F17" w:rsidRDefault="00E87A63" w:rsidP="00604F17">
      <w:pPr>
        <w:pStyle w:val="ListParagraph"/>
        <w:numPr>
          <w:ilvl w:val="0"/>
          <w:numId w:val="13"/>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Employ cultural humility in clinical practice, integrating cultural self-awareness with knowledge of and openness to learning from clients/families/communities about their own culture to guide interventions</w:t>
      </w:r>
      <w:r w:rsidR="00F77DD2" w:rsidRPr="00604F17">
        <w:rPr>
          <w:rFonts w:ascii="Times New Roman" w:hAnsi="Times New Roman" w:cs="Times New Roman"/>
          <w:sz w:val="24"/>
          <w:szCs w:val="24"/>
        </w:rPr>
        <w:t>.</w:t>
      </w:r>
    </w:p>
    <w:p w14:paraId="1F0A6A66" w14:textId="75C86575" w:rsidR="00E87A63" w:rsidRPr="00604F17" w:rsidRDefault="007F6050" w:rsidP="00604F17">
      <w:pPr>
        <w:pStyle w:val="ListParagraph"/>
        <w:numPr>
          <w:ilvl w:val="0"/>
          <w:numId w:val="13"/>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Critically evaluate and address the influence of social work’s historical and contemporary roles in perpetuating systemic inequities, using this knowledge to inform anti-oppressive clinical practices</w:t>
      </w:r>
      <w:r w:rsidR="00F77DD2" w:rsidRPr="00604F17">
        <w:rPr>
          <w:rFonts w:ascii="Times New Roman" w:hAnsi="Times New Roman" w:cs="Times New Roman"/>
          <w:sz w:val="24"/>
          <w:szCs w:val="24"/>
        </w:rPr>
        <w:t>.</w:t>
      </w:r>
    </w:p>
    <w:p w14:paraId="77EFDC24" w14:textId="77777777" w:rsidR="00E87A63" w:rsidRPr="00604F17" w:rsidRDefault="00E87A63" w:rsidP="00604F17">
      <w:pPr>
        <w:pStyle w:val="ListParagraph"/>
        <w:spacing w:after="0" w:line="240" w:lineRule="auto"/>
        <w:rPr>
          <w:rFonts w:ascii="Times New Roman" w:hAnsi="Times New Roman" w:cs="Times New Roman"/>
          <w:sz w:val="24"/>
          <w:szCs w:val="24"/>
        </w:rPr>
      </w:pPr>
    </w:p>
    <w:p w14:paraId="42D9EED7" w14:textId="3F22872B" w:rsidR="00F46F16" w:rsidRPr="0092377E" w:rsidRDefault="004F7D5A" w:rsidP="00604F17">
      <w:pPr>
        <w:pStyle w:val="ListParagraph"/>
        <w:numPr>
          <w:ilvl w:val="0"/>
          <w:numId w:val="1"/>
        </w:numPr>
        <w:spacing w:after="0" w:line="240" w:lineRule="auto"/>
        <w:ind w:left="360"/>
        <w:rPr>
          <w:rFonts w:ascii="Times New Roman" w:hAnsi="Times New Roman" w:cs="Times New Roman"/>
          <w:b/>
          <w:bCs/>
          <w:sz w:val="24"/>
          <w:szCs w:val="24"/>
        </w:rPr>
      </w:pPr>
      <w:r w:rsidRPr="0092377E">
        <w:rPr>
          <w:rFonts w:ascii="Times New Roman" w:hAnsi="Times New Roman" w:cs="Times New Roman"/>
          <w:b/>
          <w:bCs/>
          <w:sz w:val="24"/>
          <w:szCs w:val="24"/>
        </w:rPr>
        <w:t>Engage Anti-Racism, Diversity, Equity, and Inclusion (ADEI) in Practice</w:t>
      </w:r>
    </w:p>
    <w:p w14:paraId="36D3B20F" w14:textId="454E0DA0" w:rsidR="004721AF" w:rsidRPr="00604F17" w:rsidRDefault="004721AF"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workers understand how race and other forms of diversity characterize and shape the human experience and are critical in forming identity. Social workers also understand the forms and mechani</w:t>
      </w:r>
      <w:r w:rsidR="00783412" w:rsidRPr="00604F17">
        <w:rPr>
          <w:rFonts w:ascii="Times New Roman" w:hAnsi="Times New Roman" w:cs="Times New Roman"/>
          <w:sz w:val="24"/>
          <w:szCs w:val="24"/>
        </w:rPr>
        <w:t>sms of racism and other forms of oppression and recognize the extent to which a culture’s structure and values, including social, economic, pollical and cultural exclusions, may oppress, marginalize, and/or alienate individuals and groups with certain identities and create privilege and power for others. They also understand the role that intersectionality of identities plays in these processes.</w:t>
      </w:r>
    </w:p>
    <w:p w14:paraId="0A941A4C" w14:textId="77777777" w:rsidR="00604F17" w:rsidRDefault="00604F17" w:rsidP="00604F17">
      <w:pPr>
        <w:spacing w:after="0" w:line="240" w:lineRule="auto"/>
        <w:rPr>
          <w:rFonts w:ascii="Times New Roman" w:hAnsi="Times New Roman" w:cs="Times New Roman"/>
          <w:sz w:val="24"/>
          <w:szCs w:val="24"/>
        </w:rPr>
      </w:pPr>
    </w:p>
    <w:p w14:paraId="2DED9893" w14:textId="62A90E3D" w:rsidR="00783412" w:rsidRPr="00604F17" w:rsidRDefault="00783412"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 interns:</w:t>
      </w:r>
    </w:p>
    <w:p w14:paraId="72794DDE" w14:textId="790A0F60" w:rsidR="00456377" w:rsidRPr="00604F17" w:rsidRDefault="009530EF" w:rsidP="00604F17">
      <w:pPr>
        <w:pStyle w:val="ListParagraph"/>
        <w:numPr>
          <w:ilvl w:val="0"/>
          <w:numId w:val="14"/>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Integrate</w:t>
      </w:r>
      <w:r w:rsidR="00F46F16" w:rsidRPr="00604F17">
        <w:rPr>
          <w:rFonts w:ascii="Times New Roman" w:hAnsi="Times New Roman" w:cs="Times New Roman"/>
          <w:sz w:val="24"/>
          <w:szCs w:val="24"/>
        </w:rPr>
        <w:t xml:space="preserve"> knowledge of the</w:t>
      </w:r>
      <w:r w:rsidR="00456377" w:rsidRPr="00604F17">
        <w:rPr>
          <w:rFonts w:ascii="Times New Roman" w:hAnsi="Times New Roman" w:cs="Times New Roman"/>
          <w:sz w:val="24"/>
          <w:szCs w:val="24"/>
        </w:rPr>
        <w:t xml:space="preserve"> effects of</w:t>
      </w:r>
      <w:r w:rsidR="00F46F16" w:rsidRPr="00604F17">
        <w:rPr>
          <w:rFonts w:ascii="Times New Roman" w:hAnsi="Times New Roman" w:cs="Times New Roman"/>
          <w:sz w:val="24"/>
          <w:szCs w:val="24"/>
        </w:rPr>
        <w:t xml:space="preserve"> </w:t>
      </w:r>
      <w:r w:rsidR="00C057FB" w:rsidRPr="00604F17">
        <w:rPr>
          <w:rFonts w:ascii="Times New Roman" w:hAnsi="Times New Roman" w:cs="Times New Roman"/>
          <w:sz w:val="24"/>
          <w:szCs w:val="24"/>
        </w:rPr>
        <w:t xml:space="preserve">racism, </w:t>
      </w:r>
      <w:r w:rsidR="00F46F16" w:rsidRPr="00604F17">
        <w:rPr>
          <w:rFonts w:ascii="Times New Roman" w:hAnsi="Times New Roman" w:cs="Times New Roman"/>
          <w:sz w:val="24"/>
          <w:szCs w:val="24"/>
        </w:rPr>
        <w:t>oppression, discrimination</w:t>
      </w:r>
      <w:r w:rsidR="00FD399D" w:rsidRPr="00604F17">
        <w:rPr>
          <w:rFonts w:ascii="Times New Roman" w:hAnsi="Times New Roman" w:cs="Times New Roman"/>
          <w:sz w:val="24"/>
          <w:szCs w:val="24"/>
        </w:rPr>
        <w:t>,</w:t>
      </w:r>
      <w:r w:rsidR="00F46F16" w:rsidRPr="00604F17">
        <w:rPr>
          <w:rFonts w:ascii="Times New Roman" w:hAnsi="Times New Roman" w:cs="Times New Roman"/>
          <w:sz w:val="24"/>
          <w:szCs w:val="24"/>
        </w:rPr>
        <w:t xml:space="preserve"> and historical trauma on clients to </w:t>
      </w:r>
      <w:r w:rsidR="00FD399D" w:rsidRPr="00604F17">
        <w:rPr>
          <w:rFonts w:ascii="Times New Roman" w:hAnsi="Times New Roman" w:cs="Times New Roman"/>
          <w:sz w:val="24"/>
          <w:szCs w:val="24"/>
        </w:rPr>
        <w:t>address c</w:t>
      </w:r>
      <w:r w:rsidR="00F46F16" w:rsidRPr="00604F17">
        <w:rPr>
          <w:rFonts w:ascii="Times New Roman" w:hAnsi="Times New Roman" w:cs="Times New Roman"/>
          <w:sz w:val="24"/>
          <w:szCs w:val="24"/>
        </w:rPr>
        <w:t>linical goals and interventions</w:t>
      </w:r>
      <w:r w:rsidR="00F77DD2" w:rsidRPr="00604F17">
        <w:rPr>
          <w:rFonts w:ascii="Times New Roman" w:hAnsi="Times New Roman" w:cs="Times New Roman"/>
          <w:sz w:val="24"/>
          <w:szCs w:val="24"/>
        </w:rPr>
        <w:t>.</w:t>
      </w:r>
    </w:p>
    <w:p w14:paraId="5EC828DA" w14:textId="11FCC7C5" w:rsidR="00FD399D" w:rsidRPr="00604F17" w:rsidRDefault="00456377" w:rsidP="00604F17">
      <w:pPr>
        <w:pStyle w:val="ListParagraph"/>
        <w:numPr>
          <w:ilvl w:val="0"/>
          <w:numId w:val="14"/>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Demonstrate anti-racist and anti-oppressive clinical social work practice </w:t>
      </w:r>
      <w:r w:rsidR="003D14C6" w:rsidRPr="00604F17">
        <w:rPr>
          <w:rFonts w:ascii="Times New Roman" w:hAnsi="Times New Roman" w:cs="Times New Roman"/>
          <w:sz w:val="24"/>
          <w:szCs w:val="24"/>
        </w:rPr>
        <w:t>with</w:t>
      </w:r>
      <w:r w:rsidRPr="00604F17">
        <w:rPr>
          <w:rFonts w:ascii="Times New Roman" w:hAnsi="Times New Roman" w:cs="Times New Roman"/>
          <w:sz w:val="24"/>
          <w:szCs w:val="24"/>
        </w:rPr>
        <w:t xml:space="preserve"> </w:t>
      </w:r>
      <w:r w:rsidR="003D14C6" w:rsidRPr="00604F17">
        <w:rPr>
          <w:rFonts w:ascii="Times New Roman" w:hAnsi="Times New Roman" w:cs="Times New Roman"/>
          <w:sz w:val="24"/>
          <w:szCs w:val="24"/>
        </w:rPr>
        <w:t>individuals</w:t>
      </w:r>
      <w:r w:rsidR="001A06A2" w:rsidRPr="00604F17">
        <w:rPr>
          <w:rFonts w:ascii="Times New Roman" w:hAnsi="Times New Roman" w:cs="Times New Roman"/>
          <w:sz w:val="24"/>
          <w:szCs w:val="24"/>
        </w:rPr>
        <w:t>, group</w:t>
      </w:r>
      <w:r w:rsidR="003D14C6" w:rsidRPr="00604F17">
        <w:rPr>
          <w:rFonts w:ascii="Times New Roman" w:hAnsi="Times New Roman" w:cs="Times New Roman"/>
          <w:sz w:val="24"/>
          <w:szCs w:val="24"/>
        </w:rPr>
        <w:t>s</w:t>
      </w:r>
      <w:r w:rsidR="001A06A2" w:rsidRPr="00604F17">
        <w:rPr>
          <w:rFonts w:ascii="Times New Roman" w:hAnsi="Times New Roman" w:cs="Times New Roman"/>
          <w:sz w:val="24"/>
          <w:szCs w:val="24"/>
        </w:rPr>
        <w:t>, and fami</w:t>
      </w:r>
      <w:r w:rsidR="003D14C6" w:rsidRPr="00604F17">
        <w:rPr>
          <w:rFonts w:ascii="Times New Roman" w:hAnsi="Times New Roman" w:cs="Times New Roman"/>
          <w:sz w:val="24"/>
          <w:szCs w:val="24"/>
        </w:rPr>
        <w:t>lies in social work practice</w:t>
      </w:r>
      <w:r w:rsidR="00F77DD2" w:rsidRPr="00604F17">
        <w:rPr>
          <w:rFonts w:ascii="Times New Roman" w:hAnsi="Times New Roman" w:cs="Times New Roman"/>
          <w:sz w:val="24"/>
          <w:szCs w:val="24"/>
        </w:rPr>
        <w:t>.</w:t>
      </w:r>
    </w:p>
    <w:p w14:paraId="320DB600" w14:textId="04C84FB4" w:rsidR="00FD399D" w:rsidRPr="00604F17" w:rsidRDefault="009530EF" w:rsidP="00604F17">
      <w:pPr>
        <w:pStyle w:val="ListParagraph"/>
        <w:numPr>
          <w:ilvl w:val="0"/>
          <w:numId w:val="14"/>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lastRenderedPageBreak/>
        <w:t>Employ</w:t>
      </w:r>
      <w:r w:rsidR="00FD399D" w:rsidRPr="00604F17">
        <w:rPr>
          <w:rFonts w:ascii="Times New Roman" w:hAnsi="Times New Roman" w:cs="Times New Roman"/>
          <w:sz w:val="24"/>
          <w:szCs w:val="24"/>
        </w:rPr>
        <w:t xml:space="preserve"> cultural humility in clinical practice, integrating cultural self-awareness with knowledge of and openness to learning from clients/families/communities about their own culture to guide interventions</w:t>
      </w:r>
      <w:r w:rsidR="001A06A2" w:rsidRPr="00604F17">
        <w:rPr>
          <w:rFonts w:ascii="Times New Roman" w:hAnsi="Times New Roman" w:cs="Times New Roman"/>
          <w:sz w:val="24"/>
          <w:szCs w:val="24"/>
        </w:rPr>
        <w:t>.</w:t>
      </w:r>
    </w:p>
    <w:p w14:paraId="1B3A7BC0" w14:textId="298887A4" w:rsidR="007F6050" w:rsidRPr="00604F17" w:rsidRDefault="007F6050" w:rsidP="00604F17">
      <w:pPr>
        <w:pStyle w:val="ListParagraph"/>
        <w:numPr>
          <w:ilvl w:val="0"/>
          <w:numId w:val="14"/>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Utilize advanced anti-oppressive practice strategies to co-create therapeutic goals with clients, centering their lived experiences and cultural strengths in </w:t>
      </w:r>
      <w:r w:rsidR="3A111378" w:rsidRPr="00604F17">
        <w:rPr>
          <w:rFonts w:ascii="Times New Roman" w:hAnsi="Times New Roman" w:cs="Times New Roman"/>
          <w:sz w:val="24"/>
          <w:szCs w:val="24"/>
        </w:rPr>
        <w:t xml:space="preserve">assessment and intervention </w:t>
      </w:r>
      <w:r w:rsidRPr="00604F17">
        <w:rPr>
          <w:rFonts w:ascii="Times New Roman" w:hAnsi="Times New Roman" w:cs="Times New Roman"/>
          <w:sz w:val="24"/>
          <w:szCs w:val="24"/>
        </w:rPr>
        <w:t>planning</w:t>
      </w:r>
      <w:r w:rsidR="00F77DD2" w:rsidRPr="00604F17">
        <w:rPr>
          <w:rFonts w:ascii="Times New Roman" w:hAnsi="Times New Roman" w:cs="Times New Roman"/>
          <w:sz w:val="24"/>
          <w:szCs w:val="24"/>
        </w:rPr>
        <w:t>.</w:t>
      </w:r>
    </w:p>
    <w:p w14:paraId="0CAE35DC" w14:textId="5742A7D5" w:rsidR="007F6050" w:rsidRPr="00604F17" w:rsidRDefault="007F6050" w:rsidP="00604F17">
      <w:pPr>
        <w:pStyle w:val="ListParagraph"/>
        <w:numPr>
          <w:ilvl w:val="0"/>
          <w:numId w:val="14"/>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Collaborate with clients to navigate and challenge structural inequities that affect their well-being, integrating advocacy and empowerment into clinical practice.</w:t>
      </w:r>
    </w:p>
    <w:p w14:paraId="603C9513" w14:textId="3CB60B80" w:rsidR="00F46F16" w:rsidRPr="00604F17" w:rsidRDefault="00F46F16" w:rsidP="00604F17">
      <w:pPr>
        <w:pStyle w:val="ListParagraph"/>
        <w:spacing w:after="0" w:line="240" w:lineRule="auto"/>
        <w:ind w:left="1440"/>
        <w:rPr>
          <w:rFonts w:ascii="Times New Roman" w:hAnsi="Times New Roman" w:cs="Times New Roman"/>
          <w:sz w:val="24"/>
          <w:szCs w:val="24"/>
        </w:rPr>
      </w:pPr>
    </w:p>
    <w:p w14:paraId="0F2FE50E" w14:textId="77777777" w:rsidR="00F46F16" w:rsidRPr="0092377E" w:rsidRDefault="00F46F16" w:rsidP="00604F17">
      <w:pPr>
        <w:pStyle w:val="ListParagraph"/>
        <w:numPr>
          <w:ilvl w:val="0"/>
          <w:numId w:val="1"/>
        </w:numPr>
        <w:spacing w:after="0" w:line="240" w:lineRule="auto"/>
        <w:ind w:left="360"/>
        <w:rPr>
          <w:rFonts w:ascii="Times New Roman" w:hAnsi="Times New Roman" w:cs="Times New Roman"/>
          <w:b/>
          <w:bCs/>
          <w:sz w:val="24"/>
          <w:szCs w:val="24"/>
        </w:rPr>
      </w:pPr>
      <w:r w:rsidRPr="0092377E">
        <w:rPr>
          <w:rFonts w:ascii="Times New Roman" w:hAnsi="Times New Roman" w:cs="Times New Roman"/>
          <w:b/>
          <w:bCs/>
          <w:sz w:val="24"/>
          <w:szCs w:val="24"/>
        </w:rPr>
        <w:t>Engage in Practice-informed Research and Research-informed Practice</w:t>
      </w:r>
    </w:p>
    <w:p w14:paraId="54A86A6B" w14:textId="77777777" w:rsidR="009A6F4D" w:rsidRPr="00604F17" w:rsidRDefault="009A6F4D"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Social workers understand anti-racist and other anti-oppressive research methods and their respective roles in advancing social work research and in evaluating their practice. Social workers know the principles of logic, scientific inquiry, and culturally informed and ethical approaches to building knowledge. Social workers understand that evidence that informs practice must derive from multi-disciplinary sources and multiple ways of knowing, including the lived experience of impacted individuals, groups, organizations, and communities. They also understand the processes for translating research findings into effective practice. </w:t>
      </w:r>
    </w:p>
    <w:p w14:paraId="11F6FFB1" w14:textId="77777777" w:rsidR="00604F17" w:rsidRDefault="00604F17" w:rsidP="00604F17">
      <w:pPr>
        <w:spacing w:after="0" w:line="240" w:lineRule="auto"/>
        <w:rPr>
          <w:rFonts w:ascii="Times New Roman" w:hAnsi="Times New Roman" w:cs="Times New Roman"/>
          <w:sz w:val="24"/>
          <w:szCs w:val="24"/>
        </w:rPr>
      </w:pPr>
    </w:p>
    <w:p w14:paraId="5C075D84" w14:textId="6EC18ACE" w:rsidR="009A6F4D" w:rsidRPr="00604F17" w:rsidRDefault="009A6F4D"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 interns:</w:t>
      </w:r>
    </w:p>
    <w:p w14:paraId="66FF2D26" w14:textId="0219F7A6" w:rsidR="00F46F16" w:rsidRPr="00604F17" w:rsidRDefault="00F46F16" w:rsidP="00604F17">
      <w:pPr>
        <w:pStyle w:val="ListParagraph"/>
        <w:numPr>
          <w:ilvl w:val="0"/>
          <w:numId w:val="15"/>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Use an evidence-based process to identify</w:t>
      </w:r>
      <w:r w:rsidR="0013091C" w:rsidRPr="00604F17">
        <w:rPr>
          <w:rFonts w:ascii="Times New Roman" w:hAnsi="Times New Roman" w:cs="Times New Roman"/>
          <w:sz w:val="24"/>
          <w:szCs w:val="24"/>
        </w:rPr>
        <w:t xml:space="preserve"> and apply</w:t>
      </w:r>
      <w:r w:rsidRPr="00604F17">
        <w:rPr>
          <w:rFonts w:ascii="Times New Roman" w:hAnsi="Times New Roman" w:cs="Times New Roman"/>
          <w:sz w:val="24"/>
          <w:szCs w:val="24"/>
        </w:rPr>
        <w:t xml:space="preserve"> effective clinical interventions for </w:t>
      </w:r>
      <w:r w:rsidR="009A6F4D" w:rsidRPr="00604F17">
        <w:rPr>
          <w:rFonts w:ascii="Times New Roman" w:hAnsi="Times New Roman" w:cs="Times New Roman"/>
          <w:sz w:val="24"/>
          <w:szCs w:val="24"/>
        </w:rPr>
        <w:t xml:space="preserve">different </w:t>
      </w:r>
      <w:r w:rsidRPr="00604F17">
        <w:rPr>
          <w:rFonts w:ascii="Times New Roman" w:hAnsi="Times New Roman" w:cs="Times New Roman"/>
          <w:sz w:val="24"/>
          <w:szCs w:val="24"/>
        </w:rPr>
        <w:t xml:space="preserve">populations, problems and </w:t>
      </w:r>
      <w:r w:rsidR="009A6F4D" w:rsidRPr="00604F17">
        <w:rPr>
          <w:rFonts w:ascii="Times New Roman" w:hAnsi="Times New Roman" w:cs="Times New Roman"/>
          <w:sz w:val="24"/>
          <w:szCs w:val="24"/>
        </w:rPr>
        <w:t>settings.</w:t>
      </w:r>
    </w:p>
    <w:p w14:paraId="6673F50D" w14:textId="2D62FB3B" w:rsidR="00F46F16" w:rsidRPr="00604F17" w:rsidRDefault="00F46F16" w:rsidP="00604F17">
      <w:pPr>
        <w:pStyle w:val="ListParagraph"/>
        <w:numPr>
          <w:ilvl w:val="0"/>
          <w:numId w:val="15"/>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Where possible, apply practice experience to the development of new knowledge through participation in </w:t>
      </w:r>
      <w:r w:rsidR="009A6F4D" w:rsidRPr="00604F17">
        <w:rPr>
          <w:rFonts w:ascii="Times New Roman" w:hAnsi="Times New Roman" w:cs="Times New Roman"/>
          <w:sz w:val="24"/>
          <w:szCs w:val="24"/>
        </w:rPr>
        <w:t>research.</w:t>
      </w:r>
    </w:p>
    <w:p w14:paraId="098CE34B" w14:textId="75E31279" w:rsidR="00F46F16" w:rsidRPr="00604F17" w:rsidRDefault="00F46F16" w:rsidP="00604F17">
      <w:pPr>
        <w:pStyle w:val="ListParagraph"/>
        <w:numPr>
          <w:ilvl w:val="0"/>
          <w:numId w:val="15"/>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Use research methodology</w:t>
      </w:r>
      <w:r w:rsidR="00D56910" w:rsidRPr="00604F17">
        <w:rPr>
          <w:rFonts w:ascii="Times New Roman" w:hAnsi="Times New Roman" w:cs="Times New Roman"/>
          <w:sz w:val="24"/>
          <w:szCs w:val="24"/>
        </w:rPr>
        <w:t xml:space="preserve"> from multi-disciplinary sources</w:t>
      </w:r>
      <w:r w:rsidRPr="00604F17">
        <w:rPr>
          <w:rFonts w:ascii="Times New Roman" w:hAnsi="Times New Roman" w:cs="Times New Roman"/>
          <w:sz w:val="24"/>
          <w:szCs w:val="24"/>
        </w:rPr>
        <w:t xml:space="preserve"> to evaluate clinical practice effectiveness and/or outcomes</w:t>
      </w:r>
      <w:r w:rsidR="00214CF4" w:rsidRPr="00604F17">
        <w:rPr>
          <w:rFonts w:ascii="Times New Roman" w:hAnsi="Times New Roman" w:cs="Times New Roman"/>
          <w:sz w:val="24"/>
          <w:szCs w:val="24"/>
        </w:rPr>
        <w:t>.</w:t>
      </w:r>
    </w:p>
    <w:p w14:paraId="7CF8797A" w14:textId="77777777" w:rsidR="001E2566" w:rsidRPr="00604F17" w:rsidRDefault="001E2566" w:rsidP="00604F17">
      <w:pPr>
        <w:pStyle w:val="ListParagraph"/>
        <w:spacing w:after="0" w:line="240" w:lineRule="auto"/>
        <w:ind w:left="1440"/>
        <w:rPr>
          <w:rFonts w:ascii="Times New Roman" w:hAnsi="Times New Roman" w:cs="Times New Roman"/>
          <w:sz w:val="24"/>
          <w:szCs w:val="24"/>
        </w:rPr>
      </w:pPr>
    </w:p>
    <w:p w14:paraId="6359373A" w14:textId="77777777" w:rsidR="00F46F16" w:rsidRPr="0092377E" w:rsidRDefault="00F46F16" w:rsidP="00604F17">
      <w:pPr>
        <w:pStyle w:val="ListParagraph"/>
        <w:numPr>
          <w:ilvl w:val="0"/>
          <w:numId w:val="1"/>
        </w:numPr>
        <w:spacing w:after="0" w:line="240" w:lineRule="auto"/>
        <w:ind w:left="360"/>
        <w:rPr>
          <w:rFonts w:ascii="Times New Roman" w:hAnsi="Times New Roman" w:cs="Times New Roman"/>
          <w:b/>
          <w:bCs/>
          <w:sz w:val="24"/>
          <w:szCs w:val="24"/>
        </w:rPr>
      </w:pPr>
      <w:r w:rsidRPr="0092377E">
        <w:rPr>
          <w:rFonts w:ascii="Times New Roman" w:hAnsi="Times New Roman" w:cs="Times New Roman"/>
          <w:b/>
          <w:bCs/>
          <w:sz w:val="24"/>
          <w:szCs w:val="24"/>
        </w:rPr>
        <w:t>Engage in Policy Practice</w:t>
      </w:r>
    </w:p>
    <w:p w14:paraId="38E019C8" w14:textId="77777777" w:rsidR="00C77F27" w:rsidRPr="00604F17" w:rsidRDefault="00C77F27"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workers understand the impact of policies at the organizational, local, state, federal and global levels on the wellbeing of individuals, groups, and communities, including the advancement or restriction of human rights and racial and social justice. Social workers understand the history and current structures of social policies and services, and the ways in which policy impacts service delivery. Social workers understand their role in policy development and implementation within their practice settings and engage in policy practice to effect change within those settings. Social workers identify and influence social polies at organizational, local, state, federal, and global levels that impact client well-being and service delivery.</w:t>
      </w:r>
    </w:p>
    <w:p w14:paraId="040E2D91" w14:textId="77777777" w:rsidR="00604F17" w:rsidRDefault="00604F17" w:rsidP="00604F17">
      <w:pPr>
        <w:spacing w:after="0" w:line="240" w:lineRule="auto"/>
        <w:rPr>
          <w:rFonts w:ascii="Times New Roman" w:hAnsi="Times New Roman" w:cs="Times New Roman"/>
          <w:sz w:val="24"/>
          <w:szCs w:val="24"/>
        </w:rPr>
      </w:pPr>
    </w:p>
    <w:p w14:paraId="0849DE95" w14:textId="4BBBF0B5" w:rsidR="00C77F27" w:rsidRPr="00604F17" w:rsidRDefault="00C77F27"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 interns:</w:t>
      </w:r>
    </w:p>
    <w:p w14:paraId="55AA3839" w14:textId="2E784489" w:rsidR="00EB79B2" w:rsidRPr="00604F17" w:rsidRDefault="00EB79B2" w:rsidP="00604F17">
      <w:pPr>
        <w:pStyle w:val="ListParagraph"/>
        <w:numPr>
          <w:ilvl w:val="0"/>
          <w:numId w:val="17"/>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Assess how social policies impact the delivery of and </w:t>
      </w:r>
      <w:r w:rsidR="00033979" w:rsidRPr="00604F17">
        <w:rPr>
          <w:rFonts w:ascii="Times New Roman" w:hAnsi="Times New Roman" w:cs="Times New Roman"/>
          <w:sz w:val="24"/>
          <w:szCs w:val="24"/>
        </w:rPr>
        <w:t xml:space="preserve">client </w:t>
      </w:r>
      <w:r w:rsidRPr="00604F17">
        <w:rPr>
          <w:rFonts w:ascii="Times New Roman" w:hAnsi="Times New Roman" w:cs="Times New Roman"/>
          <w:sz w:val="24"/>
          <w:szCs w:val="24"/>
        </w:rPr>
        <w:t>access to social services</w:t>
      </w:r>
    </w:p>
    <w:p w14:paraId="7E3BD80B" w14:textId="760810C5" w:rsidR="00EB79B2" w:rsidRPr="00604F17" w:rsidRDefault="00EB79B2" w:rsidP="00604F17">
      <w:pPr>
        <w:pStyle w:val="ListParagraph"/>
        <w:numPr>
          <w:ilvl w:val="0"/>
          <w:numId w:val="17"/>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Apply critical thinking to analyze, formulate and advocate for </w:t>
      </w:r>
      <w:r w:rsidR="7C4541F6" w:rsidRPr="00604F17">
        <w:rPr>
          <w:rFonts w:ascii="Times New Roman" w:hAnsi="Times New Roman" w:cs="Times New Roman"/>
          <w:sz w:val="24"/>
          <w:szCs w:val="24"/>
        </w:rPr>
        <w:t>policies</w:t>
      </w:r>
      <w:r w:rsidR="0013091C" w:rsidRPr="00604F17">
        <w:rPr>
          <w:rFonts w:ascii="Times New Roman" w:hAnsi="Times New Roman" w:cs="Times New Roman"/>
          <w:sz w:val="24"/>
          <w:szCs w:val="24"/>
        </w:rPr>
        <w:t xml:space="preserve"> </w:t>
      </w:r>
      <w:r w:rsidRPr="00604F17">
        <w:rPr>
          <w:rFonts w:ascii="Times New Roman" w:hAnsi="Times New Roman" w:cs="Times New Roman"/>
          <w:sz w:val="24"/>
          <w:szCs w:val="24"/>
        </w:rPr>
        <w:t>that advance human rights and social, economic and environmental justice</w:t>
      </w:r>
      <w:r w:rsidR="78FAE022" w:rsidRPr="00604F17">
        <w:rPr>
          <w:rFonts w:ascii="Times New Roman" w:hAnsi="Times New Roman" w:cs="Times New Roman"/>
          <w:sz w:val="24"/>
          <w:szCs w:val="24"/>
        </w:rPr>
        <w:t xml:space="preserve">, </w:t>
      </w:r>
      <w:r w:rsidR="78FAE022" w:rsidRPr="00604F17">
        <w:rPr>
          <w:rFonts w:ascii="Times New Roman" w:eastAsia="Calibri" w:hAnsi="Times New Roman" w:cs="Times New Roman"/>
          <w:color w:val="000000" w:themeColor="text1"/>
          <w:sz w:val="24"/>
          <w:szCs w:val="24"/>
        </w:rPr>
        <w:t>especially for</w:t>
      </w:r>
      <w:r w:rsidR="78FAE022" w:rsidRPr="00604F17">
        <w:rPr>
          <w:rFonts w:ascii="Times New Roman" w:eastAsia="Calibri" w:hAnsi="Times New Roman" w:cs="Times New Roman"/>
          <w:strike/>
          <w:color w:val="D13438"/>
          <w:sz w:val="24"/>
          <w:szCs w:val="24"/>
        </w:rPr>
        <w:t xml:space="preserve"> </w:t>
      </w:r>
      <w:r w:rsidR="78FAE022" w:rsidRPr="00604F17">
        <w:rPr>
          <w:rFonts w:ascii="Times New Roman" w:eastAsia="Calibri" w:hAnsi="Times New Roman" w:cs="Times New Roman"/>
          <w:sz w:val="24"/>
          <w:szCs w:val="24"/>
        </w:rPr>
        <w:t>marginalized and underserved individuals, groups, and communities</w:t>
      </w:r>
    </w:p>
    <w:p w14:paraId="4EA4596C" w14:textId="77777777" w:rsidR="00604F17" w:rsidRDefault="00604F17" w:rsidP="00604F17">
      <w:pPr>
        <w:spacing w:after="0" w:line="240" w:lineRule="auto"/>
        <w:rPr>
          <w:rFonts w:ascii="Times New Roman" w:hAnsi="Times New Roman" w:cs="Times New Roman"/>
          <w:sz w:val="24"/>
          <w:szCs w:val="24"/>
        </w:rPr>
      </w:pPr>
    </w:p>
    <w:p w14:paraId="0C54C0BF" w14:textId="2EF6D70A" w:rsidR="00C34768" w:rsidRPr="0092377E" w:rsidRDefault="00AF1D58" w:rsidP="00604F17">
      <w:pPr>
        <w:spacing w:after="0" w:line="240" w:lineRule="auto"/>
        <w:rPr>
          <w:rFonts w:ascii="Times New Roman" w:hAnsi="Times New Roman" w:cs="Times New Roman"/>
          <w:b/>
          <w:bCs/>
          <w:sz w:val="24"/>
          <w:szCs w:val="24"/>
        </w:rPr>
      </w:pPr>
      <w:r w:rsidRPr="0092377E">
        <w:rPr>
          <w:rFonts w:ascii="Times New Roman" w:hAnsi="Times New Roman" w:cs="Times New Roman"/>
          <w:b/>
          <w:bCs/>
          <w:sz w:val="24"/>
          <w:szCs w:val="24"/>
        </w:rPr>
        <w:t>C</w:t>
      </w:r>
      <w:r w:rsidR="00C34768" w:rsidRPr="0092377E">
        <w:rPr>
          <w:rFonts w:ascii="Times New Roman" w:hAnsi="Times New Roman" w:cs="Times New Roman"/>
          <w:b/>
          <w:bCs/>
          <w:sz w:val="24"/>
          <w:szCs w:val="24"/>
        </w:rPr>
        <w:t>ompetencies 6 - 9</w:t>
      </w:r>
    </w:p>
    <w:p w14:paraId="2A73249F" w14:textId="19F11163" w:rsidR="00A45717" w:rsidRPr="00604F17" w:rsidRDefault="00A45717"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There are several shared principles related to engagement, assessment, intervention and evaluation of practice that apply to</w:t>
      </w:r>
      <w:r w:rsidR="00C34768" w:rsidRPr="00604F17">
        <w:rPr>
          <w:rFonts w:ascii="Times New Roman" w:hAnsi="Times New Roman" w:cs="Times New Roman"/>
          <w:sz w:val="24"/>
          <w:szCs w:val="24"/>
        </w:rPr>
        <w:t xml:space="preserve"> C</w:t>
      </w:r>
      <w:r w:rsidRPr="00604F17">
        <w:rPr>
          <w:rFonts w:ascii="Times New Roman" w:hAnsi="Times New Roman" w:cs="Times New Roman"/>
          <w:sz w:val="24"/>
          <w:szCs w:val="24"/>
        </w:rPr>
        <w:t xml:space="preserve">ompetencies 6 - 9. These include: </w:t>
      </w:r>
    </w:p>
    <w:p w14:paraId="51E3FB7D" w14:textId="77777777" w:rsidR="00617241" w:rsidRPr="00604F17" w:rsidRDefault="00617241" w:rsidP="00604F17">
      <w:pPr>
        <w:pStyle w:val="ListParagraph"/>
        <w:numPr>
          <w:ilvl w:val="0"/>
          <w:numId w:val="18"/>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Value the importance of human relationships, the basis of all social work practice.</w:t>
      </w:r>
    </w:p>
    <w:p w14:paraId="3233D256" w14:textId="77777777" w:rsidR="00617241" w:rsidRDefault="00617241" w:rsidP="00604F17">
      <w:pPr>
        <w:pStyle w:val="ListParagraph"/>
        <w:numPr>
          <w:ilvl w:val="0"/>
          <w:numId w:val="18"/>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Critically evaluate and apply theories of human behavior and the social environment, as well as theories of community and organizational development, to facilitate practice with individuals, communities and organizations.</w:t>
      </w:r>
    </w:p>
    <w:p w14:paraId="0C243A8A" w14:textId="480FB4A4" w:rsidR="001F307D" w:rsidRDefault="001F307D" w:rsidP="00604F17">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Value the importance of inter-professional collaboration and communication recognizing that beneficial outcomes may require interdisciplinary and inter-organizational participation.</w:t>
      </w:r>
    </w:p>
    <w:p w14:paraId="66DF7F43" w14:textId="7C095D76" w:rsidR="0096459D" w:rsidRDefault="0096459D" w:rsidP="00604F17">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Understand how their personal experiences, demeanor and affective reactions may impact their practice with and among individuals, communities and organizations. </w:t>
      </w:r>
    </w:p>
    <w:p w14:paraId="33FE332E" w14:textId="61D29886" w:rsidR="0096459D" w:rsidRDefault="0096459D" w:rsidP="00604F17">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Apply knowledge about human diversity that characterizes and shapes human experience and relationships.</w:t>
      </w:r>
    </w:p>
    <w:p w14:paraId="29360350" w14:textId="77777777" w:rsidR="00214CF4" w:rsidRPr="0096459D" w:rsidRDefault="00214CF4" w:rsidP="0096459D">
      <w:pPr>
        <w:spacing w:after="0" w:line="240" w:lineRule="auto"/>
        <w:rPr>
          <w:rFonts w:ascii="Times New Roman" w:hAnsi="Times New Roman" w:cs="Times New Roman"/>
          <w:sz w:val="24"/>
          <w:szCs w:val="24"/>
        </w:rPr>
      </w:pPr>
    </w:p>
    <w:p w14:paraId="1829D780" w14:textId="77777777" w:rsidR="00EB79B2" w:rsidRPr="0092377E" w:rsidRDefault="00EB79B2" w:rsidP="00604F17">
      <w:pPr>
        <w:pStyle w:val="ListParagraph"/>
        <w:numPr>
          <w:ilvl w:val="0"/>
          <w:numId w:val="1"/>
        </w:numPr>
        <w:spacing w:after="0" w:line="240" w:lineRule="auto"/>
        <w:ind w:left="360"/>
        <w:rPr>
          <w:rFonts w:ascii="Times New Roman" w:hAnsi="Times New Roman" w:cs="Times New Roman"/>
          <w:b/>
          <w:bCs/>
          <w:sz w:val="24"/>
          <w:szCs w:val="24"/>
        </w:rPr>
      </w:pPr>
      <w:r w:rsidRPr="0092377E">
        <w:rPr>
          <w:rFonts w:ascii="Times New Roman" w:hAnsi="Times New Roman" w:cs="Times New Roman"/>
          <w:b/>
          <w:bCs/>
          <w:sz w:val="24"/>
          <w:szCs w:val="24"/>
        </w:rPr>
        <w:t>Engage with Individuals, Families, and Groups</w:t>
      </w:r>
    </w:p>
    <w:p w14:paraId="6CF86528" w14:textId="78208A03" w:rsidR="00586CF7" w:rsidRPr="00604F17" w:rsidRDefault="00586CF7" w:rsidP="00604F17">
      <w:pPr>
        <w:spacing w:after="0" w:line="240" w:lineRule="auto"/>
        <w:rPr>
          <w:rFonts w:ascii="Times New Roman" w:eastAsia="Arial" w:hAnsi="Times New Roman" w:cs="Times New Roman"/>
          <w:color w:val="231F20"/>
          <w:sz w:val="24"/>
          <w:szCs w:val="24"/>
        </w:rPr>
      </w:pPr>
      <w:r w:rsidRPr="00604F17">
        <w:rPr>
          <w:rFonts w:ascii="Times New Roman" w:eastAsia="Arial" w:hAnsi="Times New Roman" w:cs="Times New Roman"/>
          <w:color w:val="231F20"/>
          <w:sz w:val="24"/>
          <w:szCs w:val="24"/>
        </w:rPr>
        <w:t>Social workers utilize strategies to engage clients to achieve shared goals and advance practice effectiveness.</w:t>
      </w:r>
    </w:p>
    <w:p w14:paraId="3278E90E" w14:textId="77777777" w:rsidR="001F307D" w:rsidRDefault="001F307D" w:rsidP="00604F17">
      <w:pPr>
        <w:spacing w:after="0" w:line="240" w:lineRule="auto"/>
        <w:rPr>
          <w:rFonts w:ascii="Times New Roman" w:eastAsia="Arial" w:hAnsi="Times New Roman" w:cs="Times New Roman"/>
          <w:color w:val="231F20"/>
          <w:sz w:val="24"/>
          <w:szCs w:val="24"/>
        </w:rPr>
      </w:pPr>
    </w:p>
    <w:p w14:paraId="797F34EF" w14:textId="6F9E99A3" w:rsidR="00214CF4" w:rsidRPr="00604F17" w:rsidRDefault="00214CF4" w:rsidP="00604F17">
      <w:pPr>
        <w:spacing w:after="0" w:line="240" w:lineRule="auto"/>
        <w:rPr>
          <w:rFonts w:ascii="Times New Roman" w:hAnsi="Times New Roman" w:cs="Times New Roman"/>
          <w:sz w:val="24"/>
          <w:szCs w:val="24"/>
        </w:rPr>
      </w:pPr>
      <w:r w:rsidRPr="00604F17">
        <w:rPr>
          <w:rFonts w:ascii="Times New Roman" w:eastAsia="Arial" w:hAnsi="Times New Roman" w:cs="Times New Roman"/>
          <w:color w:val="231F20"/>
          <w:sz w:val="24"/>
          <w:szCs w:val="24"/>
        </w:rPr>
        <w:t>Social work interns:</w:t>
      </w:r>
    </w:p>
    <w:p w14:paraId="53CBEE08" w14:textId="74A2D986" w:rsidR="00EB79B2" w:rsidRPr="00604F17" w:rsidRDefault="00805CC4" w:rsidP="00604F17">
      <w:pPr>
        <w:pStyle w:val="ListParagraph"/>
        <w:numPr>
          <w:ilvl w:val="0"/>
          <w:numId w:val="20"/>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Effectively engage with individual</w:t>
      </w:r>
      <w:r w:rsidR="00EB79B2" w:rsidRPr="00604F17">
        <w:rPr>
          <w:rFonts w:ascii="Times New Roman" w:hAnsi="Times New Roman" w:cs="Times New Roman"/>
          <w:sz w:val="24"/>
          <w:szCs w:val="24"/>
        </w:rPr>
        <w:t>s</w:t>
      </w:r>
      <w:r w:rsidRPr="00604F17">
        <w:rPr>
          <w:rFonts w:ascii="Times New Roman" w:hAnsi="Times New Roman" w:cs="Times New Roman"/>
          <w:sz w:val="24"/>
          <w:szCs w:val="24"/>
        </w:rPr>
        <w:t>/groups/families</w:t>
      </w:r>
      <w:r w:rsidR="00EB79B2" w:rsidRPr="00604F17">
        <w:rPr>
          <w:rFonts w:ascii="Times New Roman" w:hAnsi="Times New Roman" w:cs="Times New Roman"/>
          <w:sz w:val="24"/>
          <w:szCs w:val="24"/>
        </w:rPr>
        <w:t xml:space="preserve"> using empathy, </w:t>
      </w:r>
      <w:r w:rsidR="04E2B7BC" w:rsidRPr="00604F17">
        <w:rPr>
          <w:rFonts w:ascii="Times New Roman" w:hAnsi="Times New Roman" w:cs="Times New Roman"/>
          <w:sz w:val="24"/>
          <w:szCs w:val="24"/>
        </w:rPr>
        <w:t xml:space="preserve">humility, </w:t>
      </w:r>
      <w:r w:rsidR="00EB79B2" w:rsidRPr="00604F17">
        <w:rPr>
          <w:rFonts w:ascii="Times New Roman" w:hAnsi="Times New Roman" w:cs="Times New Roman"/>
          <w:sz w:val="24"/>
          <w:szCs w:val="24"/>
        </w:rPr>
        <w:t xml:space="preserve">self-reflection and other </w:t>
      </w:r>
      <w:r w:rsidR="00DF03F9" w:rsidRPr="00604F17">
        <w:rPr>
          <w:rFonts w:ascii="Times New Roman" w:hAnsi="Times New Roman" w:cs="Times New Roman"/>
          <w:sz w:val="24"/>
          <w:szCs w:val="24"/>
        </w:rPr>
        <w:t xml:space="preserve">clinical </w:t>
      </w:r>
      <w:r w:rsidR="2D57580E" w:rsidRPr="00604F17">
        <w:rPr>
          <w:rFonts w:ascii="Times New Roman" w:hAnsi="Times New Roman" w:cs="Times New Roman"/>
          <w:sz w:val="24"/>
          <w:szCs w:val="24"/>
        </w:rPr>
        <w:t xml:space="preserve">and interpersonal </w:t>
      </w:r>
      <w:r w:rsidR="00EB79B2" w:rsidRPr="00604F17">
        <w:rPr>
          <w:rFonts w:ascii="Times New Roman" w:hAnsi="Times New Roman" w:cs="Times New Roman"/>
          <w:sz w:val="24"/>
          <w:szCs w:val="24"/>
        </w:rPr>
        <w:t>skills</w:t>
      </w:r>
    </w:p>
    <w:p w14:paraId="517792B4" w14:textId="55925B98" w:rsidR="00EB79B2" w:rsidRPr="00604F17" w:rsidRDefault="00EB79B2" w:rsidP="00604F17">
      <w:pPr>
        <w:pStyle w:val="ListParagraph"/>
        <w:numPr>
          <w:ilvl w:val="0"/>
          <w:numId w:val="20"/>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De</w:t>
      </w:r>
      <w:r w:rsidR="00805CC4" w:rsidRPr="00604F17">
        <w:rPr>
          <w:rFonts w:ascii="Times New Roman" w:hAnsi="Times New Roman" w:cs="Times New Roman"/>
          <w:sz w:val="24"/>
          <w:szCs w:val="24"/>
        </w:rPr>
        <w:t>velop relationships with individuals/groups/families</w:t>
      </w:r>
      <w:r w:rsidRPr="00604F17">
        <w:rPr>
          <w:rFonts w:ascii="Times New Roman" w:hAnsi="Times New Roman" w:cs="Times New Roman"/>
          <w:sz w:val="24"/>
          <w:szCs w:val="24"/>
        </w:rPr>
        <w:t xml:space="preserve"> that are professional, </w:t>
      </w:r>
      <w:r w:rsidR="00846ACD" w:rsidRPr="00604F17">
        <w:rPr>
          <w:rFonts w:ascii="Times New Roman" w:hAnsi="Times New Roman" w:cs="Times New Roman"/>
          <w:sz w:val="24"/>
          <w:szCs w:val="24"/>
        </w:rPr>
        <w:t>purposeful, collaborative</w:t>
      </w:r>
      <w:r w:rsidR="667309D2" w:rsidRPr="00604F17">
        <w:rPr>
          <w:rFonts w:ascii="Times New Roman" w:hAnsi="Times New Roman" w:cs="Times New Roman"/>
          <w:sz w:val="24"/>
          <w:szCs w:val="24"/>
        </w:rPr>
        <w:t xml:space="preserve">, </w:t>
      </w:r>
      <w:r w:rsidRPr="00604F17">
        <w:rPr>
          <w:rFonts w:ascii="Times New Roman" w:hAnsi="Times New Roman" w:cs="Times New Roman"/>
          <w:sz w:val="24"/>
          <w:szCs w:val="24"/>
        </w:rPr>
        <w:t>and</w:t>
      </w:r>
      <w:r w:rsidR="2529FDAD" w:rsidRPr="00604F17">
        <w:rPr>
          <w:rFonts w:ascii="Times New Roman" w:hAnsi="Times New Roman" w:cs="Times New Roman"/>
          <w:sz w:val="24"/>
          <w:szCs w:val="24"/>
        </w:rPr>
        <w:t xml:space="preserve"> </w:t>
      </w:r>
      <w:r w:rsidR="00846ACD" w:rsidRPr="00604F17">
        <w:rPr>
          <w:rFonts w:ascii="Times New Roman" w:hAnsi="Times New Roman" w:cs="Times New Roman"/>
          <w:sz w:val="24"/>
          <w:szCs w:val="24"/>
        </w:rPr>
        <w:t>authentic -</w:t>
      </w:r>
      <w:r w:rsidR="00D56910" w:rsidRPr="00604F17">
        <w:rPr>
          <w:rFonts w:ascii="Times New Roman" w:hAnsi="Times New Roman" w:cs="Times New Roman"/>
          <w:sz w:val="24"/>
          <w:szCs w:val="24"/>
        </w:rPr>
        <w:t xml:space="preserve"> </w:t>
      </w:r>
      <w:r w:rsidRPr="00604F17">
        <w:rPr>
          <w:rFonts w:ascii="Times New Roman" w:hAnsi="Times New Roman" w:cs="Times New Roman"/>
          <w:sz w:val="24"/>
          <w:szCs w:val="24"/>
        </w:rPr>
        <w:t>characterized by clear boundaries</w:t>
      </w:r>
      <w:r w:rsidR="35DE2B50" w:rsidRPr="00604F17">
        <w:rPr>
          <w:rFonts w:ascii="Times New Roman" w:hAnsi="Times New Roman" w:cs="Times New Roman"/>
          <w:sz w:val="24"/>
          <w:szCs w:val="24"/>
        </w:rPr>
        <w:t xml:space="preserve"> and </w:t>
      </w:r>
      <w:r w:rsidR="35DE2B50" w:rsidRPr="00604F17">
        <w:rPr>
          <w:rFonts w:ascii="Times New Roman" w:eastAsia="Calibri" w:hAnsi="Times New Roman" w:cs="Times New Roman"/>
          <w:sz w:val="24"/>
          <w:szCs w:val="24"/>
        </w:rPr>
        <w:t>centering the voices and experiences of impacted individuals, groups, and communities.</w:t>
      </w:r>
      <w:r w:rsidR="35DE2B50" w:rsidRPr="00604F17">
        <w:rPr>
          <w:rFonts w:ascii="Times New Roman" w:eastAsia="Calibri" w:hAnsi="Times New Roman" w:cs="Times New Roman"/>
          <w:sz w:val="24"/>
          <w:szCs w:val="24"/>
          <w:u w:val="single"/>
        </w:rPr>
        <w:t xml:space="preserve"> </w:t>
      </w:r>
    </w:p>
    <w:p w14:paraId="7343EF82" w14:textId="77777777" w:rsidR="001E2566" w:rsidRPr="00604F17" w:rsidRDefault="001E2566" w:rsidP="00604F17">
      <w:pPr>
        <w:pStyle w:val="ListParagraph"/>
        <w:spacing w:after="0" w:line="240" w:lineRule="auto"/>
        <w:ind w:left="1440"/>
        <w:rPr>
          <w:rFonts w:ascii="Times New Roman" w:hAnsi="Times New Roman" w:cs="Times New Roman"/>
          <w:sz w:val="24"/>
          <w:szCs w:val="24"/>
        </w:rPr>
      </w:pPr>
    </w:p>
    <w:p w14:paraId="1048528E" w14:textId="77777777" w:rsidR="00EB79B2" w:rsidRPr="0092377E" w:rsidRDefault="00EB79B2" w:rsidP="00604F17">
      <w:pPr>
        <w:pStyle w:val="ListParagraph"/>
        <w:numPr>
          <w:ilvl w:val="0"/>
          <w:numId w:val="1"/>
        </w:numPr>
        <w:spacing w:after="0" w:line="240" w:lineRule="auto"/>
        <w:ind w:left="360"/>
        <w:rPr>
          <w:rFonts w:ascii="Times New Roman" w:hAnsi="Times New Roman" w:cs="Times New Roman"/>
          <w:b/>
          <w:bCs/>
          <w:sz w:val="24"/>
          <w:szCs w:val="24"/>
        </w:rPr>
      </w:pPr>
      <w:r w:rsidRPr="0092377E">
        <w:rPr>
          <w:rFonts w:ascii="Times New Roman" w:hAnsi="Times New Roman" w:cs="Times New Roman"/>
          <w:b/>
          <w:bCs/>
          <w:sz w:val="24"/>
          <w:szCs w:val="24"/>
        </w:rPr>
        <w:t>Assess Individuals, Families, and Groups</w:t>
      </w:r>
    </w:p>
    <w:p w14:paraId="31A72425" w14:textId="46181EC1" w:rsidR="00E11BB9" w:rsidRPr="00604F17" w:rsidRDefault="00596006"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workers engage with various constituencies and partners in utilizing a range of methods to conduct comprehensive assessment of individuals, families, and groups and recognize the implications of the larger practice context in the assessment process.</w:t>
      </w:r>
    </w:p>
    <w:p w14:paraId="625EBDB3" w14:textId="77777777" w:rsidR="001F307D" w:rsidRDefault="001F307D" w:rsidP="00604F17">
      <w:pPr>
        <w:spacing w:after="0" w:line="240" w:lineRule="auto"/>
        <w:rPr>
          <w:rFonts w:ascii="Times New Roman" w:hAnsi="Times New Roman" w:cs="Times New Roman"/>
          <w:sz w:val="24"/>
          <w:szCs w:val="24"/>
        </w:rPr>
      </w:pPr>
    </w:p>
    <w:p w14:paraId="681E73C3" w14:textId="6391906E" w:rsidR="00596006" w:rsidRPr="00604F17" w:rsidRDefault="00596006"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 interns:</w:t>
      </w:r>
    </w:p>
    <w:p w14:paraId="4AD17E34" w14:textId="4CB909A3" w:rsidR="00EB79B2" w:rsidRPr="00604F17" w:rsidRDefault="00334308" w:rsidP="00604F17">
      <w:pPr>
        <w:pStyle w:val="ListParagraph"/>
        <w:numPr>
          <w:ilvl w:val="0"/>
          <w:numId w:val="21"/>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C</w:t>
      </w:r>
      <w:r w:rsidR="00805CC4" w:rsidRPr="00604F17">
        <w:rPr>
          <w:rFonts w:ascii="Times New Roman" w:hAnsi="Times New Roman" w:cs="Times New Roman"/>
          <w:sz w:val="24"/>
          <w:szCs w:val="24"/>
        </w:rPr>
        <w:t>larify the individual</w:t>
      </w:r>
      <w:r w:rsidR="00EC1EF3" w:rsidRPr="00604F17">
        <w:rPr>
          <w:rFonts w:ascii="Times New Roman" w:hAnsi="Times New Roman" w:cs="Times New Roman"/>
          <w:sz w:val="24"/>
          <w:szCs w:val="24"/>
        </w:rPr>
        <w:t>/group/family need</w:t>
      </w:r>
      <w:r w:rsidR="00EB79B2" w:rsidRPr="00604F17">
        <w:rPr>
          <w:rFonts w:ascii="Times New Roman" w:hAnsi="Times New Roman" w:cs="Times New Roman"/>
          <w:sz w:val="24"/>
          <w:szCs w:val="24"/>
        </w:rPr>
        <w:t xml:space="preserve">, readiness for change and presenting </w:t>
      </w:r>
      <w:r w:rsidR="00F967E3" w:rsidRPr="00604F17">
        <w:rPr>
          <w:rFonts w:ascii="Times New Roman" w:hAnsi="Times New Roman" w:cs="Times New Roman"/>
          <w:sz w:val="24"/>
          <w:szCs w:val="24"/>
        </w:rPr>
        <w:t>problem.</w:t>
      </w:r>
      <w:r w:rsidR="00EB79B2" w:rsidRPr="00604F17">
        <w:rPr>
          <w:rFonts w:ascii="Times New Roman" w:hAnsi="Times New Roman" w:cs="Times New Roman"/>
          <w:sz w:val="24"/>
          <w:szCs w:val="24"/>
        </w:rPr>
        <w:tab/>
      </w:r>
    </w:p>
    <w:p w14:paraId="61E3676E" w14:textId="11F0D12A" w:rsidR="00EB79B2" w:rsidRPr="00604F17" w:rsidRDefault="00334308" w:rsidP="00604F17">
      <w:pPr>
        <w:pStyle w:val="ListParagraph"/>
        <w:numPr>
          <w:ilvl w:val="0"/>
          <w:numId w:val="21"/>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G</w:t>
      </w:r>
      <w:r w:rsidR="00EB79B2" w:rsidRPr="00604F17">
        <w:rPr>
          <w:rFonts w:ascii="Times New Roman" w:hAnsi="Times New Roman" w:cs="Times New Roman"/>
          <w:sz w:val="24"/>
          <w:szCs w:val="24"/>
        </w:rPr>
        <w:t xml:space="preserve">ather and organize </w:t>
      </w:r>
      <w:r w:rsidR="00EC1EF3" w:rsidRPr="00604F17">
        <w:rPr>
          <w:rFonts w:ascii="Times New Roman" w:hAnsi="Times New Roman" w:cs="Times New Roman"/>
          <w:sz w:val="24"/>
          <w:szCs w:val="24"/>
        </w:rPr>
        <w:t xml:space="preserve">relevant and necessary </w:t>
      </w:r>
      <w:r w:rsidR="00EB79B2" w:rsidRPr="00604F17">
        <w:rPr>
          <w:rFonts w:ascii="Times New Roman" w:hAnsi="Times New Roman" w:cs="Times New Roman"/>
          <w:sz w:val="24"/>
          <w:szCs w:val="24"/>
        </w:rPr>
        <w:t>information to create a multidimensional biopsychosocial assessment</w:t>
      </w:r>
      <w:r w:rsidR="00F92333" w:rsidRPr="00604F17">
        <w:rPr>
          <w:rFonts w:ascii="Times New Roman" w:hAnsi="Times New Roman" w:cs="Times New Roman"/>
          <w:sz w:val="24"/>
          <w:szCs w:val="24"/>
        </w:rPr>
        <w:t xml:space="preserve"> in</w:t>
      </w:r>
      <w:r w:rsidR="00C34768" w:rsidRPr="00604F17">
        <w:rPr>
          <w:rFonts w:ascii="Times New Roman" w:hAnsi="Times New Roman" w:cs="Times New Roman"/>
          <w:sz w:val="24"/>
          <w:szCs w:val="24"/>
        </w:rPr>
        <w:t xml:space="preserve"> a</w:t>
      </w:r>
      <w:r w:rsidR="00F92333" w:rsidRPr="00604F17">
        <w:rPr>
          <w:rFonts w:ascii="Times New Roman" w:hAnsi="Times New Roman" w:cs="Times New Roman"/>
          <w:sz w:val="24"/>
          <w:szCs w:val="24"/>
        </w:rPr>
        <w:t xml:space="preserve"> written </w:t>
      </w:r>
      <w:r w:rsidR="00596006" w:rsidRPr="00604F17">
        <w:rPr>
          <w:rFonts w:ascii="Times New Roman" w:hAnsi="Times New Roman" w:cs="Times New Roman"/>
          <w:sz w:val="24"/>
          <w:szCs w:val="24"/>
        </w:rPr>
        <w:t>format.</w:t>
      </w:r>
    </w:p>
    <w:p w14:paraId="6C03DF4B" w14:textId="126F199C" w:rsidR="00EB79B2" w:rsidRPr="00604F17" w:rsidRDefault="00334308" w:rsidP="00604F17">
      <w:pPr>
        <w:pStyle w:val="ListParagraph"/>
        <w:numPr>
          <w:ilvl w:val="0"/>
          <w:numId w:val="21"/>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F</w:t>
      </w:r>
      <w:r w:rsidR="00EB79B2" w:rsidRPr="00604F17">
        <w:rPr>
          <w:rFonts w:ascii="Times New Roman" w:hAnsi="Times New Roman" w:cs="Times New Roman"/>
          <w:sz w:val="24"/>
          <w:szCs w:val="24"/>
        </w:rPr>
        <w:t>ormulat</w:t>
      </w:r>
      <w:r w:rsidR="00805CC4" w:rsidRPr="00604F17">
        <w:rPr>
          <w:rFonts w:ascii="Times New Roman" w:hAnsi="Times New Roman" w:cs="Times New Roman"/>
          <w:sz w:val="24"/>
          <w:szCs w:val="24"/>
        </w:rPr>
        <w:t>e an understanding of the individual</w:t>
      </w:r>
      <w:r w:rsidR="00EC1EF3" w:rsidRPr="00604F17">
        <w:rPr>
          <w:rFonts w:ascii="Times New Roman" w:hAnsi="Times New Roman" w:cs="Times New Roman"/>
          <w:sz w:val="24"/>
          <w:szCs w:val="24"/>
        </w:rPr>
        <w:t>/group/family</w:t>
      </w:r>
      <w:r w:rsidR="00EB79B2" w:rsidRPr="00604F17">
        <w:rPr>
          <w:rFonts w:ascii="Times New Roman" w:hAnsi="Times New Roman" w:cs="Times New Roman"/>
          <w:sz w:val="24"/>
          <w:szCs w:val="24"/>
        </w:rPr>
        <w:t xml:space="preserve"> including precipitants to the presenting problem, interpersonal dynamics</w:t>
      </w:r>
      <w:r w:rsidR="0013091C" w:rsidRPr="00604F17">
        <w:rPr>
          <w:rFonts w:ascii="Times New Roman" w:hAnsi="Times New Roman" w:cs="Times New Roman"/>
          <w:sz w:val="24"/>
          <w:szCs w:val="24"/>
        </w:rPr>
        <w:t>,</w:t>
      </w:r>
      <w:r w:rsidR="00EB79B2" w:rsidRPr="00604F17">
        <w:rPr>
          <w:rFonts w:ascii="Times New Roman" w:hAnsi="Times New Roman" w:cs="Times New Roman"/>
          <w:sz w:val="24"/>
          <w:szCs w:val="24"/>
        </w:rPr>
        <w:t xml:space="preserve"> historical events</w:t>
      </w:r>
      <w:r w:rsidR="001E2566" w:rsidRPr="00604F17">
        <w:rPr>
          <w:rFonts w:ascii="Times New Roman" w:hAnsi="Times New Roman" w:cs="Times New Roman"/>
          <w:sz w:val="24"/>
          <w:szCs w:val="24"/>
        </w:rPr>
        <w:t xml:space="preserve">, and cultural </w:t>
      </w:r>
      <w:r w:rsidR="00F967E3" w:rsidRPr="00604F17">
        <w:rPr>
          <w:rFonts w:ascii="Times New Roman" w:hAnsi="Times New Roman" w:cs="Times New Roman"/>
          <w:sz w:val="24"/>
          <w:szCs w:val="24"/>
        </w:rPr>
        <w:t>influences.</w:t>
      </w:r>
      <w:r w:rsidR="00EB79B2" w:rsidRPr="00604F17">
        <w:rPr>
          <w:rFonts w:ascii="Times New Roman" w:hAnsi="Times New Roman" w:cs="Times New Roman"/>
          <w:sz w:val="24"/>
          <w:szCs w:val="24"/>
        </w:rPr>
        <w:tab/>
      </w:r>
    </w:p>
    <w:p w14:paraId="6B9A3582" w14:textId="78F4DB8A" w:rsidR="00FE0625" w:rsidRPr="00604F17" w:rsidRDefault="00334308" w:rsidP="00604F17">
      <w:pPr>
        <w:pStyle w:val="ListParagraph"/>
        <w:numPr>
          <w:ilvl w:val="0"/>
          <w:numId w:val="21"/>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U</w:t>
      </w:r>
      <w:r w:rsidR="00EB79B2" w:rsidRPr="00604F17">
        <w:rPr>
          <w:rFonts w:ascii="Times New Roman" w:hAnsi="Times New Roman" w:cs="Times New Roman"/>
          <w:sz w:val="24"/>
          <w:szCs w:val="24"/>
        </w:rPr>
        <w:t xml:space="preserve">tilize this formulation to </w:t>
      </w:r>
      <w:r w:rsidR="04023595" w:rsidRPr="00604F17">
        <w:rPr>
          <w:rFonts w:ascii="Times New Roman" w:hAnsi="Times New Roman" w:cs="Times New Roman"/>
          <w:sz w:val="24"/>
          <w:szCs w:val="24"/>
        </w:rPr>
        <w:t xml:space="preserve">inform clinical </w:t>
      </w:r>
      <w:r w:rsidR="00F967E3" w:rsidRPr="00604F17">
        <w:rPr>
          <w:rFonts w:ascii="Times New Roman" w:hAnsi="Times New Roman" w:cs="Times New Roman"/>
          <w:sz w:val="24"/>
          <w:szCs w:val="24"/>
        </w:rPr>
        <w:t>decision-making</w:t>
      </w:r>
      <w:r w:rsidR="04023595" w:rsidRPr="00604F17">
        <w:rPr>
          <w:rFonts w:ascii="Times New Roman" w:hAnsi="Times New Roman" w:cs="Times New Roman"/>
          <w:sz w:val="24"/>
          <w:szCs w:val="24"/>
        </w:rPr>
        <w:t xml:space="preserve"> including </w:t>
      </w:r>
      <w:r w:rsidR="00EB79B2" w:rsidRPr="00604F17">
        <w:rPr>
          <w:rFonts w:ascii="Times New Roman" w:hAnsi="Times New Roman" w:cs="Times New Roman"/>
          <w:sz w:val="24"/>
          <w:szCs w:val="24"/>
        </w:rPr>
        <w:t>diagnosis</w:t>
      </w:r>
      <w:r w:rsidR="00EC1EF3" w:rsidRPr="00604F17">
        <w:rPr>
          <w:rFonts w:ascii="Times New Roman" w:hAnsi="Times New Roman" w:cs="Times New Roman"/>
          <w:sz w:val="24"/>
          <w:szCs w:val="24"/>
        </w:rPr>
        <w:t xml:space="preserve"> when indicated</w:t>
      </w:r>
      <w:r w:rsidR="005F596A" w:rsidRPr="00604F17">
        <w:rPr>
          <w:rFonts w:ascii="Times New Roman" w:hAnsi="Times New Roman" w:cs="Times New Roman"/>
          <w:sz w:val="24"/>
          <w:szCs w:val="24"/>
        </w:rPr>
        <w:t>.</w:t>
      </w:r>
    </w:p>
    <w:p w14:paraId="1603A069" w14:textId="77777777" w:rsidR="001E2566" w:rsidRPr="00604F17" w:rsidRDefault="001E2566" w:rsidP="00604F17">
      <w:pPr>
        <w:pStyle w:val="ListParagraph"/>
        <w:spacing w:after="0" w:line="240" w:lineRule="auto"/>
        <w:ind w:left="1440"/>
        <w:rPr>
          <w:rFonts w:ascii="Times New Roman" w:hAnsi="Times New Roman" w:cs="Times New Roman"/>
          <w:sz w:val="24"/>
          <w:szCs w:val="24"/>
        </w:rPr>
      </w:pPr>
    </w:p>
    <w:p w14:paraId="017278C2" w14:textId="77777777" w:rsidR="005E058C" w:rsidRPr="0092377E" w:rsidRDefault="00FE0625" w:rsidP="00604F17">
      <w:pPr>
        <w:pStyle w:val="ListParagraph"/>
        <w:numPr>
          <w:ilvl w:val="0"/>
          <w:numId w:val="1"/>
        </w:numPr>
        <w:spacing w:after="0" w:line="240" w:lineRule="auto"/>
        <w:ind w:left="360"/>
        <w:rPr>
          <w:rFonts w:ascii="Times New Roman" w:hAnsi="Times New Roman" w:cs="Times New Roman"/>
          <w:b/>
          <w:bCs/>
          <w:sz w:val="24"/>
          <w:szCs w:val="24"/>
        </w:rPr>
      </w:pPr>
      <w:r w:rsidRPr="0092377E">
        <w:rPr>
          <w:rFonts w:ascii="Times New Roman" w:hAnsi="Times New Roman" w:cs="Times New Roman"/>
          <w:b/>
          <w:bCs/>
          <w:sz w:val="24"/>
          <w:szCs w:val="24"/>
        </w:rPr>
        <w:lastRenderedPageBreak/>
        <w:t>Intervene with Individuals, Families and Groups</w:t>
      </w:r>
    </w:p>
    <w:p w14:paraId="46FA2620" w14:textId="77777777" w:rsidR="005E058C" w:rsidRPr="00604F17" w:rsidRDefault="005E058C"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Social workers partner with various constituencies in utilizing methods of identifying, analyzing, and implementing evidence-informed interventions to achieve individual, family and group goals. </w:t>
      </w:r>
    </w:p>
    <w:p w14:paraId="113E06F5" w14:textId="77777777" w:rsidR="001F307D" w:rsidRDefault="001F307D" w:rsidP="00604F17">
      <w:pPr>
        <w:spacing w:after="0" w:line="240" w:lineRule="auto"/>
        <w:rPr>
          <w:rFonts w:ascii="Times New Roman" w:hAnsi="Times New Roman" w:cs="Times New Roman"/>
          <w:sz w:val="24"/>
          <w:szCs w:val="24"/>
        </w:rPr>
      </w:pPr>
    </w:p>
    <w:p w14:paraId="33816816" w14:textId="67A071E3" w:rsidR="005E058C" w:rsidRPr="00604F17" w:rsidRDefault="005E058C"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 interns:</w:t>
      </w:r>
    </w:p>
    <w:p w14:paraId="034312B5" w14:textId="253AD0DC" w:rsidR="00D06736" w:rsidRPr="00604F17" w:rsidRDefault="004A6A40" w:rsidP="00604F17">
      <w:pPr>
        <w:pStyle w:val="ListParagraph"/>
        <w:numPr>
          <w:ilvl w:val="0"/>
          <w:numId w:val="22"/>
        </w:numPr>
        <w:spacing w:after="0" w:line="240" w:lineRule="auto"/>
        <w:rPr>
          <w:rFonts w:ascii="Times New Roman" w:hAnsi="Times New Roman" w:cs="Times New Roman"/>
          <w:bCs/>
          <w:color w:val="000000"/>
          <w:sz w:val="24"/>
          <w:szCs w:val="24"/>
        </w:rPr>
      </w:pPr>
      <w:r w:rsidRPr="00604F17">
        <w:rPr>
          <w:rFonts w:ascii="Times New Roman" w:hAnsi="Times New Roman" w:cs="Times New Roman"/>
          <w:sz w:val="24"/>
          <w:szCs w:val="24"/>
        </w:rPr>
        <w:t>C</w:t>
      </w:r>
      <w:r w:rsidR="00805CC4" w:rsidRPr="00604F17">
        <w:rPr>
          <w:rFonts w:ascii="Times New Roman" w:hAnsi="Times New Roman" w:cs="Times New Roman"/>
          <w:sz w:val="24"/>
          <w:szCs w:val="24"/>
        </w:rPr>
        <w:t xml:space="preserve">ollaborate with the individual/group/family </w:t>
      </w:r>
      <w:r w:rsidR="00EB79B2" w:rsidRPr="00604F17">
        <w:rPr>
          <w:rFonts w:ascii="Times New Roman" w:hAnsi="Times New Roman" w:cs="Times New Roman"/>
          <w:sz w:val="24"/>
          <w:szCs w:val="24"/>
        </w:rPr>
        <w:t xml:space="preserve">to define goals within the context of the agency’s </w:t>
      </w:r>
      <w:r w:rsidR="00AF1D58" w:rsidRPr="00604F17">
        <w:rPr>
          <w:rFonts w:ascii="Times New Roman" w:hAnsi="Times New Roman" w:cs="Times New Roman"/>
          <w:sz w:val="24"/>
          <w:szCs w:val="24"/>
        </w:rPr>
        <w:t xml:space="preserve">mission and </w:t>
      </w:r>
      <w:r w:rsidRPr="00604F17">
        <w:rPr>
          <w:rFonts w:ascii="Times New Roman" w:hAnsi="Times New Roman" w:cs="Times New Roman"/>
          <w:sz w:val="24"/>
          <w:szCs w:val="24"/>
        </w:rPr>
        <w:t>services.</w:t>
      </w:r>
    </w:p>
    <w:p w14:paraId="3F315E34" w14:textId="2A69689E" w:rsidR="00D06736" w:rsidRPr="00604F17" w:rsidRDefault="0491A18E" w:rsidP="00604F17">
      <w:pPr>
        <w:pStyle w:val="ListParagraph"/>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604F17">
        <w:rPr>
          <w:rFonts w:ascii="Times New Roman" w:hAnsi="Times New Roman" w:cs="Times New Roman"/>
          <w:color w:val="000000" w:themeColor="text1"/>
          <w:sz w:val="24"/>
          <w:szCs w:val="24"/>
        </w:rPr>
        <w:t xml:space="preserve">Collaborate with </w:t>
      </w:r>
      <w:proofErr w:type="gramStart"/>
      <w:r w:rsidRPr="00604F17">
        <w:rPr>
          <w:rFonts w:ascii="Times New Roman" w:hAnsi="Times New Roman" w:cs="Times New Roman"/>
          <w:color w:val="000000" w:themeColor="text1"/>
          <w:sz w:val="24"/>
          <w:szCs w:val="24"/>
        </w:rPr>
        <w:t>individuals</w:t>
      </w:r>
      <w:proofErr w:type="gramEnd"/>
      <w:r w:rsidRPr="00604F17">
        <w:rPr>
          <w:rFonts w:ascii="Times New Roman" w:hAnsi="Times New Roman" w:cs="Times New Roman"/>
          <w:color w:val="000000" w:themeColor="text1"/>
          <w:sz w:val="24"/>
          <w:szCs w:val="24"/>
        </w:rPr>
        <w:t xml:space="preserve">/groups/ families to </w:t>
      </w:r>
      <w:r w:rsidR="00D06736" w:rsidRPr="00604F17">
        <w:rPr>
          <w:rFonts w:ascii="Times New Roman" w:hAnsi="Times New Roman" w:cs="Times New Roman"/>
          <w:color w:val="000000" w:themeColor="text1"/>
          <w:sz w:val="24"/>
          <w:szCs w:val="24"/>
        </w:rPr>
        <w:t xml:space="preserve">initiate and </w:t>
      </w:r>
      <w:r w:rsidR="00F967E3" w:rsidRPr="00604F17">
        <w:rPr>
          <w:rFonts w:ascii="Times New Roman" w:hAnsi="Times New Roman" w:cs="Times New Roman"/>
          <w:color w:val="000000" w:themeColor="text1"/>
          <w:sz w:val="24"/>
          <w:szCs w:val="24"/>
        </w:rPr>
        <w:t>implement intervention</w:t>
      </w:r>
      <w:r w:rsidR="00D06736" w:rsidRPr="00604F17">
        <w:rPr>
          <w:rFonts w:ascii="Times New Roman" w:hAnsi="Times New Roman" w:cs="Times New Roman"/>
          <w:color w:val="000000" w:themeColor="text1"/>
          <w:sz w:val="24"/>
          <w:szCs w:val="24"/>
        </w:rPr>
        <w:t xml:space="preserve"> plans </w:t>
      </w:r>
      <w:r w:rsidR="004A6A40" w:rsidRPr="00604F17">
        <w:rPr>
          <w:rFonts w:ascii="Times New Roman" w:hAnsi="Times New Roman" w:cs="Times New Roman"/>
          <w:color w:val="000000" w:themeColor="text1"/>
          <w:sz w:val="24"/>
          <w:szCs w:val="24"/>
        </w:rPr>
        <w:t>to</w:t>
      </w:r>
      <w:r w:rsidR="00D06736" w:rsidRPr="00604F17">
        <w:rPr>
          <w:rFonts w:ascii="Times New Roman" w:hAnsi="Times New Roman" w:cs="Times New Roman"/>
          <w:color w:val="000000" w:themeColor="text1"/>
          <w:sz w:val="24"/>
          <w:szCs w:val="24"/>
        </w:rPr>
        <w:t xml:space="preserve"> meet goals, based on clinical and human behavior theory and research evidence</w:t>
      </w:r>
      <w:r w:rsidR="004A6A40" w:rsidRPr="00604F17">
        <w:rPr>
          <w:rFonts w:ascii="Times New Roman" w:hAnsi="Times New Roman" w:cs="Times New Roman"/>
          <w:color w:val="000000" w:themeColor="text1"/>
          <w:sz w:val="24"/>
          <w:szCs w:val="24"/>
        </w:rPr>
        <w:t>.</w:t>
      </w:r>
    </w:p>
    <w:p w14:paraId="63F7D06D" w14:textId="1A42792D" w:rsidR="0013091C" w:rsidRPr="00604F17" w:rsidRDefault="004A6A40" w:rsidP="00604F17">
      <w:pPr>
        <w:pStyle w:val="ListParagraph"/>
        <w:numPr>
          <w:ilvl w:val="0"/>
          <w:numId w:val="22"/>
        </w:numPr>
        <w:autoSpaceDE w:val="0"/>
        <w:autoSpaceDN w:val="0"/>
        <w:adjustRightInd w:val="0"/>
        <w:spacing w:after="0" w:line="240" w:lineRule="auto"/>
        <w:rPr>
          <w:rFonts w:ascii="Times New Roman" w:hAnsi="Times New Roman" w:cs="Times New Roman"/>
          <w:bCs/>
          <w:color w:val="000000"/>
          <w:sz w:val="24"/>
          <w:szCs w:val="24"/>
        </w:rPr>
      </w:pPr>
      <w:r w:rsidRPr="00604F17">
        <w:rPr>
          <w:rFonts w:ascii="Times New Roman" w:hAnsi="Times New Roman" w:cs="Times New Roman"/>
          <w:bCs/>
          <w:color w:val="000000"/>
          <w:sz w:val="24"/>
          <w:szCs w:val="24"/>
        </w:rPr>
        <w:t>U</w:t>
      </w:r>
      <w:r w:rsidR="0013091C" w:rsidRPr="00604F17">
        <w:rPr>
          <w:rFonts w:ascii="Times New Roman" w:hAnsi="Times New Roman" w:cs="Times New Roman"/>
          <w:bCs/>
          <w:color w:val="000000"/>
          <w:sz w:val="24"/>
          <w:szCs w:val="24"/>
        </w:rPr>
        <w:t>tilize clinical concepts such as transference/countertransference</w:t>
      </w:r>
      <w:r w:rsidR="00AF7F93" w:rsidRPr="00604F17">
        <w:rPr>
          <w:rFonts w:ascii="Times New Roman" w:hAnsi="Times New Roman" w:cs="Times New Roman"/>
          <w:bCs/>
          <w:color w:val="000000"/>
          <w:sz w:val="24"/>
          <w:szCs w:val="24"/>
        </w:rPr>
        <w:t xml:space="preserve"> and </w:t>
      </w:r>
      <w:r w:rsidR="0013091C" w:rsidRPr="00604F17">
        <w:rPr>
          <w:rFonts w:ascii="Times New Roman" w:hAnsi="Times New Roman" w:cs="Times New Roman"/>
          <w:bCs/>
          <w:color w:val="000000"/>
          <w:sz w:val="24"/>
          <w:szCs w:val="24"/>
        </w:rPr>
        <w:t xml:space="preserve">differential use of self in clinical </w:t>
      </w:r>
      <w:r w:rsidRPr="00604F17">
        <w:rPr>
          <w:rFonts w:ascii="Times New Roman" w:hAnsi="Times New Roman" w:cs="Times New Roman"/>
          <w:bCs/>
          <w:color w:val="000000"/>
          <w:sz w:val="24"/>
          <w:szCs w:val="24"/>
        </w:rPr>
        <w:t>practice.</w:t>
      </w:r>
    </w:p>
    <w:p w14:paraId="3503C6C8" w14:textId="4DE72E8C" w:rsidR="00D06736" w:rsidRPr="00604F17" w:rsidRDefault="004A6A40" w:rsidP="00604F17">
      <w:pPr>
        <w:pStyle w:val="ListParagraph"/>
        <w:numPr>
          <w:ilvl w:val="0"/>
          <w:numId w:val="22"/>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C</w:t>
      </w:r>
      <w:r w:rsidR="00A56D0E" w:rsidRPr="00604F17">
        <w:rPr>
          <w:rFonts w:ascii="Times New Roman" w:hAnsi="Times New Roman" w:cs="Times New Roman"/>
          <w:sz w:val="24"/>
          <w:szCs w:val="24"/>
        </w:rPr>
        <w:t xml:space="preserve">ollaborate </w:t>
      </w:r>
      <w:r w:rsidR="00D06736" w:rsidRPr="00604F17">
        <w:rPr>
          <w:rFonts w:ascii="Times New Roman" w:hAnsi="Times New Roman" w:cs="Times New Roman"/>
          <w:sz w:val="24"/>
          <w:szCs w:val="24"/>
        </w:rPr>
        <w:t xml:space="preserve">with other </w:t>
      </w:r>
      <w:r w:rsidR="7E688CA6" w:rsidRPr="00604F17">
        <w:rPr>
          <w:rFonts w:ascii="Times New Roman" w:hAnsi="Times New Roman" w:cs="Times New Roman"/>
          <w:sz w:val="24"/>
          <w:szCs w:val="24"/>
        </w:rPr>
        <w:t>practitione</w:t>
      </w:r>
      <w:r w:rsidR="31341515" w:rsidRPr="00604F17">
        <w:rPr>
          <w:rFonts w:ascii="Times New Roman" w:hAnsi="Times New Roman" w:cs="Times New Roman"/>
          <w:sz w:val="24"/>
          <w:szCs w:val="24"/>
        </w:rPr>
        <w:t>rs and</w:t>
      </w:r>
      <w:r w:rsidR="7E688CA6" w:rsidRPr="00604F17">
        <w:rPr>
          <w:rFonts w:ascii="Times New Roman" w:hAnsi="Times New Roman" w:cs="Times New Roman"/>
          <w:sz w:val="24"/>
          <w:szCs w:val="24"/>
        </w:rPr>
        <w:t xml:space="preserve"> human service personnel</w:t>
      </w:r>
      <w:r w:rsidR="00D06736" w:rsidRPr="00604F17">
        <w:rPr>
          <w:rFonts w:ascii="Times New Roman" w:hAnsi="Times New Roman" w:cs="Times New Roman"/>
          <w:sz w:val="24"/>
          <w:szCs w:val="24"/>
        </w:rPr>
        <w:t xml:space="preserve"> to achieve beneficial </w:t>
      </w:r>
      <w:r w:rsidRPr="00604F17">
        <w:rPr>
          <w:rFonts w:ascii="Times New Roman" w:hAnsi="Times New Roman" w:cs="Times New Roman"/>
          <w:sz w:val="24"/>
          <w:szCs w:val="24"/>
        </w:rPr>
        <w:t>outcomes.</w:t>
      </w:r>
    </w:p>
    <w:p w14:paraId="6CEDB0AF" w14:textId="24B66577" w:rsidR="00D06736" w:rsidRPr="00604F17" w:rsidRDefault="004A6A40" w:rsidP="00604F17">
      <w:pPr>
        <w:pStyle w:val="ListParagraph"/>
        <w:numPr>
          <w:ilvl w:val="0"/>
          <w:numId w:val="22"/>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F</w:t>
      </w:r>
      <w:r w:rsidR="00A56D0E" w:rsidRPr="00604F17">
        <w:rPr>
          <w:rFonts w:ascii="Times New Roman" w:hAnsi="Times New Roman" w:cs="Times New Roman"/>
          <w:sz w:val="24"/>
          <w:szCs w:val="24"/>
        </w:rPr>
        <w:t xml:space="preserve">acilitate </w:t>
      </w:r>
      <w:r w:rsidR="00D06736" w:rsidRPr="00604F17">
        <w:rPr>
          <w:rFonts w:ascii="Times New Roman" w:hAnsi="Times New Roman" w:cs="Times New Roman"/>
          <w:sz w:val="24"/>
          <w:szCs w:val="24"/>
        </w:rPr>
        <w:t xml:space="preserve">effective transitions and endings that </w:t>
      </w:r>
      <w:r w:rsidR="00542735" w:rsidRPr="00604F17">
        <w:rPr>
          <w:rFonts w:ascii="Times New Roman" w:hAnsi="Times New Roman" w:cs="Times New Roman"/>
          <w:sz w:val="24"/>
          <w:szCs w:val="24"/>
        </w:rPr>
        <w:t xml:space="preserve">promote </w:t>
      </w:r>
      <w:r w:rsidR="00D06736" w:rsidRPr="00604F17">
        <w:rPr>
          <w:rFonts w:ascii="Times New Roman" w:hAnsi="Times New Roman" w:cs="Times New Roman"/>
          <w:sz w:val="24"/>
          <w:szCs w:val="24"/>
        </w:rPr>
        <w:t xml:space="preserve">mutually agreed-upon </w:t>
      </w:r>
      <w:r w:rsidRPr="00604F17">
        <w:rPr>
          <w:rFonts w:ascii="Times New Roman" w:hAnsi="Times New Roman" w:cs="Times New Roman"/>
          <w:sz w:val="24"/>
          <w:szCs w:val="24"/>
        </w:rPr>
        <w:t>goals.</w:t>
      </w:r>
    </w:p>
    <w:p w14:paraId="75A01518" w14:textId="5557F95D" w:rsidR="001E2566" w:rsidRPr="00604F17" w:rsidRDefault="004A6A40" w:rsidP="00604F17">
      <w:pPr>
        <w:pStyle w:val="ListParagraph"/>
        <w:numPr>
          <w:ilvl w:val="0"/>
          <w:numId w:val="22"/>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D</w:t>
      </w:r>
      <w:r w:rsidR="00D06736" w:rsidRPr="00604F17">
        <w:rPr>
          <w:rFonts w:ascii="Times New Roman" w:hAnsi="Times New Roman" w:cs="Times New Roman"/>
          <w:sz w:val="24"/>
          <w:szCs w:val="24"/>
        </w:rPr>
        <w:t>ocument as required</w:t>
      </w:r>
      <w:r w:rsidR="005F596A" w:rsidRPr="00604F17">
        <w:rPr>
          <w:rFonts w:ascii="Times New Roman" w:hAnsi="Times New Roman" w:cs="Times New Roman"/>
          <w:sz w:val="24"/>
          <w:szCs w:val="24"/>
        </w:rPr>
        <w:t xml:space="preserve"> by agency.</w:t>
      </w:r>
    </w:p>
    <w:p w14:paraId="19562CBD" w14:textId="4084B2FC" w:rsidR="00D06736" w:rsidRPr="00604F17" w:rsidRDefault="00D06736" w:rsidP="00604F17">
      <w:pPr>
        <w:pStyle w:val="ListParagraph"/>
        <w:spacing w:after="0" w:line="240" w:lineRule="auto"/>
        <w:ind w:left="360" w:firstLine="60"/>
        <w:rPr>
          <w:rFonts w:ascii="Times New Roman" w:hAnsi="Times New Roman" w:cs="Times New Roman"/>
          <w:sz w:val="24"/>
          <w:szCs w:val="24"/>
        </w:rPr>
      </w:pPr>
    </w:p>
    <w:p w14:paraId="19FEFB3F" w14:textId="77777777" w:rsidR="00D06736" w:rsidRPr="0092377E" w:rsidRDefault="00D06736" w:rsidP="00604F17">
      <w:pPr>
        <w:pStyle w:val="ListParagraph"/>
        <w:numPr>
          <w:ilvl w:val="0"/>
          <w:numId w:val="1"/>
        </w:numPr>
        <w:spacing w:after="0" w:line="240" w:lineRule="auto"/>
        <w:ind w:left="360"/>
        <w:rPr>
          <w:rFonts w:ascii="Times New Roman" w:hAnsi="Times New Roman" w:cs="Times New Roman"/>
          <w:b/>
          <w:bCs/>
          <w:sz w:val="24"/>
          <w:szCs w:val="24"/>
        </w:rPr>
      </w:pPr>
      <w:r w:rsidRPr="0092377E">
        <w:rPr>
          <w:rFonts w:ascii="Times New Roman" w:hAnsi="Times New Roman" w:cs="Times New Roman"/>
          <w:b/>
          <w:bCs/>
          <w:sz w:val="24"/>
          <w:szCs w:val="24"/>
        </w:rPr>
        <w:t>Evaluate Practice with Individuals, Families, and Groups</w:t>
      </w:r>
    </w:p>
    <w:p w14:paraId="1643B320" w14:textId="70DC62B0" w:rsidR="004A6A40" w:rsidRPr="00604F17" w:rsidRDefault="004A6A40"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 xml:space="preserve">Social workers recognize the importance of evaluating processes and outcomes to advance practice, policy, and service delivery effectiveness. Social workers understand the value and use of qualitative </w:t>
      </w:r>
      <w:r w:rsidR="00604F17" w:rsidRPr="00604F17">
        <w:rPr>
          <w:rFonts w:ascii="Times New Roman" w:hAnsi="Times New Roman" w:cs="Times New Roman"/>
          <w:sz w:val="24"/>
          <w:szCs w:val="24"/>
        </w:rPr>
        <w:t xml:space="preserve">and quantitative methods for evaluating outcomes and practice effectiveness. </w:t>
      </w:r>
    </w:p>
    <w:p w14:paraId="1EDB84C6" w14:textId="77777777" w:rsidR="001F307D" w:rsidRDefault="001F307D" w:rsidP="00604F17">
      <w:pPr>
        <w:spacing w:after="0" w:line="240" w:lineRule="auto"/>
        <w:rPr>
          <w:rFonts w:ascii="Times New Roman" w:hAnsi="Times New Roman" w:cs="Times New Roman"/>
          <w:sz w:val="24"/>
          <w:szCs w:val="24"/>
        </w:rPr>
      </w:pPr>
    </w:p>
    <w:p w14:paraId="3FFA6923" w14:textId="139D914A" w:rsidR="00604F17" w:rsidRPr="00604F17" w:rsidRDefault="00604F17" w:rsidP="00604F17">
      <w:p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Social work interns:</w:t>
      </w:r>
    </w:p>
    <w:p w14:paraId="2F73BC53" w14:textId="0127598E" w:rsidR="00D06736" w:rsidRPr="00604F17" w:rsidRDefault="00604F17" w:rsidP="00604F17">
      <w:pPr>
        <w:pStyle w:val="ListParagraph"/>
        <w:numPr>
          <w:ilvl w:val="0"/>
          <w:numId w:val="23"/>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S</w:t>
      </w:r>
      <w:r w:rsidR="00D06736" w:rsidRPr="00604F17">
        <w:rPr>
          <w:rFonts w:ascii="Times New Roman" w:hAnsi="Times New Roman" w:cs="Times New Roman"/>
          <w:sz w:val="24"/>
          <w:szCs w:val="24"/>
        </w:rPr>
        <w:t xml:space="preserve">elect and </w:t>
      </w:r>
      <w:r w:rsidR="00F34993" w:rsidRPr="00604F17">
        <w:rPr>
          <w:rFonts w:ascii="Times New Roman" w:hAnsi="Times New Roman" w:cs="Times New Roman"/>
          <w:sz w:val="24"/>
          <w:szCs w:val="24"/>
        </w:rPr>
        <w:t xml:space="preserve">implement useful </w:t>
      </w:r>
      <w:r w:rsidR="00D06736" w:rsidRPr="00604F17">
        <w:rPr>
          <w:rFonts w:ascii="Times New Roman" w:hAnsi="Times New Roman" w:cs="Times New Roman"/>
          <w:sz w:val="24"/>
          <w:szCs w:val="24"/>
        </w:rPr>
        <w:t xml:space="preserve">methods </w:t>
      </w:r>
      <w:r w:rsidR="001F653C" w:rsidRPr="00604F17">
        <w:rPr>
          <w:rFonts w:ascii="Times New Roman" w:hAnsi="Times New Roman" w:cs="Times New Roman"/>
          <w:sz w:val="24"/>
          <w:szCs w:val="24"/>
        </w:rPr>
        <w:t>to monitor and evaluate</w:t>
      </w:r>
      <w:r w:rsidR="00D06736" w:rsidRPr="00604F17">
        <w:rPr>
          <w:rFonts w:ascii="Times New Roman" w:hAnsi="Times New Roman" w:cs="Times New Roman"/>
          <w:sz w:val="24"/>
          <w:szCs w:val="24"/>
        </w:rPr>
        <w:t xml:space="preserve"> </w:t>
      </w:r>
      <w:r w:rsidRPr="00604F17">
        <w:rPr>
          <w:rFonts w:ascii="Times New Roman" w:hAnsi="Times New Roman" w:cs="Times New Roman"/>
          <w:sz w:val="24"/>
          <w:szCs w:val="24"/>
        </w:rPr>
        <w:t>outcomes.</w:t>
      </w:r>
    </w:p>
    <w:p w14:paraId="060C9805" w14:textId="169A8AB7" w:rsidR="00D06736" w:rsidRPr="00604F17" w:rsidRDefault="192EE4F1" w:rsidP="00604F17">
      <w:pPr>
        <w:pStyle w:val="ListParagraph"/>
        <w:numPr>
          <w:ilvl w:val="0"/>
          <w:numId w:val="23"/>
        </w:numPr>
        <w:spacing w:after="0" w:line="240" w:lineRule="auto"/>
        <w:rPr>
          <w:rFonts w:ascii="Times New Roman" w:hAnsi="Times New Roman" w:cs="Times New Roman"/>
          <w:sz w:val="24"/>
          <w:szCs w:val="24"/>
        </w:rPr>
      </w:pPr>
      <w:r w:rsidRPr="00604F17">
        <w:rPr>
          <w:rFonts w:ascii="Times New Roman" w:eastAsia="Calibri" w:hAnsi="Times New Roman" w:cs="Times New Roman"/>
          <w:sz w:val="24"/>
          <w:szCs w:val="24"/>
        </w:rPr>
        <w:t xml:space="preserve">Collaborate with </w:t>
      </w:r>
      <w:r w:rsidR="65AFD5BF" w:rsidRPr="00604F17">
        <w:rPr>
          <w:rFonts w:ascii="Times New Roman" w:eastAsia="Calibri" w:hAnsi="Times New Roman" w:cs="Times New Roman"/>
          <w:sz w:val="24"/>
          <w:szCs w:val="24"/>
        </w:rPr>
        <w:t>individuals, families, and groups</w:t>
      </w:r>
      <w:r w:rsidRPr="00604F17">
        <w:rPr>
          <w:rFonts w:ascii="Times New Roman" w:eastAsia="Calibri" w:hAnsi="Times New Roman" w:cs="Times New Roman"/>
          <w:sz w:val="24"/>
          <w:szCs w:val="24"/>
        </w:rPr>
        <w:t xml:space="preserve"> to </w:t>
      </w:r>
      <w:r w:rsidR="005F596A" w:rsidRPr="00604F17">
        <w:rPr>
          <w:rFonts w:ascii="Times New Roman" w:hAnsi="Times New Roman" w:cs="Times New Roman"/>
          <w:sz w:val="24"/>
          <w:szCs w:val="24"/>
        </w:rPr>
        <w:t>a</w:t>
      </w:r>
      <w:r w:rsidR="00D06736" w:rsidRPr="00604F17">
        <w:rPr>
          <w:rFonts w:ascii="Times New Roman" w:hAnsi="Times New Roman" w:cs="Times New Roman"/>
          <w:sz w:val="24"/>
          <w:szCs w:val="24"/>
        </w:rPr>
        <w:t xml:space="preserve">pply evaluation findings to </w:t>
      </w:r>
      <w:r w:rsidR="066BDDF1" w:rsidRPr="00604F17">
        <w:rPr>
          <w:rFonts w:ascii="Times New Roman" w:hAnsi="Times New Roman" w:cs="Times New Roman"/>
          <w:sz w:val="24"/>
          <w:szCs w:val="24"/>
        </w:rPr>
        <w:t xml:space="preserve">inform and/or </w:t>
      </w:r>
      <w:r w:rsidR="00D06736" w:rsidRPr="00604F17">
        <w:rPr>
          <w:rFonts w:ascii="Times New Roman" w:hAnsi="Times New Roman" w:cs="Times New Roman"/>
          <w:sz w:val="24"/>
          <w:szCs w:val="24"/>
        </w:rPr>
        <w:t xml:space="preserve">improve practice </w:t>
      </w:r>
      <w:r w:rsidR="00604F17" w:rsidRPr="00604F17">
        <w:rPr>
          <w:rFonts w:ascii="Times New Roman" w:hAnsi="Times New Roman" w:cs="Times New Roman"/>
          <w:sz w:val="24"/>
          <w:szCs w:val="24"/>
        </w:rPr>
        <w:t>effectiveness.</w:t>
      </w:r>
    </w:p>
    <w:p w14:paraId="2C309F74" w14:textId="2965BF8B" w:rsidR="00D06736" w:rsidRPr="00604F17" w:rsidRDefault="00604F17" w:rsidP="00604F17">
      <w:pPr>
        <w:pStyle w:val="ListParagraph"/>
        <w:numPr>
          <w:ilvl w:val="0"/>
          <w:numId w:val="23"/>
        </w:numPr>
        <w:spacing w:after="0" w:line="240" w:lineRule="auto"/>
        <w:rPr>
          <w:rFonts w:ascii="Times New Roman" w:hAnsi="Times New Roman" w:cs="Times New Roman"/>
          <w:sz w:val="24"/>
          <w:szCs w:val="24"/>
        </w:rPr>
      </w:pPr>
      <w:r w:rsidRPr="00604F17">
        <w:rPr>
          <w:rFonts w:ascii="Times New Roman" w:hAnsi="Times New Roman" w:cs="Times New Roman"/>
          <w:sz w:val="24"/>
          <w:szCs w:val="24"/>
        </w:rPr>
        <w:t>D</w:t>
      </w:r>
      <w:r w:rsidR="00D06736" w:rsidRPr="00604F17">
        <w:rPr>
          <w:rFonts w:ascii="Times New Roman" w:hAnsi="Times New Roman" w:cs="Times New Roman"/>
          <w:sz w:val="24"/>
          <w:szCs w:val="24"/>
        </w:rPr>
        <w:t>ocument client</w:t>
      </w:r>
      <w:r w:rsidR="00542735" w:rsidRPr="00604F17">
        <w:rPr>
          <w:rFonts w:ascii="Times New Roman" w:hAnsi="Times New Roman" w:cs="Times New Roman"/>
          <w:sz w:val="24"/>
          <w:szCs w:val="24"/>
        </w:rPr>
        <w:t xml:space="preserve"> </w:t>
      </w:r>
      <w:r w:rsidR="00D06736" w:rsidRPr="00604F17">
        <w:rPr>
          <w:rFonts w:ascii="Times New Roman" w:hAnsi="Times New Roman" w:cs="Times New Roman"/>
          <w:sz w:val="24"/>
          <w:szCs w:val="24"/>
        </w:rPr>
        <w:t>progress in agency records as required</w:t>
      </w:r>
      <w:r w:rsidR="0013091C" w:rsidRPr="00604F17">
        <w:rPr>
          <w:rFonts w:ascii="Times New Roman" w:hAnsi="Times New Roman" w:cs="Times New Roman"/>
          <w:sz w:val="24"/>
          <w:szCs w:val="24"/>
        </w:rPr>
        <w:t xml:space="preserve"> by agency</w:t>
      </w:r>
      <w:r w:rsidR="005F596A" w:rsidRPr="00604F17">
        <w:rPr>
          <w:rFonts w:ascii="Times New Roman" w:hAnsi="Times New Roman" w:cs="Times New Roman"/>
          <w:sz w:val="24"/>
          <w:szCs w:val="24"/>
        </w:rPr>
        <w:t>.</w:t>
      </w:r>
    </w:p>
    <w:sectPr w:rsidR="00D06736" w:rsidRPr="00604F17" w:rsidSect="008202A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915"/>
    <w:multiLevelType w:val="hybridMultilevel"/>
    <w:tmpl w:val="9548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7C7"/>
    <w:multiLevelType w:val="hybridMultilevel"/>
    <w:tmpl w:val="74DC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42A"/>
    <w:multiLevelType w:val="hybridMultilevel"/>
    <w:tmpl w:val="163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95791"/>
    <w:multiLevelType w:val="hybridMultilevel"/>
    <w:tmpl w:val="2FF06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B3EEC"/>
    <w:multiLevelType w:val="hybridMultilevel"/>
    <w:tmpl w:val="5762A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8EF"/>
    <w:multiLevelType w:val="hybridMultilevel"/>
    <w:tmpl w:val="780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F01B2"/>
    <w:multiLevelType w:val="hybridMultilevel"/>
    <w:tmpl w:val="7B2CE548"/>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21C5C"/>
    <w:multiLevelType w:val="hybridMultilevel"/>
    <w:tmpl w:val="5CC68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45722"/>
    <w:multiLevelType w:val="hybridMultilevel"/>
    <w:tmpl w:val="DA36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3329F"/>
    <w:multiLevelType w:val="hybridMultilevel"/>
    <w:tmpl w:val="65E8E05A"/>
    <w:lvl w:ilvl="0" w:tplc="04090001">
      <w:start w:val="1"/>
      <w:numFmt w:val="bullet"/>
      <w:lvlText w:val=""/>
      <w:lvlJc w:val="left"/>
      <w:pPr>
        <w:ind w:left="-468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10" w15:restartNumberingAfterBreak="0">
    <w:nsid w:val="2ED54AB8"/>
    <w:multiLevelType w:val="hybridMultilevel"/>
    <w:tmpl w:val="79FC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6024D"/>
    <w:multiLevelType w:val="hybridMultilevel"/>
    <w:tmpl w:val="E18C7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1D113F"/>
    <w:multiLevelType w:val="hybridMultilevel"/>
    <w:tmpl w:val="D06656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B7FF7"/>
    <w:multiLevelType w:val="hybridMultilevel"/>
    <w:tmpl w:val="EEB6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60C12"/>
    <w:multiLevelType w:val="hybridMultilevel"/>
    <w:tmpl w:val="9BF0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E42AB"/>
    <w:multiLevelType w:val="hybridMultilevel"/>
    <w:tmpl w:val="D1401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58273D"/>
    <w:multiLevelType w:val="hybridMultilevel"/>
    <w:tmpl w:val="3E5CD49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624DB8"/>
    <w:multiLevelType w:val="hybridMultilevel"/>
    <w:tmpl w:val="9EA83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650029"/>
    <w:multiLevelType w:val="hybridMultilevel"/>
    <w:tmpl w:val="933E2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3B2821"/>
    <w:multiLevelType w:val="hybridMultilevel"/>
    <w:tmpl w:val="8BE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978EB"/>
    <w:multiLevelType w:val="hybridMultilevel"/>
    <w:tmpl w:val="616C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D4AD9"/>
    <w:multiLevelType w:val="hybridMultilevel"/>
    <w:tmpl w:val="4D96E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C00D73"/>
    <w:multiLevelType w:val="hybridMultilevel"/>
    <w:tmpl w:val="5E544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6755017">
    <w:abstractNumId w:val="12"/>
  </w:num>
  <w:num w:numId="2" w16cid:durableId="108361130">
    <w:abstractNumId w:val="15"/>
  </w:num>
  <w:num w:numId="3" w16cid:durableId="788932514">
    <w:abstractNumId w:val="7"/>
  </w:num>
  <w:num w:numId="4" w16cid:durableId="129131899">
    <w:abstractNumId w:val="6"/>
  </w:num>
  <w:num w:numId="5" w16cid:durableId="1444961485">
    <w:abstractNumId w:val="3"/>
  </w:num>
  <w:num w:numId="6" w16cid:durableId="312415325">
    <w:abstractNumId w:val="21"/>
  </w:num>
  <w:num w:numId="7" w16cid:durableId="1351759265">
    <w:abstractNumId w:val="17"/>
  </w:num>
  <w:num w:numId="8" w16cid:durableId="1738748891">
    <w:abstractNumId w:val="22"/>
  </w:num>
  <w:num w:numId="9" w16cid:durableId="354304536">
    <w:abstractNumId w:val="9"/>
  </w:num>
  <w:num w:numId="10" w16cid:durableId="854615879">
    <w:abstractNumId w:val="4"/>
  </w:num>
  <w:num w:numId="11" w16cid:durableId="239483717">
    <w:abstractNumId w:val="18"/>
  </w:num>
  <w:num w:numId="12" w16cid:durableId="909118010">
    <w:abstractNumId w:val="2"/>
  </w:num>
  <w:num w:numId="13" w16cid:durableId="1055008752">
    <w:abstractNumId w:val="19"/>
  </w:num>
  <w:num w:numId="14" w16cid:durableId="1622958196">
    <w:abstractNumId w:val="5"/>
  </w:num>
  <w:num w:numId="15" w16cid:durableId="1692101365">
    <w:abstractNumId w:val="0"/>
  </w:num>
  <w:num w:numId="16" w16cid:durableId="61417368">
    <w:abstractNumId w:val="16"/>
  </w:num>
  <w:num w:numId="17" w16cid:durableId="350256838">
    <w:abstractNumId w:val="14"/>
  </w:num>
  <w:num w:numId="18" w16cid:durableId="1423800875">
    <w:abstractNumId w:val="8"/>
  </w:num>
  <w:num w:numId="19" w16cid:durableId="2139757183">
    <w:abstractNumId w:val="11"/>
  </w:num>
  <w:num w:numId="20" w16cid:durableId="703597881">
    <w:abstractNumId w:val="1"/>
  </w:num>
  <w:num w:numId="21" w16cid:durableId="1196387623">
    <w:abstractNumId w:val="10"/>
  </w:num>
  <w:num w:numId="22" w16cid:durableId="1415593272">
    <w:abstractNumId w:val="13"/>
  </w:num>
  <w:num w:numId="23" w16cid:durableId="11611158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00"/>
    <w:rsid w:val="00033979"/>
    <w:rsid w:val="00095955"/>
    <w:rsid w:val="000A2553"/>
    <w:rsid w:val="000B150C"/>
    <w:rsid w:val="000D5F71"/>
    <w:rsid w:val="000E44E1"/>
    <w:rsid w:val="0013091C"/>
    <w:rsid w:val="001A06A2"/>
    <w:rsid w:val="001B11E2"/>
    <w:rsid w:val="001E2566"/>
    <w:rsid w:val="001F307D"/>
    <w:rsid w:val="001F653C"/>
    <w:rsid w:val="001F6F98"/>
    <w:rsid w:val="00214CF4"/>
    <w:rsid w:val="00221D92"/>
    <w:rsid w:val="0022689D"/>
    <w:rsid w:val="002A6C66"/>
    <w:rsid w:val="00334308"/>
    <w:rsid w:val="003C1AAE"/>
    <w:rsid w:val="003D14C6"/>
    <w:rsid w:val="003D2CD1"/>
    <w:rsid w:val="004358D0"/>
    <w:rsid w:val="004457F7"/>
    <w:rsid w:val="00456377"/>
    <w:rsid w:val="004614F6"/>
    <w:rsid w:val="004721AF"/>
    <w:rsid w:val="00484A20"/>
    <w:rsid w:val="004A6A40"/>
    <w:rsid w:val="004E13B6"/>
    <w:rsid w:val="004E7C3C"/>
    <w:rsid w:val="004F175B"/>
    <w:rsid w:val="004F7D5A"/>
    <w:rsid w:val="00542735"/>
    <w:rsid w:val="00550407"/>
    <w:rsid w:val="00577CD0"/>
    <w:rsid w:val="005848A5"/>
    <w:rsid w:val="00586CF7"/>
    <w:rsid w:val="00596006"/>
    <w:rsid w:val="005E058C"/>
    <w:rsid w:val="005F596A"/>
    <w:rsid w:val="00602FD4"/>
    <w:rsid w:val="00604F17"/>
    <w:rsid w:val="00614D26"/>
    <w:rsid w:val="00617241"/>
    <w:rsid w:val="00625468"/>
    <w:rsid w:val="00661067"/>
    <w:rsid w:val="0066131F"/>
    <w:rsid w:val="0066C950"/>
    <w:rsid w:val="00677E7A"/>
    <w:rsid w:val="00681B36"/>
    <w:rsid w:val="006B0C76"/>
    <w:rsid w:val="0076516A"/>
    <w:rsid w:val="007772F1"/>
    <w:rsid w:val="00783412"/>
    <w:rsid w:val="007F6050"/>
    <w:rsid w:val="00805C6D"/>
    <w:rsid w:val="00805CC4"/>
    <w:rsid w:val="008202A9"/>
    <w:rsid w:val="00846ACD"/>
    <w:rsid w:val="008A78A4"/>
    <w:rsid w:val="008D4BE6"/>
    <w:rsid w:val="008E5AE8"/>
    <w:rsid w:val="009075A7"/>
    <w:rsid w:val="0091457F"/>
    <w:rsid w:val="00914DD1"/>
    <w:rsid w:val="0092377E"/>
    <w:rsid w:val="009530EF"/>
    <w:rsid w:val="0096459D"/>
    <w:rsid w:val="009A6F4D"/>
    <w:rsid w:val="00A2515A"/>
    <w:rsid w:val="00A337F3"/>
    <w:rsid w:val="00A45717"/>
    <w:rsid w:val="00A56D0E"/>
    <w:rsid w:val="00A9133B"/>
    <w:rsid w:val="00AD3F92"/>
    <w:rsid w:val="00AE6FCC"/>
    <w:rsid w:val="00AF1D58"/>
    <w:rsid w:val="00AF7F93"/>
    <w:rsid w:val="00B0112E"/>
    <w:rsid w:val="00B2212E"/>
    <w:rsid w:val="00B37A9F"/>
    <w:rsid w:val="00B67A4F"/>
    <w:rsid w:val="00B816D3"/>
    <w:rsid w:val="00B93F23"/>
    <w:rsid w:val="00BA30C7"/>
    <w:rsid w:val="00BA516B"/>
    <w:rsid w:val="00BD241F"/>
    <w:rsid w:val="00C057FB"/>
    <w:rsid w:val="00C13F43"/>
    <w:rsid w:val="00C255FE"/>
    <w:rsid w:val="00C33D29"/>
    <w:rsid w:val="00C34768"/>
    <w:rsid w:val="00C527C7"/>
    <w:rsid w:val="00C56A89"/>
    <w:rsid w:val="00C77F27"/>
    <w:rsid w:val="00CC3433"/>
    <w:rsid w:val="00CD3E18"/>
    <w:rsid w:val="00D06736"/>
    <w:rsid w:val="00D16B7D"/>
    <w:rsid w:val="00D56910"/>
    <w:rsid w:val="00D66DCD"/>
    <w:rsid w:val="00DD466D"/>
    <w:rsid w:val="00DF03F9"/>
    <w:rsid w:val="00E04975"/>
    <w:rsid w:val="00E11BB9"/>
    <w:rsid w:val="00E161E1"/>
    <w:rsid w:val="00E66DE1"/>
    <w:rsid w:val="00E87A63"/>
    <w:rsid w:val="00EB1F83"/>
    <w:rsid w:val="00EB79B2"/>
    <w:rsid w:val="00EC1EF3"/>
    <w:rsid w:val="00EC7000"/>
    <w:rsid w:val="00F02E16"/>
    <w:rsid w:val="00F15292"/>
    <w:rsid w:val="00F34993"/>
    <w:rsid w:val="00F4082D"/>
    <w:rsid w:val="00F46F16"/>
    <w:rsid w:val="00F77DD2"/>
    <w:rsid w:val="00F92333"/>
    <w:rsid w:val="00F967E3"/>
    <w:rsid w:val="00FD399D"/>
    <w:rsid w:val="00FE0625"/>
    <w:rsid w:val="00FF358A"/>
    <w:rsid w:val="00FF5D9D"/>
    <w:rsid w:val="01F91665"/>
    <w:rsid w:val="0283778F"/>
    <w:rsid w:val="04023595"/>
    <w:rsid w:val="0491A18E"/>
    <w:rsid w:val="049949B1"/>
    <w:rsid w:val="04E2B7BC"/>
    <w:rsid w:val="0647A577"/>
    <w:rsid w:val="066BDDF1"/>
    <w:rsid w:val="0A6FF9B6"/>
    <w:rsid w:val="0AD7EA80"/>
    <w:rsid w:val="0C22A20F"/>
    <w:rsid w:val="0D30009F"/>
    <w:rsid w:val="0EA9EF34"/>
    <w:rsid w:val="0F060541"/>
    <w:rsid w:val="0F080BCA"/>
    <w:rsid w:val="0FD96992"/>
    <w:rsid w:val="113E8685"/>
    <w:rsid w:val="120F5F34"/>
    <w:rsid w:val="140164F0"/>
    <w:rsid w:val="16FECEED"/>
    <w:rsid w:val="17F54904"/>
    <w:rsid w:val="192EE4F1"/>
    <w:rsid w:val="1A879510"/>
    <w:rsid w:val="1EEFE357"/>
    <w:rsid w:val="1F2892C2"/>
    <w:rsid w:val="2039614C"/>
    <w:rsid w:val="20C4DED8"/>
    <w:rsid w:val="25099AB1"/>
    <w:rsid w:val="2529FDAD"/>
    <w:rsid w:val="261544E0"/>
    <w:rsid w:val="2708ADC0"/>
    <w:rsid w:val="275FB240"/>
    <w:rsid w:val="27D9D8DA"/>
    <w:rsid w:val="282A9E7E"/>
    <w:rsid w:val="2A906AEF"/>
    <w:rsid w:val="2ABA9943"/>
    <w:rsid w:val="2B0BE750"/>
    <w:rsid w:val="2D57580E"/>
    <w:rsid w:val="2FEC93D6"/>
    <w:rsid w:val="3002354B"/>
    <w:rsid w:val="31341515"/>
    <w:rsid w:val="34DF67A9"/>
    <w:rsid w:val="35DE2B50"/>
    <w:rsid w:val="372279D4"/>
    <w:rsid w:val="3805B713"/>
    <w:rsid w:val="3894A2FC"/>
    <w:rsid w:val="3961BDF6"/>
    <w:rsid w:val="39CF2540"/>
    <w:rsid w:val="3A111378"/>
    <w:rsid w:val="3BC4AFFE"/>
    <w:rsid w:val="3BE302C3"/>
    <w:rsid w:val="3C918CAF"/>
    <w:rsid w:val="3E5B5198"/>
    <w:rsid w:val="3EAC1C28"/>
    <w:rsid w:val="3FDF93C9"/>
    <w:rsid w:val="40B8DCEF"/>
    <w:rsid w:val="41BA238E"/>
    <w:rsid w:val="45AB10FB"/>
    <w:rsid w:val="4B1F4D75"/>
    <w:rsid w:val="4C545ABA"/>
    <w:rsid w:val="4C690F6C"/>
    <w:rsid w:val="4CE59252"/>
    <w:rsid w:val="4D0F9124"/>
    <w:rsid w:val="4EBC480F"/>
    <w:rsid w:val="51DC65C7"/>
    <w:rsid w:val="5391AEB6"/>
    <w:rsid w:val="547B6E8E"/>
    <w:rsid w:val="5A90CBB5"/>
    <w:rsid w:val="5C075A6E"/>
    <w:rsid w:val="5D660A99"/>
    <w:rsid w:val="61D2F891"/>
    <w:rsid w:val="61FFF3CC"/>
    <w:rsid w:val="6227E0E7"/>
    <w:rsid w:val="62C790BB"/>
    <w:rsid w:val="630E277F"/>
    <w:rsid w:val="633134FC"/>
    <w:rsid w:val="6464F7FD"/>
    <w:rsid w:val="6574674D"/>
    <w:rsid w:val="65AFD5BF"/>
    <w:rsid w:val="667309D2"/>
    <w:rsid w:val="69D23E7A"/>
    <w:rsid w:val="6BED7627"/>
    <w:rsid w:val="6EA782EC"/>
    <w:rsid w:val="70DB36B7"/>
    <w:rsid w:val="70EF914E"/>
    <w:rsid w:val="7143E7CE"/>
    <w:rsid w:val="71534CE2"/>
    <w:rsid w:val="71C5925A"/>
    <w:rsid w:val="72818F76"/>
    <w:rsid w:val="72DA85F0"/>
    <w:rsid w:val="778FC2A0"/>
    <w:rsid w:val="78FAE022"/>
    <w:rsid w:val="7A35265D"/>
    <w:rsid w:val="7AFF53FE"/>
    <w:rsid w:val="7B0B3DDC"/>
    <w:rsid w:val="7BCCB14C"/>
    <w:rsid w:val="7C4541F6"/>
    <w:rsid w:val="7CE8B092"/>
    <w:rsid w:val="7E688CA6"/>
    <w:rsid w:val="7FC6CAA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B5922E"/>
  <w15:docId w15:val="{FE5E2A13-C1CB-49B3-92D0-C61D86C8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000"/>
    <w:pPr>
      <w:ind w:left="720"/>
      <w:contextualSpacing/>
    </w:pPr>
  </w:style>
  <w:style w:type="paragraph" w:styleId="BalloonText">
    <w:name w:val="Balloon Text"/>
    <w:basedOn w:val="Normal"/>
    <w:link w:val="BalloonTextChar"/>
    <w:uiPriority w:val="99"/>
    <w:semiHidden/>
    <w:unhideWhenUsed/>
    <w:rsid w:val="00F92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333"/>
    <w:rPr>
      <w:rFonts w:ascii="Segoe UI" w:hAnsi="Segoe UI" w:cs="Segoe UI"/>
      <w:sz w:val="18"/>
      <w:szCs w:val="18"/>
    </w:rPr>
  </w:style>
  <w:style w:type="character" w:styleId="CommentReference">
    <w:name w:val="annotation reference"/>
    <w:basedOn w:val="DefaultParagraphFont"/>
    <w:uiPriority w:val="99"/>
    <w:semiHidden/>
    <w:unhideWhenUsed/>
    <w:rsid w:val="000B150C"/>
    <w:rPr>
      <w:sz w:val="16"/>
      <w:szCs w:val="16"/>
    </w:rPr>
  </w:style>
  <w:style w:type="paragraph" w:styleId="CommentText">
    <w:name w:val="annotation text"/>
    <w:basedOn w:val="Normal"/>
    <w:link w:val="CommentTextChar"/>
    <w:uiPriority w:val="99"/>
    <w:unhideWhenUsed/>
    <w:rsid w:val="000B150C"/>
    <w:pPr>
      <w:spacing w:line="240" w:lineRule="auto"/>
    </w:pPr>
    <w:rPr>
      <w:sz w:val="20"/>
      <w:szCs w:val="20"/>
    </w:rPr>
  </w:style>
  <w:style w:type="character" w:customStyle="1" w:styleId="CommentTextChar">
    <w:name w:val="Comment Text Char"/>
    <w:basedOn w:val="DefaultParagraphFont"/>
    <w:link w:val="CommentText"/>
    <w:uiPriority w:val="99"/>
    <w:rsid w:val="000B150C"/>
    <w:rPr>
      <w:sz w:val="20"/>
      <w:szCs w:val="20"/>
    </w:rPr>
  </w:style>
  <w:style w:type="paragraph" w:styleId="CommentSubject">
    <w:name w:val="annotation subject"/>
    <w:basedOn w:val="CommentText"/>
    <w:next w:val="CommentText"/>
    <w:link w:val="CommentSubjectChar"/>
    <w:uiPriority w:val="99"/>
    <w:semiHidden/>
    <w:unhideWhenUsed/>
    <w:rsid w:val="000B150C"/>
    <w:rPr>
      <w:b/>
      <w:bCs/>
    </w:rPr>
  </w:style>
  <w:style w:type="character" w:customStyle="1" w:styleId="CommentSubjectChar">
    <w:name w:val="Comment Subject Char"/>
    <w:basedOn w:val="CommentTextChar"/>
    <w:link w:val="CommentSubject"/>
    <w:uiPriority w:val="99"/>
    <w:semiHidden/>
    <w:rsid w:val="000B150C"/>
    <w:rPr>
      <w:b/>
      <w:bCs/>
      <w:sz w:val="20"/>
      <w:szCs w:val="20"/>
    </w:rPr>
  </w:style>
  <w:style w:type="paragraph" w:styleId="Revision">
    <w:name w:val="Revision"/>
    <w:hidden/>
    <w:uiPriority w:val="99"/>
    <w:semiHidden/>
    <w:rsid w:val="00C25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Perlstein, Judith</dc:creator>
  <cp:keywords/>
  <dc:description/>
  <cp:lastModifiedBy>McMahan, Lyndsey</cp:lastModifiedBy>
  <cp:revision>58</cp:revision>
  <cp:lastPrinted>2016-09-07T16:34:00Z</cp:lastPrinted>
  <dcterms:created xsi:type="dcterms:W3CDTF">2025-01-30T18:55:00Z</dcterms:created>
  <dcterms:modified xsi:type="dcterms:W3CDTF">2025-02-12T21:55:00Z</dcterms:modified>
</cp:coreProperties>
</file>