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FAA3" w14:textId="30CB11D3" w:rsidR="0018434E" w:rsidRDefault="0018434E" w:rsidP="0018434E">
      <w:pPr>
        <w:spacing w:before="40" w:line="292" w:lineRule="auto"/>
        <w:ind w:right="577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336E3C9" wp14:editId="7BCD86B5">
            <wp:simplePos x="0" y="0"/>
            <wp:positionH relativeFrom="page">
              <wp:posOffset>5991225</wp:posOffset>
            </wp:positionH>
            <wp:positionV relativeFrom="paragraph">
              <wp:posOffset>63165</wp:posOffset>
            </wp:positionV>
            <wp:extent cx="900429" cy="400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29" cy="40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Boston University </w:t>
      </w:r>
      <w:r>
        <w:t xml:space="preserve">School of Public Health </w:t>
      </w:r>
    </w:p>
    <w:p w14:paraId="1C571114" w14:textId="2B2E1540" w:rsidR="0018434E" w:rsidRDefault="0018434E" w:rsidP="0018434E">
      <w:pPr>
        <w:spacing w:before="40" w:line="292" w:lineRule="auto"/>
        <w:ind w:right="5773"/>
      </w:pPr>
      <w:r>
        <w:t>Education Committee</w:t>
      </w:r>
    </w:p>
    <w:p w14:paraId="71FB8DAC" w14:textId="4616D90C" w:rsidR="00BA5B83" w:rsidRDefault="00BA5B83">
      <w:pPr>
        <w:pStyle w:val="BodyText"/>
        <w:rPr>
          <w:sz w:val="20"/>
        </w:rPr>
      </w:pPr>
    </w:p>
    <w:p w14:paraId="759176A0" w14:textId="77777777" w:rsidR="003B6815" w:rsidRDefault="003B6815">
      <w:pPr>
        <w:pStyle w:val="BodyText"/>
        <w:rPr>
          <w:sz w:val="20"/>
        </w:rPr>
      </w:pPr>
    </w:p>
    <w:p w14:paraId="5A76E4B6" w14:textId="0DCA1C77" w:rsidR="00BA5B83" w:rsidRPr="00E13BFC" w:rsidRDefault="00C6576B" w:rsidP="003B6815">
      <w:pPr>
        <w:pStyle w:val="Heading2"/>
        <w:rPr>
          <w:rStyle w:val="Heading2Char"/>
          <w:rFonts w:ascii="Times New Roman" w:hAnsi="Times New Roman" w:cs="Times New Roman"/>
          <w:b/>
          <w:bCs/>
          <w:color w:val="auto"/>
        </w:rPr>
      </w:pPr>
      <w:r w:rsidRPr="00E13BFC">
        <w:rPr>
          <w:rFonts w:ascii="Times New Roman" w:hAnsi="Times New Roman" w:cs="Times New Roman"/>
          <w:b/>
          <w:bCs/>
          <w:color w:val="auto"/>
        </w:rPr>
        <w:t xml:space="preserve">Phase </w:t>
      </w:r>
      <w:r w:rsidR="00AF2BA2" w:rsidRPr="00E13BFC">
        <w:rPr>
          <w:rFonts w:ascii="Times New Roman" w:hAnsi="Times New Roman" w:cs="Times New Roman"/>
          <w:b/>
          <w:bCs/>
          <w:color w:val="auto"/>
        </w:rPr>
        <w:t>I</w:t>
      </w:r>
      <w:r w:rsidRPr="00E13BF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B6815" w:rsidRPr="00E13BFC">
        <w:rPr>
          <w:rFonts w:ascii="Times New Roman" w:hAnsi="Times New Roman" w:cs="Times New Roman"/>
          <w:b/>
          <w:bCs/>
          <w:color w:val="auto"/>
        </w:rPr>
        <w:t>C</w:t>
      </w:r>
      <w:r w:rsidRPr="00E13BFC">
        <w:rPr>
          <w:rFonts w:ascii="Times New Roman" w:hAnsi="Times New Roman" w:cs="Times New Roman"/>
          <w:b/>
          <w:bCs/>
          <w:color w:val="auto"/>
        </w:rPr>
        <w:t xml:space="preserve">ourse </w:t>
      </w:r>
      <w:r w:rsidR="003B6815" w:rsidRPr="00E13BFC">
        <w:rPr>
          <w:rFonts w:ascii="Times New Roman" w:hAnsi="Times New Roman" w:cs="Times New Roman"/>
          <w:b/>
          <w:bCs/>
          <w:color w:val="auto"/>
        </w:rPr>
        <w:t>P</w:t>
      </w:r>
      <w:r w:rsidRPr="00E13BFC">
        <w:rPr>
          <w:rFonts w:ascii="Times New Roman" w:hAnsi="Times New Roman" w:cs="Times New Roman"/>
          <w:b/>
          <w:bCs/>
          <w:color w:val="auto"/>
        </w:rPr>
        <w:t>roposal</w:t>
      </w:r>
    </w:p>
    <w:p w14:paraId="2B34531F" w14:textId="49BA4E47" w:rsidR="00AF2BA2" w:rsidRPr="00E13BFC" w:rsidRDefault="00AF2BA2" w:rsidP="00411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BFC">
        <w:rPr>
          <w:sz w:val="24"/>
          <w:szCs w:val="24"/>
        </w:rPr>
        <w:br/>
      </w:r>
      <w:r w:rsidR="006A7EB6" w:rsidRPr="00E13BFC">
        <w:rPr>
          <w:rFonts w:ascii="Times New Roman" w:hAnsi="Times New Roman" w:cs="Times New Roman"/>
          <w:sz w:val="24"/>
          <w:szCs w:val="24"/>
        </w:rPr>
        <w:t>Phase</w:t>
      </w:r>
      <w:r w:rsidR="003B6815" w:rsidRPr="00E13BFC">
        <w:rPr>
          <w:rFonts w:ascii="Times New Roman" w:hAnsi="Times New Roman" w:cs="Times New Roman"/>
          <w:sz w:val="24"/>
          <w:szCs w:val="24"/>
        </w:rPr>
        <w:t xml:space="preserve"> I course proposal memo</w:t>
      </w:r>
      <w:r w:rsidR="006A7EB6" w:rsidRPr="00E13BFC">
        <w:rPr>
          <w:rFonts w:ascii="Times New Roman" w:hAnsi="Times New Roman" w:cs="Times New Roman"/>
          <w:sz w:val="24"/>
          <w:szCs w:val="24"/>
        </w:rPr>
        <w:t>s</w:t>
      </w:r>
      <w:r w:rsidR="003B6815" w:rsidRPr="00E13BFC">
        <w:rPr>
          <w:rFonts w:ascii="Times New Roman" w:hAnsi="Times New Roman" w:cs="Times New Roman"/>
          <w:sz w:val="24"/>
          <w:szCs w:val="24"/>
        </w:rPr>
        <w:t xml:space="preserve"> </w:t>
      </w:r>
      <w:r w:rsidR="006A7EB6" w:rsidRPr="00E13BFC">
        <w:rPr>
          <w:rFonts w:ascii="Times New Roman" w:hAnsi="Times New Roman" w:cs="Times New Roman"/>
          <w:sz w:val="24"/>
          <w:szCs w:val="24"/>
        </w:rPr>
        <w:t>must</w:t>
      </w:r>
      <w:r w:rsidR="003B6815" w:rsidRPr="00E13BFC">
        <w:rPr>
          <w:rFonts w:ascii="Times New Roman" w:hAnsi="Times New Roman" w:cs="Times New Roman"/>
          <w:sz w:val="24"/>
          <w:szCs w:val="24"/>
        </w:rPr>
        <w:t xml:space="preserve"> include the following</w:t>
      </w:r>
      <w:r w:rsidR="00E13BFC" w:rsidRPr="00E13BFC">
        <w:rPr>
          <w:rFonts w:ascii="Times New Roman" w:hAnsi="Times New Roman" w:cs="Times New Roman"/>
          <w:sz w:val="24"/>
          <w:szCs w:val="24"/>
        </w:rPr>
        <w:t xml:space="preserve"> elements</w:t>
      </w:r>
      <w:r w:rsidR="003B6815" w:rsidRPr="00E13BFC">
        <w:rPr>
          <w:rFonts w:ascii="Times New Roman" w:hAnsi="Times New Roman" w:cs="Times New Roman"/>
          <w:sz w:val="24"/>
          <w:szCs w:val="24"/>
        </w:rPr>
        <w:t xml:space="preserve">: </w:t>
      </w:r>
      <w:r w:rsidR="00761B75" w:rsidRPr="00E13BFC">
        <w:rPr>
          <w:rFonts w:ascii="Times New Roman" w:hAnsi="Times New Roman" w:cs="Times New Roman"/>
          <w:sz w:val="24"/>
          <w:szCs w:val="24"/>
        </w:rPr>
        <w:br/>
      </w:r>
    </w:p>
    <w:p w14:paraId="264BEEA0" w14:textId="53F2D80C" w:rsidR="003B6815" w:rsidRPr="00E13BFC" w:rsidRDefault="003B6815" w:rsidP="00201E86">
      <w:pPr>
        <w:pStyle w:val="BodyText"/>
        <w:numPr>
          <w:ilvl w:val="0"/>
          <w:numId w:val="2"/>
        </w:numPr>
        <w:spacing w:before="30" w:line="276" w:lineRule="auto"/>
        <w:ind w:right="182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 xml:space="preserve">Course title </w:t>
      </w:r>
    </w:p>
    <w:p w14:paraId="26572338" w14:textId="3C22B260" w:rsidR="003B6815" w:rsidRPr="00E13BFC" w:rsidRDefault="003B6815" w:rsidP="00201E86">
      <w:pPr>
        <w:pStyle w:val="BodyText"/>
        <w:numPr>
          <w:ilvl w:val="0"/>
          <w:numId w:val="2"/>
        </w:numPr>
        <w:spacing w:before="30" w:line="276" w:lineRule="auto"/>
        <w:ind w:right="182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 xml:space="preserve">Course credits </w:t>
      </w:r>
    </w:p>
    <w:p w14:paraId="67D8A914" w14:textId="0E1DA55E" w:rsidR="003B6815" w:rsidRPr="00E13BFC" w:rsidRDefault="003B6815" w:rsidP="00201E86">
      <w:pPr>
        <w:pStyle w:val="BodyText"/>
        <w:numPr>
          <w:ilvl w:val="0"/>
          <w:numId w:val="2"/>
        </w:numPr>
        <w:spacing w:before="30" w:line="276" w:lineRule="auto"/>
        <w:ind w:right="182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>Course instructor (with contact information)</w:t>
      </w:r>
    </w:p>
    <w:p w14:paraId="08EEAB6B" w14:textId="2B636951" w:rsidR="003B6815" w:rsidRPr="00E13BFC" w:rsidRDefault="003B6815" w:rsidP="00201E86">
      <w:pPr>
        <w:pStyle w:val="BodyText"/>
        <w:numPr>
          <w:ilvl w:val="0"/>
          <w:numId w:val="2"/>
        </w:numPr>
        <w:spacing w:before="30" w:line="276" w:lineRule="auto"/>
        <w:ind w:right="182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 xml:space="preserve">Prerequisites, if applicable </w:t>
      </w:r>
    </w:p>
    <w:p w14:paraId="5A7F383A" w14:textId="483E36AA" w:rsidR="003B6815" w:rsidRPr="00E13BFC" w:rsidRDefault="003B6815" w:rsidP="00201E86">
      <w:pPr>
        <w:pStyle w:val="BodyText"/>
        <w:numPr>
          <w:ilvl w:val="0"/>
          <w:numId w:val="2"/>
        </w:numPr>
        <w:spacing w:before="30" w:line="276" w:lineRule="auto"/>
        <w:ind w:right="182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>Target audience of the proposed course</w:t>
      </w:r>
    </w:p>
    <w:p w14:paraId="15C3E443" w14:textId="446148BA" w:rsidR="003B6815" w:rsidRPr="00E13BFC" w:rsidRDefault="003B6815" w:rsidP="00201E86">
      <w:pPr>
        <w:pStyle w:val="BodyText"/>
        <w:numPr>
          <w:ilvl w:val="0"/>
          <w:numId w:val="2"/>
        </w:numPr>
        <w:spacing w:before="30" w:line="276" w:lineRule="auto"/>
        <w:ind w:right="182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>Semester offerin</w:t>
      </w:r>
      <w:r w:rsidR="0012554A" w:rsidRPr="00E13BFC">
        <w:rPr>
          <w:rFonts w:ascii="Times New Roman" w:hAnsi="Times New Roman" w:cs="Times New Roman"/>
          <w:sz w:val="24"/>
          <w:szCs w:val="24"/>
        </w:rPr>
        <w:t xml:space="preserve">g and </w:t>
      </w:r>
      <w:r w:rsidRPr="00E13BFC">
        <w:rPr>
          <w:rFonts w:ascii="Times New Roman" w:hAnsi="Times New Roman" w:cs="Times New Roman"/>
          <w:sz w:val="24"/>
          <w:szCs w:val="24"/>
        </w:rPr>
        <w:t>rotation</w:t>
      </w:r>
    </w:p>
    <w:p w14:paraId="32328252" w14:textId="4BCDF34D" w:rsidR="00BA5B83" w:rsidRPr="00E13BFC" w:rsidRDefault="003B6815" w:rsidP="00E13BFC">
      <w:pPr>
        <w:pStyle w:val="BodyText"/>
        <w:numPr>
          <w:ilvl w:val="0"/>
          <w:numId w:val="2"/>
        </w:numPr>
        <w:spacing w:before="30" w:line="276" w:lineRule="auto"/>
        <w:ind w:right="182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 xml:space="preserve">Enrollment maximum </w:t>
      </w:r>
      <w:r w:rsidR="0012554A" w:rsidRPr="00E13BFC">
        <w:rPr>
          <w:rFonts w:ascii="Times New Roman" w:hAnsi="Times New Roman" w:cs="Times New Roman"/>
          <w:sz w:val="24"/>
          <w:szCs w:val="24"/>
        </w:rPr>
        <w:t>and justification</w:t>
      </w:r>
    </w:p>
    <w:p w14:paraId="0E7FAFB1" w14:textId="77777777" w:rsidR="00555DAE" w:rsidRPr="00E13BFC" w:rsidRDefault="00555DAE" w:rsidP="003B681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B04613B" w14:textId="4701C846" w:rsidR="00AF2BA2" w:rsidRPr="00E13BFC" w:rsidRDefault="00E13BFC" w:rsidP="00AF2BA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>The memo should also</w:t>
      </w:r>
      <w:r w:rsidR="003B6815" w:rsidRPr="00E13BFC">
        <w:rPr>
          <w:rFonts w:ascii="Times New Roman" w:hAnsi="Times New Roman" w:cs="Times New Roman"/>
          <w:sz w:val="24"/>
          <w:szCs w:val="24"/>
        </w:rPr>
        <w:t xml:space="preserve"> include</w:t>
      </w:r>
      <w:r w:rsidR="00C6576B" w:rsidRPr="00E13BFC">
        <w:rPr>
          <w:rFonts w:ascii="Times New Roman" w:hAnsi="Times New Roman" w:cs="Times New Roman"/>
          <w:sz w:val="24"/>
          <w:szCs w:val="24"/>
        </w:rPr>
        <w:t xml:space="preserve"> a detailed explanation </w:t>
      </w:r>
      <w:r w:rsidR="00555DAE">
        <w:rPr>
          <w:rFonts w:ascii="Times New Roman" w:hAnsi="Times New Roman" w:cs="Times New Roman"/>
          <w:sz w:val="24"/>
          <w:szCs w:val="24"/>
        </w:rPr>
        <w:t>of</w:t>
      </w:r>
      <w:r w:rsidR="00C6576B" w:rsidRPr="00E13BFC">
        <w:rPr>
          <w:rFonts w:ascii="Times New Roman" w:hAnsi="Times New Roman" w:cs="Times New Roman"/>
          <w:sz w:val="24"/>
          <w:szCs w:val="24"/>
        </w:rPr>
        <w:t xml:space="preserve"> each </w:t>
      </w:r>
      <w:r w:rsidR="00C07CA8" w:rsidRPr="00E13BFC">
        <w:rPr>
          <w:rFonts w:ascii="Times New Roman" w:hAnsi="Times New Roman" w:cs="Times New Roman"/>
          <w:sz w:val="24"/>
          <w:szCs w:val="24"/>
        </w:rPr>
        <w:t>item below</w:t>
      </w:r>
      <w:r w:rsidR="00AF2BA2" w:rsidRPr="00E13BFC">
        <w:rPr>
          <w:rFonts w:ascii="Times New Roman" w:hAnsi="Times New Roman" w:cs="Times New Roman"/>
          <w:sz w:val="24"/>
          <w:szCs w:val="24"/>
        </w:rPr>
        <w:t>.</w:t>
      </w:r>
      <w:r w:rsidR="00C729B7">
        <w:rPr>
          <w:rFonts w:ascii="Times New Roman" w:hAnsi="Times New Roman" w:cs="Times New Roman"/>
          <w:sz w:val="24"/>
          <w:szCs w:val="24"/>
        </w:rPr>
        <w:t xml:space="preserve"> The Education Committee encourages faculty to review the resources linked in each section. </w:t>
      </w:r>
      <w:r w:rsidR="00761B75" w:rsidRPr="00E13BFC">
        <w:rPr>
          <w:rFonts w:ascii="Times New Roman" w:hAnsi="Times New Roman" w:cs="Times New Roman"/>
          <w:sz w:val="24"/>
          <w:szCs w:val="24"/>
        </w:rPr>
        <w:br/>
      </w:r>
    </w:p>
    <w:p w14:paraId="60121B8C" w14:textId="6EA17FFD" w:rsidR="00BA5B83" w:rsidRDefault="001D66C9" w:rsidP="00AF2BA2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>Comprehensive</w:t>
      </w:r>
      <w:r w:rsidR="00C6576B" w:rsidRPr="00E13BFC">
        <w:rPr>
          <w:rFonts w:ascii="Times New Roman" w:hAnsi="Times New Roman" w:cs="Times New Roman"/>
          <w:sz w:val="24"/>
          <w:szCs w:val="24"/>
        </w:rPr>
        <w:t xml:space="preserve"> course</w:t>
      </w:r>
      <w:r w:rsidR="00C6576B" w:rsidRPr="00E13B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6576B" w:rsidRPr="00E13BFC">
        <w:rPr>
          <w:rFonts w:ascii="Times New Roman" w:hAnsi="Times New Roman" w:cs="Times New Roman"/>
          <w:sz w:val="24"/>
          <w:szCs w:val="24"/>
        </w:rPr>
        <w:t>description</w:t>
      </w:r>
    </w:p>
    <w:p w14:paraId="26E01881" w14:textId="0707B500" w:rsidR="00C729B7" w:rsidRPr="00E13BFC" w:rsidRDefault="00C729B7" w:rsidP="00C729B7">
      <w:pPr>
        <w:pStyle w:val="ListParagraph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CTL </w:t>
      </w:r>
      <w:r w:rsidR="00393381">
        <w:rPr>
          <w:rFonts w:ascii="Times New Roman" w:hAnsi="Times New Roman" w:cs="Times New Roman"/>
          <w:sz w:val="24"/>
          <w:szCs w:val="24"/>
        </w:rPr>
        <w:t>Resource: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how-do-i-write-a-course-description?" w:history="1">
        <w:r w:rsidRPr="00C729B7">
          <w:rPr>
            <w:rStyle w:val="Hyperlink"/>
            <w:rFonts w:ascii="Times New Roman" w:hAnsi="Times New Roman" w:cs="Times New Roman"/>
            <w:sz w:val="24"/>
            <w:szCs w:val="24"/>
          </w:rPr>
          <w:t>Writing a Course Description</w:t>
        </w:r>
      </w:hyperlink>
      <w:r w:rsidR="00555DAE">
        <w:rPr>
          <w:rFonts w:ascii="Times New Roman" w:hAnsi="Times New Roman" w:cs="Times New Roman"/>
          <w:sz w:val="24"/>
          <w:szCs w:val="24"/>
        </w:rPr>
        <w:br/>
      </w:r>
    </w:p>
    <w:p w14:paraId="08A1F985" w14:textId="5EE732A6" w:rsidR="00D24D40" w:rsidRDefault="00C6576B" w:rsidP="00AF2BA2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>How does this course fit into the School’s educational plan</w:t>
      </w:r>
      <w:r w:rsidR="00D24D40" w:rsidRPr="00E13BFC">
        <w:rPr>
          <w:rFonts w:ascii="Times New Roman" w:hAnsi="Times New Roman" w:cs="Times New Roman"/>
          <w:sz w:val="24"/>
          <w:szCs w:val="24"/>
        </w:rPr>
        <w:t xml:space="preserve"> and existing degree programs</w:t>
      </w:r>
      <w:r w:rsidRPr="00E13BFC">
        <w:rPr>
          <w:rFonts w:ascii="Times New Roman" w:hAnsi="Times New Roman" w:cs="Times New Roman"/>
          <w:sz w:val="24"/>
          <w:szCs w:val="24"/>
        </w:rPr>
        <w:t xml:space="preserve">? </w:t>
      </w:r>
      <w:r w:rsidR="00555DAE">
        <w:rPr>
          <w:rFonts w:ascii="Times New Roman" w:hAnsi="Times New Roman" w:cs="Times New Roman"/>
          <w:sz w:val="24"/>
          <w:szCs w:val="24"/>
        </w:rPr>
        <w:br/>
      </w:r>
    </w:p>
    <w:p w14:paraId="3E3600AC" w14:textId="668F02B6" w:rsidR="00D16080" w:rsidRPr="00D16080" w:rsidRDefault="00D16080" w:rsidP="00D1608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>List</w:t>
      </w:r>
      <w:r w:rsidRPr="00E13B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similar</w:t>
      </w:r>
      <w:r w:rsidRPr="00E13B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courses</w:t>
      </w:r>
      <w:r w:rsidRPr="00E13B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already</w:t>
      </w:r>
      <w:r w:rsidRPr="00E13B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offered</w:t>
      </w:r>
      <w:r w:rsidRPr="00E13B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at</w:t>
      </w:r>
      <w:r w:rsidRPr="00E13B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SPH</w:t>
      </w:r>
      <w:r w:rsidRPr="00E13B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or</w:t>
      </w:r>
      <w:r w:rsidRPr="00E13B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another</w:t>
      </w:r>
      <w:r w:rsidRPr="00E13B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BU</w:t>
      </w:r>
      <w:r w:rsidRPr="00E13B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school</w:t>
      </w:r>
      <w:r w:rsidRPr="00E13B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with</w:t>
      </w:r>
      <w:r w:rsidRPr="00E13B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a</w:t>
      </w:r>
      <w:r w:rsidRPr="00E13B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brief</w:t>
      </w:r>
      <w:r w:rsidRPr="00E13B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statement</w:t>
      </w:r>
      <w:r w:rsidRPr="00E13B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as</w:t>
      </w:r>
      <w:r w:rsidRPr="00E13B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to how this course differs and/or complements other</w:t>
      </w:r>
      <w:r w:rsidRPr="00E13B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3BFC">
        <w:rPr>
          <w:rFonts w:ascii="Times New Roman" w:hAnsi="Times New Roman" w:cs="Times New Roman"/>
          <w:sz w:val="24"/>
          <w:szCs w:val="24"/>
        </w:rPr>
        <w:t>courses.</w:t>
      </w:r>
      <w:r w:rsidR="00555DAE">
        <w:rPr>
          <w:rFonts w:ascii="Times New Roman" w:hAnsi="Times New Roman" w:cs="Times New Roman"/>
          <w:sz w:val="24"/>
          <w:szCs w:val="24"/>
        </w:rPr>
        <w:br/>
      </w:r>
    </w:p>
    <w:p w14:paraId="6ED8E722" w14:textId="5A1088C1" w:rsidR="00BA5B83" w:rsidRDefault="00C6576B" w:rsidP="00555DA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 xml:space="preserve">How will this course address the relevant degree or certificate competencies? </w:t>
      </w:r>
      <w:r w:rsidRPr="00555DAE">
        <w:rPr>
          <w:rFonts w:ascii="Times New Roman" w:hAnsi="Times New Roman" w:cs="Times New Roman"/>
          <w:sz w:val="24"/>
          <w:szCs w:val="24"/>
        </w:rPr>
        <w:t xml:space="preserve">Please </w:t>
      </w:r>
      <w:r w:rsidR="00D24D40" w:rsidRPr="00555DAE">
        <w:rPr>
          <w:rFonts w:ascii="Times New Roman" w:hAnsi="Times New Roman" w:cs="Times New Roman"/>
          <w:sz w:val="24"/>
          <w:szCs w:val="24"/>
        </w:rPr>
        <w:t>attach an updated competency map for each program.</w:t>
      </w:r>
    </w:p>
    <w:p w14:paraId="0B48C252" w14:textId="77777777" w:rsidR="00555DAE" w:rsidRPr="00555DAE" w:rsidRDefault="00555DAE" w:rsidP="00555D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1D926C" w14:textId="4DCBD3F9" w:rsidR="00C729B7" w:rsidRDefault="00393381" w:rsidP="00C729B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course learning objectives.</w:t>
      </w:r>
    </w:p>
    <w:p w14:paraId="632770C1" w14:textId="4434210E" w:rsidR="00C729B7" w:rsidRDefault="00C729B7" w:rsidP="00C729B7">
      <w:pPr>
        <w:pStyle w:val="ListParagraph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CTL Resource: </w:t>
      </w:r>
      <w:hyperlink r:id="rId12" w:anchor="how-do-i-communicate-my-learning-objectives-to-students?" w:history="1">
        <w:r w:rsidRPr="00C729B7">
          <w:rPr>
            <w:rStyle w:val="Hyperlink"/>
            <w:rFonts w:ascii="Times New Roman" w:hAnsi="Times New Roman" w:cs="Times New Roman"/>
            <w:sz w:val="24"/>
            <w:szCs w:val="24"/>
          </w:rPr>
          <w:t>How to</w:t>
        </w:r>
        <w:r w:rsidR="00D1608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Create and</w:t>
        </w:r>
        <w:r w:rsidRPr="00C729B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Communicate Learning Objectives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A4BA3" w14:textId="77777777" w:rsidR="00555DAE" w:rsidRPr="00C729B7" w:rsidRDefault="00555DAE" w:rsidP="00555DAE">
      <w:pPr>
        <w:pStyle w:val="ListParagraph"/>
        <w:spacing w:line="276" w:lineRule="auto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09630755" w14:textId="4C01E121" w:rsidR="0018434E" w:rsidRPr="0018434E" w:rsidRDefault="00C6576B" w:rsidP="001843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434E">
        <w:rPr>
          <w:rFonts w:ascii="Times New Roman" w:hAnsi="Times New Roman" w:cs="Times New Roman"/>
          <w:sz w:val="24"/>
          <w:szCs w:val="24"/>
        </w:rPr>
        <w:t xml:space="preserve">Describe the course </w:t>
      </w:r>
      <w:r w:rsidR="00D16080" w:rsidRPr="0018434E">
        <w:rPr>
          <w:rFonts w:ascii="Times New Roman" w:hAnsi="Times New Roman" w:cs="Times New Roman"/>
          <w:sz w:val="24"/>
          <w:szCs w:val="24"/>
        </w:rPr>
        <w:t>design</w:t>
      </w:r>
      <w:r w:rsidR="0018434E">
        <w:rPr>
          <w:rFonts w:ascii="Times New Roman" w:hAnsi="Times New Roman" w:cs="Times New Roman"/>
          <w:sz w:val="24"/>
          <w:szCs w:val="24"/>
        </w:rPr>
        <w:t>/</w:t>
      </w:r>
      <w:r w:rsidR="0018434E" w:rsidRPr="0018434E">
        <w:rPr>
          <w:rFonts w:ascii="Times New Roman" w:hAnsi="Times New Roman" w:cs="Times New Roman"/>
          <w:sz w:val="24"/>
          <w:szCs w:val="24"/>
        </w:rPr>
        <w:t>format and why it was chosen (based on best practices, literature, previous experience, etc.)</w:t>
      </w:r>
    </w:p>
    <w:p w14:paraId="14B207E8" w14:textId="65C33E76" w:rsidR="00F34512" w:rsidRDefault="00F34512" w:rsidP="0018434E">
      <w:pPr>
        <w:pStyle w:val="ListParagraph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CTL Resource: </w:t>
      </w:r>
      <w:hyperlink r:id="rId13" w:history="1">
        <w:r w:rsidRPr="00F3451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Universal Design for Learning </w:t>
        </w:r>
      </w:hyperlink>
    </w:p>
    <w:p w14:paraId="3C2A9E7F" w14:textId="77777777" w:rsidR="00F34512" w:rsidRDefault="00F34512" w:rsidP="0018434E">
      <w:pPr>
        <w:pStyle w:val="ListParagraph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 </w:t>
      </w:r>
      <w:hyperlink r:id="rId14" w:history="1">
        <w:r w:rsidRPr="00F34512">
          <w:rPr>
            <w:rStyle w:val="Hyperlink"/>
            <w:rFonts w:ascii="Times New Roman" w:hAnsi="Times New Roman" w:cs="Times New Roman"/>
            <w:sz w:val="24"/>
            <w:szCs w:val="24"/>
          </w:rPr>
          <w:t>Universal Design for Learning Guidelines</w:t>
        </w:r>
      </w:hyperlink>
    </w:p>
    <w:p w14:paraId="4644101A" w14:textId="37161EB3" w:rsidR="00F34512" w:rsidRDefault="00F34512" w:rsidP="0018434E">
      <w:pPr>
        <w:pStyle w:val="ListParagraph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CTL </w:t>
      </w:r>
      <w:hyperlink r:id="rId15" w:history="1">
        <w:r w:rsidRPr="00F3451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Guide to Active Learning </w:t>
        </w:r>
      </w:hyperlink>
    </w:p>
    <w:p w14:paraId="36356F7E" w14:textId="50757A04" w:rsidR="00F34512" w:rsidRPr="00652064" w:rsidRDefault="00F34512" w:rsidP="00E1533F">
      <w:pPr>
        <w:pStyle w:val="ListParagraph"/>
        <w:numPr>
          <w:ilvl w:val="1"/>
          <w:numId w:val="6"/>
        </w:numPr>
        <w:spacing w:line="276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BU CTL </w:t>
      </w:r>
      <w:hyperlink r:id="rId16" w:history="1">
        <w:r w:rsidRPr="00F3451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Guide to Case-Based Learning </w:t>
        </w:r>
      </w:hyperlink>
    </w:p>
    <w:p w14:paraId="76AE9B66" w14:textId="77777777" w:rsidR="00652064" w:rsidRDefault="00652064" w:rsidP="00652064">
      <w:pPr>
        <w:pStyle w:val="ListParagraph"/>
        <w:spacing w:line="276" w:lineRule="auto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F265800" w14:textId="42353497" w:rsidR="00EC634F" w:rsidRDefault="00EC634F" w:rsidP="00E1533F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E1533F">
        <w:rPr>
          <w:rFonts w:ascii="Times New Roman" w:hAnsi="Times New Roman" w:cs="Times New Roman"/>
          <w:sz w:val="24"/>
          <w:szCs w:val="24"/>
        </w:rPr>
        <w:t>scribe assessments</w:t>
      </w:r>
      <w:r>
        <w:rPr>
          <w:rFonts w:ascii="Times New Roman" w:hAnsi="Times New Roman" w:cs="Times New Roman"/>
          <w:sz w:val="24"/>
          <w:szCs w:val="24"/>
        </w:rPr>
        <w:t xml:space="preserve"> and the impact on student learning</w:t>
      </w:r>
      <w:r w:rsidR="008B30BB">
        <w:rPr>
          <w:rFonts w:ascii="Times New Roman" w:hAnsi="Times New Roman" w:cs="Times New Roman"/>
          <w:sz w:val="24"/>
          <w:szCs w:val="24"/>
        </w:rPr>
        <w:t>.</w:t>
      </w:r>
    </w:p>
    <w:p w14:paraId="0327A3BF" w14:textId="5689A5E8" w:rsidR="00EC634F" w:rsidRDefault="00EC634F" w:rsidP="00E1533F">
      <w:pPr>
        <w:pStyle w:val="ListParagraph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CTL </w:t>
      </w:r>
      <w:hyperlink r:id="rId17" w:history="1">
        <w:r w:rsidRPr="00EC634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Guide to Assessing Learning </w:t>
        </w:r>
      </w:hyperlink>
    </w:p>
    <w:p w14:paraId="3BBD8704" w14:textId="3E6467C5" w:rsidR="00EC634F" w:rsidRDefault="00EC634F" w:rsidP="00E1533F">
      <w:pPr>
        <w:pStyle w:val="ListParagraph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CTL Resource: </w:t>
      </w:r>
      <w:hyperlink r:id="rId18" w:history="1">
        <w:r w:rsidRPr="00EC634F">
          <w:rPr>
            <w:rStyle w:val="Hyperlink"/>
            <w:rFonts w:ascii="Times New Roman" w:hAnsi="Times New Roman" w:cs="Times New Roman"/>
            <w:sz w:val="24"/>
            <w:szCs w:val="24"/>
          </w:rPr>
          <w:t>Alternative Approaches to Traditional Grading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17E32" w14:textId="77777777" w:rsidR="00EC634F" w:rsidRPr="00AF2BA2" w:rsidRDefault="00EC634F" w:rsidP="00EC634F">
      <w:pPr>
        <w:pStyle w:val="ListParagraph"/>
        <w:spacing w:line="276" w:lineRule="auto"/>
        <w:ind w:left="1440" w:firstLine="0"/>
        <w:rPr>
          <w:rFonts w:ascii="Times New Roman" w:hAnsi="Times New Roman" w:cs="Times New Roman"/>
        </w:rPr>
      </w:pPr>
    </w:p>
    <w:p w14:paraId="43A8997A" w14:textId="28B3FCAB" w:rsidR="00EC634F" w:rsidRPr="008B30BB" w:rsidRDefault="00EC634F" w:rsidP="008B30BB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34F">
        <w:rPr>
          <w:rFonts w:ascii="Times New Roman" w:hAnsi="Times New Roman" w:cs="Times New Roman"/>
          <w:sz w:val="24"/>
          <w:szCs w:val="24"/>
        </w:rPr>
        <w:t>If the</w:t>
      </w:r>
      <w:r w:rsidR="00D24D40" w:rsidRPr="00EC634F">
        <w:rPr>
          <w:rFonts w:ascii="Times New Roman" w:hAnsi="Times New Roman" w:cs="Times New Roman"/>
          <w:sz w:val="24"/>
          <w:szCs w:val="24"/>
        </w:rPr>
        <w:t xml:space="preserve"> course emphasize</w:t>
      </w:r>
      <w:r w:rsidR="002A2762" w:rsidRPr="00EC634F">
        <w:rPr>
          <w:rFonts w:ascii="Times New Roman" w:hAnsi="Times New Roman" w:cs="Times New Roman"/>
          <w:sz w:val="24"/>
          <w:szCs w:val="24"/>
        </w:rPr>
        <w:t>s</w:t>
      </w:r>
      <w:r w:rsidR="00D24D40" w:rsidRPr="00EC6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practice-based</w:t>
      </w:r>
      <w:r w:rsidR="00D24D40" w:rsidRPr="00EC634F">
        <w:rPr>
          <w:rFonts w:ascii="Times New Roman" w:hAnsi="Times New Roman" w:cs="Times New Roman"/>
          <w:sz w:val="24"/>
          <w:szCs w:val="24"/>
        </w:rPr>
        <w:t xml:space="preserve"> and experiential</w:t>
      </w:r>
      <w:r w:rsidR="00BE40B6" w:rsidRPr="00EC634F">
        <w:rPr>
          <w:rFonts w:ascii="Times New Roman" w:hAnsi="Times New Roman" w:cs="Times New Roman"/>
          <w:sz w:val="24"/>
          <w:szCs w:val="24"/>
        </w:rPr>
        <w:t xml:space="preserve"> </w:t>
      </w:r>
      <w:r w:rsidR="00D24D40" w:rsidRPr="00EC634F">
        <w:rPr>
          <w:rFonts w:ascii="Times New Roman" w:hAnsi="Times New Roman" w:cs="Times New Roman"/>
          <w:sz w:val="24"/>
          <w:szCs w:val="24"/>
        </w:rPr>
        <w:t>learning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F2BA2" w:rsidRPr="00EC634F">
        <w:rPr>
          <w:rFonts w:ascii="Times New Roman" w:hAnsi="Times New Roman" w:cs="Times New Roman"/>
          <w:sz w:val="24"/>
          <w:szCs w:val="24"/>
        </w:rPr>
        <w:t xml:space="preserve">xplain how </w:t>
      </w:r>
      <w:r w:rsidR="0016678E" w:rsidRPr="00EC634F">
        <w:rPr>
          <w:rFonts w:ascii="Times New Roman" w:hAnsi="Times New Roman" w:cs="Times New Roman"/>
          <w:sz w:val="24"/>
          <w:szCs w:val="24"/>
        </w:rPr>
        <w:t xml:space="preserve">employers, </w:t>
      </w:r>
      <w:r w:rsidR="007079F3" w:rsidRPr="00EC634F">
        <w:rPr>
          <w:rFonts w:ascii="Times New Roman" w:hAnsi="Times New Roman" w:cs="Times New Roman"/>
          <w:sz w:val="24"/>
          <w:szCs w:val="24"/>
        </w:rPr>
        <w:t xml:space="preserve">practitioners or professionals </w:t>
      </w:r>
      <w:r w:rsidRPr="00EC634F">
        <w:rPr>
          <w:rFonts w:ascii="Times New Roman" w:hAnsi="Times New Roman" w:cs="Times New Roman"/>
          <w:sz w:val="24"/>
          <w:szCs w:val="24"/>
        </w:rPr>
        <w:t>are engaged</w:t>
      </w:r>
      <w:r w:rsidR="00C60967">
        <w:rPr>
          <w:rFonts w:ascii="Times New Roman" w:hAnsi="Times New Roman" w:cs="Times New Roman"/>
          <w:sz w:val="24"/>
          <w:szCs w:val="24"/>
        </w:rPr>
        <w:t xml:space="preserve"> in the course</w:t>
      </w:r>
      <w:r>
        <w:rPr>
          <w:rFonts w:ascii="Times New Roman" w:hAnsi="Times New Roman" w:cs="Times New Roman"/>
          <w:sz w:val="24"/>
          <w:szCs w:val="24"/>
        </w:rPr>
        <w:t xml:space="preserve"> and how activities/assessments </w:t>
      </w:r>
      <w:r w:rsidRPr="00EC634F">
        <w:rPr>
          <w:rFonts w:ascii="Times New Roman" w:hAnsi="Times New Roman" w:cs="Times New Roman"/>
          <w:sz w:val="24"/>
          <w:szCs w:val="24"/>
        </w:rPr>
        <w:t>involve learners in collaborative problem solving that resembles workforce settings.</w:t>
      </w:r>
    </w:p>
    <w:p w14:paraId="23AE4C94" w14:textId="12C8FD42" w:rsidR="00EC634F" w:rsidRDefault="00EC634F" w:rsidP="00EC634F">
      <w:pPr>
        <w:pStyle w:val="ListParagraph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Bridge Builders Faculty Fellows </w:t>
      </w:r>
      <w:hyperlink r:id="rId19" w:history="1">
        <w:r w:rsidRPr="00EC634F">
          <w:rPr>
            <w:rStyle w:val="Hyperlink"/>
            <w:rFonts w:ascii="Times New Roman" w:hAnsi="Times New Roman" w:cs="Times New Roman"/>
            <w:sz w:val="24"/>
            <w:szCs w:val="24"/>
          </w:rPr>
          <w:t>Guide to Experiential Learning</w:t>
        </w:r>
      </w:hyperlink>
    </w:p>
    <w:p w14:paraId="0F2F8290" w14:textId="616B83FB" w:rsidR="00EC634F" w:rsidRDefault="00EC634F" w:rsidP="00EC634F">
      <w:pPr>
        <w:pStyle w:val="ListParagraph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CTL </w:t>
      </w:r>
      <w:hyperlink r:id="rId20" w:history="1">
        <w:r w:rsidRPr="00F34512">
          <w:rPr>
            <w:rStyle w:val="Hyperlink"/>
            <w:rFonts w:ascii="Times New Roman" w:hAnsi="Times New Roman" w:cs="Times New Roman"/>
            <w:sz w:val="24"/>
            <w:szCs w:val="24"/>
          </w:rPr>
          <w:t>Guide to Project-Based Learning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D037B" w14:textId="3833B0A1" w:rsidR="008B30BB" w:rsidRDefault="00000000" w:rsidP="00EC634F">
      <w:pPr>
        <w:pStyle w:val="ListParagraph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B30BB" w:rsidRPr="008B30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 Framework for Practice-Based Teaching in Public Health </w:t>
        </w:r>
      </w:hyperlink>
    </w:p>
    <w:p w14:paraId="07F2C277" w14:textId="193210B4" w:rsidR="008B30BB" w:rsidRPr="008B30BB" w:rsidRDefault="00000000" w:rsidP="008B30BB">
      <w:pPr>
        <w:pStyle w:val="ListParagraph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B30BB" w:rsidRPr="008B30BB">
          <w:rPr>
            <w:rStyle w:val="Hyperlink"/>
            <w:rFonts w:ascii="Times New Roman" w:hAnsi="Times New Roman" w:cs="Times New Roman"/>
            <w:sz w:val="24"/>
            <w:szCs w:val="24"/>
          </w:rPr>
          <w:t>The Effectiveness and Flexibility of Practice-Based Teaching</w:t>
        </w:r>
      </w:hyperlink>
    </w:p>
    <w:p w14:paraId="599C021A" w14:textId="77777777" w:rsidR="009264C9" w:rsidRDefault="009264C9" w:rsidP="003B6815">
      <w:pPr>
        <w:tabs>
          <w:tab w:val="left" w:pos="1281"/>
        </w:tabs>
        <w:spacing w:before="22"/>
        <w:rPr>
          <w:rFonts w:ascii="Georgia" w:hAnsi="Georgia"/>
        </w:rPr>
      </w:pPr>
    </w:p>
    <w:p w14:paraId="0F0FD744" w14:textId="77777777" w:rsidR="00C07CA8" w:rsidRPr="003B6815" w:rsidRDefault="00C07CA8" w:rsidP="003B6815">
      <w:pPr>
        <w:tabs>
          <w:tab w:val="left" w:pos="1281"/>
        </w:tabs>
        <w:spacing w:before="22"/>
        <w:rPr>
          <w:rFonts w:ascii="Georgia" w:hAnsi="Georgia"/>
        </w:rPr>
      </w:pPr>
    </w:p>
    <w:p w14:paraId="219D0638" w14:textId="3B7845BA" w:rsidR="00B93432" w:rsidRDefault="005A2355" w:rsidP="001A330A">
      <w:pPr>
        <w:pStyle w:val="Heading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Deadlines and </w:t>
      </w:r>
      <w:r w:rsidR="006A7EB6" w:rsidRPr="00E13BFC">
        <w:rPr>
          <w:rFonts w:ascii="Times New Roman" w:hAnsi="Times New Roman" w:cs="Times New Roman"/>
          <w:b/>
          <w:bCs/>
          <w:color w:val="auto"/>
        </w:rPr>
        <w:t>Required Approvals</w:t>
      </w:r>
      <w:bookmarkStart w:id="0" w:name="_Hlk127373471"/>
    </w:p>
    <w:p w14:paraId="31563994" w14:textId="77777777" w:rsidR="00555DAE" w:rsidRPr="00555DAE" w:rsidRDefault="00555DAE" w:rsidP="00555DAE"/>
    <w:p w14:paraId="42C659D3" w14:textId="0315587C" w:rsidR="00D40CDA" w:rsidRPr="00E13BFC" w:rsidRDefault="001D66C9" w:rsidP="00201E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3BFC">
        <w:rPr>
          <w:rFonts w:ascii="Times New Roman" w:hAnsi="Times New Roman" w:cs="Times New Roman"/>
          <w:sz w:val="24"/>
          <w:szCs w:val="24"/>
        </w:rPr>
        <w:t xml:space="preserve">All course proposals require </w:t>
      </w:r>
      <w:r w:rsidR="003B6815" w:rsidRPr="00E13BFC">
        <w:rPr>
          <w:rFonts w:ascii="Times New Roman" w:hAnsi="Times New Roman" w:cs="Times New Roman"/>
          <w:sz w:val="24"/>
          <w:szCs w:val="24"/>
        </w:rPr>
        <w:t xml:space="preserve">Department Chair approval. </w:t>
      </w:r>
      <w:r w:rsidRPr="00E13BFC">
        <w:rPr>
          <w:rFonts w:ascii="Times New Roman" w:hAnsi="Times New Roman" w:cs="Times New Roman"/>
          <w:sz w:val="24"/>
          <w:szCs w:val="24"/>
        </w:rPr>
        <w:t xml:space="preserve">If </w:t>
      </w:r>
      <w:r w:rsidR="008456B7" w:rsidRPr="00E13BFC">
        <w:rPr>
          <w:rFonts w:ascii="Times New Roman" w:hAnsi="Times New Roman" w:cs="Times New Roman"/>
          <w:sz w:val="24"/>
          <w:szCs w:val="24"/>
        </w:rPr>
        <w:t xml:space="preserve">the department is </w:t>
      </w:r>
      <w:r w:rsidRPr="00E13BFC">
        <w:rPr>
          <w:rFonts w:ascii="Times New Roman" w:hAnsi="Times New Roman" w:cs="Times New Roman"/>
          <w:sz w:val="24"/>
          <w:szCs w:val="24"/>
        </w:rPr>
        <w:t xml:space="preserve">proposing that the course be added to a degree program curriculum, </w:t>
      </w:r>
      <w:r w:rsidR="00A754F7">
        <w:rPr>
          <w:rFonts w:ascii="Times New Roman" w:hAnsi="Times New Roman" w:cs="Times New Roman"/>
          <w:sz w:val="24"/>
          <w:szCs w:val="24"/>
        </w:rPr>
        <w:t xml:space="preserve">the </w:t>
      </w:r>
      <w:r w:rsidRPr="00E13BFC">
        <w:rPr>
          <w:rFonts w:ascii="Times New Roman" w:hAnsi="Times New Roman" w:cs="Times New Roman"/>
          <w:sz w:val="24"/>
          <w:szCs w:val="24"/>
        </w:rPr>
        <w:t>program director and</w:t>
      </w:r>
      <w:r w:rsidR="008456B7" w:rsidRPr="00E13BFC">
        <w:rPr>
          <w:rFonts w:ascii="Times New Roman" w:hAnsi="Times New Roman" w:cs="Times New Roman"/>
          <w:sz w:val="24"/>
          <w:szCs w:val="24"/>
        </w:rPr>
        <w:t>, if necessary,</w:t>
      </w:r>
      <w:r w:rsidRPr="00E13BFC">
        <w:rPr>
          <w:rFonts w:ascii="Times New Roman" w:hAnsi="Times New Roman" w:cs="Times New Roman"/>
          <w:sz w:val="24"/>
          <w:szCs w:val="24"/>
        </w:rPr>
        <w:t xml:space="preserve"> certificate lead approval is also required.  Please</w:t>
      </w:r>
      <w:r w:rsidR="003B6815" w:rsidRPr="00E13BFC">
        <w:rPr>
          <w:rFonts w:ascii="Times New Roman" w:hAnsi="Times New Roman" w:cs="Times New Roman"/>
          <w:sz w:val="24"/>
          <w:szCs w:val="24"/>
        </w:rPr>
        <w:t xml:space="preserve"> attach a short letter</w:t>
      </w:r>
      <w:r w:rsidR="00C575DC" w:rsidRPr="00E13BFC">
        <w:rPr>
          <w:rFonts w:ascii="Times New Roman" w:hAnsi="Times New Roman" w:cs="Times New Roman"/>
          <w:sz w:val="24"/>
          <w:szCs w:val="24"/>
        </w:rPr>
        <w:t>/email</w:t>
      </w:r>
      <w:r w:rsidR="003B6815" w:rsidRPr="00E13BFC">
        <w:rPr>
          <w:rFonts w:ascii="Times New Roman" w:hAnsi="Times New Roman" w:cs="Times New Roman"/>
          <w:sz w:val="24"/>
          <w:szCs w:val="24"/>
        </w:rPr>
        <w:t xml:space="preserve"> of support</w:t>
      </w:r>
      <w:r w:rsidRPr="00E13BFC">
        <w:rPr>
          <w:rFonts w:ascii="Times New Roman" w:hAnsi="Times New Roman" w:cs="Times New Roman"/>
          <w:sz w:val="24"/>
          <w:szCs w:val="24"/>
        </w:rPr>
        <w:t xml:space="preserve"> </w:t>
      </w:r>
      <w:r w:rsidR="007079F3" w:rsidRPr="00E13BFC">
        <w:rPr>
          <w:rFonts w:ascii="Times New Roman" w:hAnsi="Times New Roman" w:cs="Times New Roman"/>
          <w:sz w:val="24"/>
          <w:szCs w:val="24"/>
        </w:rPr>
        <w:t>for each approval.</w:t>
      </w:r>
      <w:r w:rsidR="00201E86" w:rsidRPr="00E13BFC">
        <w:rPr>
          <w:rFonts w:ascii="Times New Roman" w:hAnsi="Times New Roman" w:cs="Times New Roman"/>
          <w:sz w:val="24"/>
          <w:szCs w:val="24"/>
        </w:rPr>
        <w:t xml:space="preserve"> A</w:t>
      </w:r>
      <w:r w:rsidR="00672B36" w:rsidRPr="00E13BFC">
        <w:rPr>
          <w:rFonts w:ascii="Times New Roman" w:hAnsi="Times New Roman" w:cs="Times New Roman"/>
          <w:sz w:val="24"/>
          <w:szCs w:val="24"/>
        </w:rPr>
        <w:t xml:space="preserve">ll materials </w:t>
      </w:r>
      <w:r w:rsidR="00201E86" w:rsidRPr="00E13BFC">
        <w:rPr>
          <w:rFonts w:ascii="Times New Roman" w:hAnsi="Times New Roman" w:cs="Times New Roman"/>
          <w:sz w:val="24"/>
          <w:szCs w:val="24"/>
        </w:rPr>
        <w:t xml:space="preserve">must be </w:t>
      </w:r>
      <w:r w:rsidR="00AB26FE" w:rsidRPr="00E13BFC">
        <w:rPr>
          <w:rFonts w:ascii="Times New Roman" w:hAnsi="Times New Roman" w:cs="Times New Roman"/>
          <w:sz w:val="24"/>
          <w:szCs w:val="24"/>
        </w:rPr>
        <w:t>submitted</w:t>
      </w:r>
      <w:r w:rsidR="00201E86" w:rsidRPr="00E13BFC">
        <w:rPr>
          <w:rFonts w:ascii="Times New Roman" w:hAnsi="Times New Roman" w:cs="Times New Roman"/>
          <w:sz w:val="24"/>
          <w:szCs w:val="24"/>
        </w:rPr>
        <w:t xml:space="preserve"> </w:t>
      </w:r>
      <w:r w:rsidR="00672B36" w:rsidRPr="00E13BFC">
        <w:rPr>
          <w:rFonts w:ascii="Times New Roman" w:hAnsi="Times New Roman" w:cs="Times New Roman"/>
          <w:sz w:val="24"/>
          <w:szCs w:val="24"/>
        </w:rPr>
        <w:t xml:space="preserve">to Amanda Velez at </w:t>
      </w:r>
      <w:hyperlink r:id="rId23" w:history="1">
        <w:r w:rsidR="00201E86" w:rsidRPr="00E13BFC">
          <w:rPr>
            <w:rStyle w:val="Hyperlink"/>
            <w:rFonts w:ascii="Times New Roman" w:hAnsi="Times New Roman" w:cs="Times New Roman"/>
            <w:sz w:val="24"/>
            <w:szCs w:val="24"/>
          </w:rPr>
          <w:t>aavelez@bu.edu</w:t>
        </w:r>
      </w:hyperlink>
      <w:r w:rsidR="00201E86" w:rsidRPr="00E13BFC">
        <w:rPr>
          <w:rFonts w:ascii="Times New Roman" w:hAnsi="Times New Roman" w:cs="Times New Roman"/>
          <w:sz w:val="24"/>
          <w:szCs w:val="24"/>
        </w:rPr>
        <w:t xml:space="preserve"> by the </w:t>
      </w:r>
      <w:r w:rsidR="009552CA" w:rsidRPr="00E13BFC">
        <w:rPr>
          <w:rFonts w:ascii="Times New Roman" w:hAnsi="Times New Roman" w:cs="Times New Roman"/>
          <w:sz w:val="24"/>
          <w:szCs w:val="24"/>
        </w:rPr>
        <w:t xml:space="preserve">relevant </w:t>
      </w:r>
      <w:r w:rsidR="00201E86" w:rsidRPr="00E13BFC">
        <w:rPr>
          <w:rFonts w:ascii="Times New Roman" w:hAnsi="Times New Roman" w:cs="Times New Roman"/>
          <w:sz w:val="24"/>
          <w:szCs w:val="24"/>
        </w:rPr>
        <w:t>deadline below</w:t>
      </w:r>
      <w:r w:rsidR="00672B36" w:rsidRPr="00E13BFC">
        <w:rPr>
          <w:rFonts w:ascii="Times New Roman" w:hAnsi="Times New Roman" w:cs="Times New Roman"/>
          <w:sz w:val="24"/>
          <w:szCs w:val="24"/>
        </w:rPr>
        <w:t>.</w:t>
      </w:r>
      <w:r w:rsidR="00BC7BA6" w:rsidRPr="00E13BFC">
        <w:rPr>
          <w:rFonts w:ascii="Times New Roman" w:hAnsi="Times New Roman" w:cs="Times New Roman"/>
          <w:sz w:val="24"/>
          <w:szCs w:val="24"/>
        </w:rPr>
        <w:br/>
      </w:r>
      <w:bookmarkEnd w:id="0"/>
      <w:r w:rsidRPr="00E13BFC">
        <w:rPr>
          <w:rFonts w:ascii="Arial Black" w:hAnsi="Arial Black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8"/>
        <w:gridCol w:w="2439"/>
        <w:gridCol w:w="5697"/>
      </w:tblGrid>
      <w:tr w:rsidR="00D40CDA" w:rsidRPr="00E13BFC" w14:paraId="259E6175" w14:textId="77777777" w:rsidTr="00FC011D">
        <w:tc>
          <w:tcPr>
            <w:tcW w:w="1017" w:type="pct"/>
          </w:tcPr>
          <w:p w14:paraId="4344CF6E" w14:textId="7E065ADF" w:rsidR="00D40CDA" w:rsidRPr="00E13BFC" w:rsidRDefault="00D40CDA">
            <w:pPr>
              <w:pStyle w:val="Body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Proposal type </w:t>
            </w:r>
          </w:p>
        </w:tc>
        <w:tc>
          <w:tcPr>
            <w:tcW w:w="1194" w:type="pct"/>
          </w:tcPr>
          <w:p w14:paraId="41D68700" w14:textId="2183707E" w:rsidR="00D40CDA" w:rsidRPr="00E13BFC" w:rsidRDefault="00D40CDA">
            <w:pPr>
              <w:pStyle w:val="Body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Deadline </w:t>
            </w:r>
          </w:p>
        </w:tc>
        <w:tc>
          <w:tcPr>
            <w:tcW w:w="2789" w:type="pct"/>
          </w:tcPr>
          <w:p w14:paraId="5E05F53F" w14:textId="1569DCBF" w:rsidR="00D40CDA" w:rsidRPr="00E13BFC" w:rsidRDefault="00D40CDA">
            <w:pPr>
              <w:pStyle w:val="Body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Proposed semester offering</w:t>
            </w:r>
          </w:p>
        </w:tc>
      </w:tr>
      <w:tr w:rsidR="001D66C9" w:rsidRPr="00E13BFC" w14:paraId="0C9521C3" w14:textId="77777777" w:rsidTr="00FC011D">
        <w:tc>
          <w:tcPr>
            <w:tcW w:w="1017" w:type="pct"/>
          </w:tcPr>
          <w:p w14:paraId="20AAA509" w14:textId="516293D3" w:rsidR="001D66C9" w:rsidRPr="00E13BFC" w:rsidRDefault="001D66C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>Phase I</w:t>
            </w:r>
          </w:p>
        </w:tc>
        <w:tc>
          <w:tcPr>
            <w:tcW w:w="1194" w:type="pct"/>
          </w:tcPr>
          <w:p w14:paraId="2C079AB7" w14:textId="77777777" w:rsidR="001D66C9" w:rsidRDefault="001D66C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>September 1, 202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B0ABE18" w14:textId="6EC91B05" w:rsidR="00FC011D" w:rsidRPr="00E13BFC" w:rsidRDefault="00FC011D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pct"/>
          </w:tcPr>
          <w:p w14:paraId="462B7616" w14:textId="2B161B11" w:rsidR="001D66C9" w:rsidRPr="00E13BFC" w:rsidRDefault="001D66C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>Summer 202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>, Fall 202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>, and Spring 202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6C9" w:rsidRPr="00E13BFC" w14:paraId="10A4391E" w14:textId="77777777" w:rsidTr="00FC011D">
        <w:tc>
          <w:tcPr>
            <w:tcW w:w="1017" w:type="pct"/>
          </w:tcPr>
          <w:p w14:paraId="46B7E1EE" w14:textId="70C3F6C2" w:rsidR="001D66C9" w:rsidRPr="00E13BFC" w:rsidRDefault="001D66C9" w:rsidP="001D66C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>Phase II</w:t>
            </w:r>
          </w:p>
        </w:tc>
        <w:tc>
          <w:tcPr>
            <w:tcW w:w="1194" w:type="pct"/>
          </w:tcPr>
          <w:p w14:paraId="503CF7B3" w14:textId="00D4F181" w:rsidR="001D66C9" w:rsidRPr="00E13BFC" w:rsidRDefault="001D66C9" w:rsidP="001D66C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>November 1, 202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9" w:type="pct"/>
          </w:tcPr>
          <w:p w14:paraId="4FA682B8" w14:textId="77777777" w:rsidR="001D66C9" w:rsidRDefault="001D66C9" w:rsidP="001D66C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>Summer 202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>, Fall 202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>, and Spring 202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78144" w14:textId="532EDF29" w:rsidR="00F34512" w:rsidRPr="00E13BFC" w:rsidRDefault="00F34512" w:rsidP="001D66C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6C9" w:rsidRPr="00E13BFC" w14:paraId="2831014A" w14:textId="77777777" w:rsidTr="00FC011D">
        <w:tc>
          <w:tcPr>
            <w:tcW w:w="1017" w:type="pct"/>
          </w:tcPr>
          <w:p w14:paraId="57E96055" w14:textId="247B0C99" w:rsidR="001D66C9" w:rsidRPr="00E13BFC" w:rsidRDefault="00C41500" w:rsidP="001D66C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II</w:t>
            </w:r>
          </w:p>
        </w:tc>
        <w:tc>
          <w:tcPr>
            <w:tcW w:w="1194" w:type="pct"/>
          </w:tcPr>
          <w:p w14:paraId="072FE7AD" w14:textId="0DCEBF80" w:rsidR="001D66C9" w:rsidRPr="00E13BFC" w:rsidRDefault="001D66C9" w:rsidP="001D66C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C">
              <w:rPr>
                <w:rFonts w:ascii="Times New Roman" w:hAnsi="Times New Roman" w:cs="Times New Roman"/>
                <w:sz w:val="24"/>
                <w:szCs w:val="24"/>
              </w:rPr>
              <w:t>December 15, 202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9" w:type="pct"/>
          </w:tcPr>
          <w:p w14:paraId="71D033FF" w14:textId="77777777" w:rsidR="001D66C9" w:rsidRDefault="00C41500" w:rsidP="001D66C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II proposals</w:t>
            </w:r>
            <w:r w:rsidR="00D40CDA" w:rsidRPr="00E13BFC">
              <w:rPr>
                <w:rFonts w:ascii="Times New Roman" w:hAnsi="Times New Roman" w:cs="Times New Roman"/>
                <w:sz w:val="24"/>
                <w:szCs w:val="24"/>
              </w:rPr>
              <w:t xml:space="preserve"> must be fully approved by this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order to be added to</w:t>
            </w:r>
            <w:r w:rsidR="00D40CDA" w:rsidRPr="00E13BFC">
              <w:rPr>
                <w:rFonts w:ascii="Times New Roman" w:hAnsi="Times New Roman" w:cs="Times New Roman"/>
                <w:sz w:val="24"/>
                <w:szCs w:val="24"/>
              </w:rPr>
              <w:t xml:space="preserve"> the Bulletin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="00D40CDA" w:rsidRPr="00E13BFC">
              <w:rPr>
                <w:rFonts w:ascii="Times New Roman" w:hAnsi="Times New Roman" w:cs="Times New Roman"/>
                <w:sz w:val="24"/>
                <w:szCs w:val="24"/>
              </w:rPr>
              <w:t xml:space="preserve"> the course schedule for 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 xml:space="preserve">academic year </w:t>
            </w:r>
            <w:r w:rsidR="00D40CDA" w:rsidRPr="00E13B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0CDA" w:rsidRPr="00E13BF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2554A" w:rsidRPr="00E13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79F07" w14:textId="2BC0C194" w:rsidR="00F34512" w:rsidRPr="00E13BFC" w:rsidRDefault="00F34512" w:rsidP="001D66C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C1354" w14:textId="77777777" w:rsidR="00BC7BA6" w:rsidRDefault="00BC7BA6" w:rsidP="0041123B">
      <w:pPr>
        <w:pStyle w:val="BodyText"/>
      </w:pPr>
    </w:p>
    <w:sectPr w:rsidR="00BC7BA6" w:rsidSect="00E1533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BBDA" w14:textId="77777777" w:rsidR="00FA2154" w:rsidRDefault="00FA2154" w:rsidP="0018434E">
      <w:r>
        <w:separator/>
      </w:r>
    </w:p>
  </w:endnote>
  <w:endnote w:type="continuationSeparator" w:id="0">
    <w:p w14:paraId="765C383C" w14:textId="77777777" w:rsidR="00FA2154" w:rsidRDefault="00FA2154" w:rsidP="0018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2313" w14:textId="77777777" w:rsidR="0018434E" w:rsidRDefault="00184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8760" w14:textId="77777777" w:rsidR="0018434E" w:rsidRDefault="00184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791A" w14:textId="77777777" w:rsidR="0018434E" w:rsidRDefault="00184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2BE1" w14:textId="77777777" w:rsidR="00FA2154" w:rsidRDefault="00FA2154" w:rsidP="0018434E">
      <w:r>
        <w:separator/>
      </w:r>
    </w:p>
  </w:footnote>
  <w:footnote w:type="continuationSeparator" w:id="0">
    <w:p w14:paraId="3FEF111E" w14:textId="77777777" w:rsidR="00FA2154" w:rsidRDefault="00FA2154" w:rsidP="0018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018D" w14:textId="77777777" w:rsidR="0018434E" w:rsidRDefault="00184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F37F" w14:textId="77777777" w:rsidR="0018434E" w:rsidRDefault="001843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52EA" w14:textId="77777777" w:rsidR="0018434E" w:rsidRDefault="00184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161"/>
    <w:multiLevelType w:val="hybridMultilevel"/>
    <w:tmpl w:val="13E2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1BEB"/>
    <w:multiLevelType w:val="hybridMultilevel"/>
    <w:tmpl w:val="28C6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710"/>
    <w:multiLevelType w:val="hybridMultilevel"/>
    <w:tmpl w:val="C62C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12BA"/>
    <w:multiLevelType w:val="hybridMultilevel"/>
    <w:tmpl w:val="28CA4CD0"/>
    <w:lvl w:ilvl="0" w:tplc="257EC450">
      <w:start w:val="1"/>
      <w:numFmt w:val="decimal"/>
      <w:lvlText w:val="%1."/>
      <w:lvlJc w:val="left"/>
      <w:pPr>
        <w:ind w:left="1082" w:hanging="361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B5EA78CC">
      <w:numFmt w:val="bullet"/>
      <w:lvlText w:val="•"/>
      <w:lvlJc w:val="left"/>
      <w:pPr>
        <w:ind w:left="1926" w:hanging="361"/>
      </w:pPr>
      <w:rPr>
        <w:rFonts w:hint="default"/>
        <w:lang w:val="en-US" w:eastAsia="en-US" w:bidi="en-US"/>
      </w:rPr>
    </w:lvl>
    <w:lvl w:ilvl="2" w:tplc="939C6D04">
      <w:numFmt w:val="bullet"/>
      <w:lvlText w:val="•"/>
      <w:lvlJc w:val="left"/>
      <w:pPr>
        <w:ind w:left="2770" w:hanging="361"/>
      </w:pPr>
      <w:rPr>
        <w:rFonts w:hint="default"/>
        <w:lang w:val="en-US" w:eastAsia="en-US" w:bidi="en-US"/>
      </w:rPr>
    </w:lvl>
    <w:lvl w:ilvl="3" w:tplc="C1B4CBD6">
      <w:numFmt w:val="bullet"/>
      <w:lvlText w:val="•"/>
      <w:lvlJc w:val="left"/>
      <w:pPr>
        <w:ind w:left="3614" w:hanging="361"/>
      </w:pPr>
      <w:rPr>
        <w:rFonts w:hint="default"/>
        <w:lang w:val="en-US" w:eastAsia="en-US" w:bidi="en-US"/>
      </w:rPr>
    </w:lvl>
    <w:lvl w:ilvl="4" w:tplc="7D06F6DC">
      <w:numFmt w:val="bullet"/>
      <w:lvlText w:val="•"/>
      <w:lvlJc w:val="left"/>
      <w:pPr>
        <w:ind w:left="4458" w:hanging="361"/>
      </w:pPr>
      <w:rPr>
        <w:rFonts w:hint="default"/>
        <w:lang w:val="en-US" w:eastAsia="en-US" w:bidi="en-US"/>
      </w:rPr>
    </w:lvl>
    <w:lvl w:ilvl="5" w:tplc="163C7D5E">
      <w:numFmt w:val="bullet"/>
      <w:lvlText w:val="•"/>
      <w:lvlJc w:val="left"/>
      <w:pPr>
        <w:ind w:left="5302" w:hanging="361"/>
      </w:pPr>
      <w:rPr>
        <w:rFonts w:hint="default"/>
        <w:lang w:val="en-US" w:eastAsia="en-US" w:bidi="en-US"/>
      </w:rPr>
    </w:lvl>
    <w:lvl w:ilvl="6" w:tplc="FEB4DCB8">
      <w:numFmt w:val="bullet"/>
      <w:lvlText w:val="•"/>
      <w:lvlJc w:val="left"/>
      <w:pPr>
        <w:ind w:left="6146" w:hanging="361"/>
      </w:pPr>
      <w:rPr>
        <w:rFonts w:hint="default"/>
        <w:lang w:val="en-US" w:eastAsia="en-US" w:bidi="en-US"/>
      </w:rPr>
    </w:lvl>
    <w:lvl w:ilvl="7" w:tplc="30489792">
      <w:numFmt w:val="bullet"/>
      <w:lvlText w:val="•"/>
      <w:lvlJc w:val="left"/>
      <w:pPr>
        <w:ind w:left="6990" w:hanging="361"/>
      </w:pPr>
      <w:rPr>
        <w:rFonts w:hint="default"/>
        <w:lang w:val="en-US" w:eastAsia="en-US" w:bidi="en-US"/>
      </w:rPr>
    </w:lvl>
    <w:lvl w:ilvl="8" w:tplc="4D7CF224">
      <w:numFmt w:val="bullet"/>
      <w:lvlText w:val="•"/>
      <w:lvlJc w:val="left"/>
      <w:pPr>
        <w:ind w:left="7834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5B547231"/>
    <w:multiLevelType w:val="hybridMultilevel"/>
    <w:tmpl w:val="19E6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84C2D"/>
    <w:multiLevelType w:val="hybridMultilevel"/>
    <w:tmpl w:val="CE623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2824">
    <w:abstractNumId w:val="3"/>
  </w:num>
  <w:num w:numId="2" w16cid:durableId="1689330127">
    <w:abstractNumId w:val="4"/>
  </w:num>
  <w:num w:numId="3" w16cid:durableId="1950577571">
    <w:abstractNumId w:val="2"/>
  </w:num>
  <w:num w:numId="4" w16cid:durableId="1880775569">
    <w:abstractNumId w:val="1"/>
  </w:num>
  <w:num w:numId="5" w16cid:durableId="1087846537">
    <w:abstractNumId w:val="0"/>
  </w:num>
  <w:num w:numId="6" w16cid:durableId="1148980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83"/>
    <w:rsid w:val="00037A07"/>
    <w:rsid w:val="000A038D"/>
    <w:rsid w:val="000F33CF"/>
    <w:rsid w:val="0012554A"/>
    <w:rsid w:val="00136C21"/>
    <w:rsid w:val="0016678E"/>
    <w:rsid w:val="0018434E"/>
    <w:rsid w:val="001A330A"/>
    <w:rsid w:val="001D66C9"/>
    <w:rsid w:val="00201E86"/>
    <w:rsid w:val="002870AE"/>
    <w:rsid w:val="002A2762"/>
    <w:rsid w:val="00393381"/>
    <w:rsid w:val="003B6815"/>
    <w:rsid w:val="003E260F"/>
    <w:rsid w:val="0041123B"/>
    <w:rsid w:val="004A2233"/>
    <w:rsid w:val="00555DAE"/>
    <w:rsid w:val="005A2355"/>
    <w:rsid w:val="00652064"/>
    <w:rsid w:val="00672B36"/>
    <w:rsid w:val="006A7EB6"/>
    <w:rsid w:val="007079F3"/>
    <w:rsid w:val="00761B75"/>
    <w:rsid w:val="00790CB0"/>
    <w:rsid w:val="008267DC"/>
    <w:rsid w:val="008456B7"/>
    <w:rsid w:val="008B30BB"/>
    <w:rsid w:val="009264C9"/>
    <w:rsid w:val="009552CA"/>
    <w:rsid w:val="00A40CB4"/>
    <w:rsid w:val="00A44A11"/>
    <w:rsid w:val="00A754F7"/>
    <w:rsid w:val="00AB26FE"/>
    <w:rsid w:val="00AC58F3"/>
    <w:rsid w:val="00AF2BA2"/>
    <w:rsid w:val="00B2740E"/>
    <w:rsid w:val="00B93432"/>
    <w:rsid w:val="00BA5B83"/>
    <w:rsid w:val="00BC7BA6"/>
    <w:rsid w:val="00BE40B6"/>
    <w:rsid w:val="00C07CA8"/>
    <w:rsid w:val="00C41500"/>
    <w:rsid w:val="00C575DC"/>
    <w:rsid w:val="00C60967"/>
    <w:rsid w:val="00C626D1"/>
    <w:rsid w:val="00C6576B"/>
    <w:rsid w:val="00C729B7"/>
    <w:rsid w:val="00CF59DA"/>
    <w:rsid w:val="00D16080"/>
    <w:rsid w:val="00D24D40"/>
    <w:rsid w:val="00D40CDA"/>
    <w:rsid w:val="00E13BFC"/>
    <w:rsid w:val="00E1533F"/>
    <w:rsid w:val="00E457D0"/>
    <w:rsid w:val="00EB7C9D"/>
    <w:rsid w:val="00EC634F"/>
    <w:rsid w:val="00F34512"/>
    <w:rsid w:val="00FA2154"/>
    <w:rsid w:val="00F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9091"/>
  <w15:docId w15:val="{14CF0BCC-0B6C-4DF1-8831-50B82261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315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279" w:hanging="362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200" w:right="-5588"/>
    </w:pPr>
  </w:style>
  <w:style w:type="character" w:customStyle="1" w:styleId="Heading2Char">
    <w:name w:val="Heading 2 Char"/>
    <w:basedOn w:val="DefaultParagraphFont"/>
    <w:link w:val="Heading2"/>
    <w:uiPriority w:val="9"/>
    <w:rsid w:val="003B68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NoSpacing">
    <w:name w:val="No Spacing"/>
    <w:uiPriority w:val="1"/>
    <w:qFormat/>
    <w:rsid w:val="003B6815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B6815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1D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E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E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0CB4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345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34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84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4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u.edu/ctl/universal-design-for-learning-udl-college-classes/" TargetMode="External"/><Relationship Id="rId18" Type="http://schemas.openxmlformats.org/officeDocument/2006/relationships/hyperlink" Target="https://www.bu.edu/ctl/ctl_resource/alternative-approaches-to-traditional-grading-a-resource-for-instructor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pubmed.ncbi.nlm.nih.gov/31348174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u.edu/ctl/ctl_resource/guide-to-syllabus-design/" TargetMode="External"/><Relationship Id="rId17" Type="http://schemas.openxmlformats.org/officeDocument/2006/relationships/hyperlink" Target="https://www.bu.edu/ctl/ctl_resource/assessing-learning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u.edu/ctl/ctl_resource/case-based-learning/" TargetMode="External"/><Relationship Id="rId20" Type="http://schemas.openxmlformats.org/officeDocument/2006/relationships/hyperlink" Target="https://www.bu.edu/ctl/ctl_resource/project-based-learning-teaching-guide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.edu/ctl/ctl_resource/guide-to-syllabus-design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bu.edu/ctl/ctl_resource/active-learning-teaching-guide/" TargetMode="External"/><Relationship Id="rId23" Type="http://schemas.openxmlformats.org/officeDocument/2006/relationships/hyperlink" Target="mailto:aavelez@bu.edu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yperlink" Target="https://www.bu.edu/ctl/resources/teaching-strategies/experiential-learning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dlguidelines.cast.org/?utm_source=castsite&amp;utm_medium=web&amp;utm_campaign=none&amp;utm_content=footer" TargetMode="External"/><Relationship Id="rId22" Type="http://schemas.openxmlformats.org/officeDocument/2006/relationships/hyperlink" Target="https://pubmed.ncbi.nlm.nih.gov/35152784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52244B59FF040867720A7727C0360" ma:contentTypeVersion="16" ma:contentTypeDescription="Create a new document." ma:contentTypeScope="" ma:versionID="a98148245c2e9a24db9d0f6996540f16">
  <xsd:schema xmlns:xsd="http://www.w3.org/2001/XMLSchema" xmlns:xs="http://www.w3.org/2001/XMLSchema" xmlns:p="http://schemas.microsoft.com/office/2006/metadata/properties" xmlns:ns3="5aba6187-add8-41d2-af35-5cf725eedaa6" xmlns:ns4="5e0040dc-5d04-4c84-9c3e-10d34b385456" targetNamespace="http://schemas.microsoft.com/office/2006/metadata/properties" ma:root="true" ma:fieldsID="4ca39f944b27980b0fcce488d3577c3e" ns3:_="" ns4:_="">
    <xsd:import namespace="5aba6187-add8-41d2-af35-5cf725eedaa6"/>
    <xsd:import namespace="5e0040dc-5d04-4c84-9c3e-10d34b385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a6187-add8-41d2-af35-5cf725eed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40dc-5d04-4c84-9c3e-10d34b38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E628A-DBC4-400C-AEBD-6A8E4119C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AA4FF7-7015-414F-B820-D8AFFDC7B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a6187-add8-41d2-af35-5cf725eedaa6"/>
    <ds:schemaRef ds:uri="5e0040dc-5d04-4c84-9c3e-10d34b385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89B69-71A3-4916-B5DD-F7E18C3F7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Velez, Amanda Antonia</dc:creator>
  <cp:lastModifiedBy>Brand, Caitlin</cp:lastModifiedBy>
  <cp:revision>2</cp:revision>
  <dcterms:created xsi:type="dcterms:W3CDTF">2024-08-01T20:27:00Z</dcterms:created>
  <dcterms:modified xsi:type="dcterms:W3CDTF">2024-08-01T20:27:00Z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0x0101001EC52244B59FF040867720A7727C0360</vt:lpwstr>
  </property>
</Properties>
</file>