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2DF7" w14:textId="77777777" w:rsidR="007F11D7" w:rsidRDefault="007F11D7" w:rsidP="009C5507">
      <w:pPr>
        <w:pStyle w:val="Heading2"/>
        <w:spacing w:after="80"/>
        <w:rPr>
          <w:rFonts w:asciiTheme="minorHAnsi" w:hAnsiTheme="minorHAnsi" w:cs="Arial"/>
          <w:b/>
          <w:u w:val="none"/>
        </w:rPr>
      </w:pPr>
    </w:p>
    <w:p w14:paraId="03756CC3" w14:textId="1BE1F54C" w:rsidR="000C3167" w:rsidRPr="005005AB" w:rsidRDefault="00320241" w:rsidP="009C5507">
      <w:pPr>
        <w:pStyle w:val="Heading2"/>
        <w:spacing w:after="80"/>
        <w:rPr>
          <w:rFonts w:asciiTheme="minorHAnsi" w:hAnsiTheme="minorHAnsi" w:cs="Arial"/>
          <w:b/>
          <w:u w:val="none"/>
        </w:rPr>
      </w:pPr>
      <w:r w:rsidRPr="005005AB">
        <w:rPr>
          <w:rFonts w:asciiTheme="minorHAnsi" w:hAnsiTheme="minorHAnsi" w:cs="Arial"/>
          <w:b/>
          <w:u w:val="none"/>
        </w:rPr>
        <w:t xml:space="preserve">1. </w:t>
      </w:r>
      <w:r w:rsidR="005242EE" w:rsidRPr="005005AB">
        <w:rPr>
          <w:rFonts w:asciiTheme="minorHAnsi" w:hAnsiTheme="minorHAnsi" w:cs="Arial"/>
          <w:b/>
          <w:u w:val="none"/>
        </w:rPr>
        <w:t>DEFINITIONS</w:t>
      </w:r>
    </w:p>
    <w:p w14:paraId="2C1CD6C5" w14:textId="7C970DAE" w:rsidR="00D87C1B" w:rsidRPr="005005AB" w:rsidRDefault="00D87C1B" w:rsidP="00D87C1B">
      <w:pPr>
        <w:tabs>
          <w:tab w:val="left" w:pos="1005"/>
        </w:tabs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BU </w:t>
      </w:r>
      <w:proofErr w:type="spellStart"/>
      <w:r>
        <w:rPr>
          <w:rFonts w:asciiTheme="minorHAnsi" w:hAnsiTheme="minorHAnsi" w:cs="Arial"/>
          <w:u w:val="single"/>
        </w:rPr>
        <w:t>Workstatation</w:t>
      </w:r>
      <w:proofErr w:type="spellEnd"/>
      <w:r>
        <w:rPr>
          <w:rFonts w:asciiTheme="minorHAnsi" w:hAnsiTheme="minorHAnsi" w:cs="Arial"/>
          <w:u w:val="single"/>
        </w:rPr>
        <w:t>:</w:t>
      </w:r>
      <w:r w:rsidRPr="00D87C1B">
        <w:rPr>
          <w:rFonts w:asciiTheme="minorHAnsi" w:hAnsiTheme="minorHAnsi" w:cs="Arial"/>
        </w:rPr>
        <w:t xml:space="preserve"> </w:t>
      </w:r>
      <w:r w:rsidRPr="005005AB">
        <w:rPr>
          <w:rFonts w:asciiTheme="minorHAnsi" w:hAnsiTheme="minorHAnsi" w:cs="Arial"/>
        </w:rPr>
        <w:t xml:space="preserve">any </w:t>
      </w:r>
      <w:r>
        <w:rPr>
          <w:rFonts w:asciiTheme="minorHAnsi" w:hAnsiTheme="minorHAnsi" w:cs="Arial"/>
        </w:rPr>
        <w:t xml:space="preserve">BU owned endpoint </w:t>
      </w:r>
      <w:r w:rsidRPr="005005AB">
        <w:rPr>
          <w:rFonts w:asciiTheme="minorHAnsi" w:hAnsiTheme="minorHAnsi" w:cs="Arial"/>
        </w:rPr>
        <w:t xml:space="preserve">capable of computation (e.g., desktop, laptop, </w:t>
      </w:r>
      <w:r w:rsidR="006E5EE3">
        <w:rPr>
          <w:rFonts w:asciiTheme="minorHAnsi" w:hAnsiTheme="minorHAnsi" w:cs="Arial"/>
        </w:rPr>
        <w:t xml:space="preserve">mobile </w:t>
      </w:r>
      <w:r>
        <w:rPr>
          <w:rFonts w:asciiTheme="minorHAnsi" w:hAnsiTheme="minorHAnsi" w:cs="Arial"/>
        </w:rPr>
        <w:t xml:space="preserve">phone, </w:t>
      </w:r>
      <w:proofErr w:type="gramStart"/>
      <w:r w:rsidRPr="005005AB">
        <w:rPr>
          <w:rFonts w:asciiTheme="minorHAnsi" w:hAnsiTheme="minorHAnsi" w:cs="Arial"/>
        </w:rPr>
        <w:t>tablet</w:t>
      </w:r>
      <w:proofErr w:type="gramEnd"/>
      <w:r w:rsidRPr="005005AB">
        <w:rPr>
          <w:rFonts w:asciiTheme="minorHAnsi" w:hAnsiTheme="minorHAnsi" w:cs="Arial"/>
        </w:rPr>
        <w:t>) and used to access, process, or store electronic protected health information (</w:t>
      </w:r>
      <w:proofErr w:type="spellStart"/>
      <w:r w:rsidRPr="005005AB">
        <w:rPr>
          <w:rFonts w:asciiTheme="minorHAnsi" w:hAnsiTheme="minorHAnsi" w:cs="Arial"/>
        </w:rPr>
        <w:t>ePHI</w:t>
      </w:r>
      <w:proofErr w:type="spellEnd"/>
      <w:r w:rsidRPr="005005AB">
        <w:rPr>
          <w:rFonts w:asciiTheme="minorHAnsi" w:hAnsiTheme="minorHAnsi" w:cs="Arial"/>
        </w:rPr>
        <w:t>)</w:t>
      </w:r>
    </w:p>
    <w:p w14:paraId="3276C9DC" w14:textId="648F0E95" w:rsidR="003B605A" w:rsidRPr="005005AB" w:rsidRDefault="008E6A27" w:rsidP="003B605A">
      <w:pPr>
        <w:tabs>
          <w:tab w:val="left" w:pos="1005"/>
        </w:tabs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Personal </w:t>
      </w:r>
      <w:r w:rsidR="003B605A" w:rsidRPr="005005AB">
        <w:rPr>
          <w:rFonts w:asciiTheme="minorHAnsi" w:hAnsiTheme="minorHAnsi" w:cs="Arial"/>
          <w:u w:val="single"/>
        </w:rPr>
        <w:t>Workstation</w:t>
      </w:r>
      <w:r w:rsidR="003B605A" w:rsidRPr="005005AB">
        <w:rPr>
          <w:rFonts w:asciiTheme="minorHAnsi" w:hAnsiTheme="minorHAnsi" w:cs="Arial"/>
        </w:rPr>
        <w:t xml:space="preserve">: any </w:t>
      </w:r>
      <w:r>
        <w:rPr>
          <w:rFonts w:asciiTheme="minorHAnsi" w:hAnsiTheme="minorHAnsi" w:cs="Arial"/>
        </w:rPr>
        <w:t xml:space="preserve">personal </w:t>
      </w:r>
      <w:r w:rsidR="00A96712">
        <w:rPr>
          <w:rFonts w:asciiTheme="minorHAnsi" w:hAnsiTheme="minorHAnsi" w:cs="Arial"/>
        </w:rPr>
        <w:t xml:space="preserve">endpoint </w:t>
      </w:r>
      <w:r w:rsidR="003B605A" w:rsidRPr="005005AB">
        <w:rPr>
          <w:rFonts w:asciiTheme="minorHAnsi" w:hAnsiTheme="minorHAnsi" w:cs="Arial"/>
        </w:rPr>
        <w:t xml:space="preserve">capable of computation and used to access, process, or store </w:t>
      </w:r>
      <w:proofErr w:type="spellStart"/>
      <w:r w:rsidR="00EB50D6" w:rsidRPr="005005AB">
        <w:rPr>
          <w:rFonts w:asciiTheme="minorHAnsi" w:hAnsiTheme="minorHAnsi" w:cs="Arial"/>
        </w:rPr>
        <w:t>ePHI</w:t>
      </w:r>
      <w:proofErr w:type="spellEnd"/>
    </w:p>
    <w:p w14:paraId="2416CDAA" w14:textId="25FE92AA" w:rsidR="005242EE" w:rsidRPr="005005AB" w:rsidRDefault="007F11D7" w:rsidP="005242EE">
      <w:pPr>
        <w:tabs>
          <w:tab w:val="left" w:pos="1005"/>
        </w:tabs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BU and </w:t>
      </w:r>
      <w:r w:rsidR="008E6A27">
        <w:rPr>
          <w:rFonts w:asciiTheme="minorHAnsi" w:hAnsiTheme="minorHAnsi" w:cs="Arial"/>
          <w:u w:val="single"/>
        </w:rPr>
        <w:t xml:space="preserve">Personal </w:t>
      </w:r>
      <w:r w:rsidR="005242EE" w:rsidRPr="005005AB">
        <w:rPr>
          <w:rFonts w:asciiTheme="minorHAnsi" w:hAnsiTheme="minorHAnsi" w:cs="Arial"/>
          <w:u w:val="single"/>
        </w:rPr>
        <w:t>Device</w:t>
      </w:r>
      <w:r>
        <w:rPr>
          <w:rFonts w:asciiTheme="minorHAnsi" w:hAnsiTheme="minorHAnsi" w:cs="Arial"/>
          <w:u w:val="single"/>
        </w:rPr>
        <w:t>s</w:t>
      </w:r>
      <w:r w:rsidR="008E6A27">
        <w:rPr>
          <w:rFonts w:asciiTheme="minorHAnsi" w:hAnsiTheme="minorHAnsi" w:cs="Arial"/>
          <w:u w:val="single"/>
        </w:rPr>
        <w:t xml:space="preserve"> (not permitted)</w:t>
      </w:r>
      <w:r w:rsidR="00846DCB">
        <w:rPr>
          <w:rFonts w:asciiTheme="minorHAnsi" w:hAnsiTheme="minorHAnsi" w:cs="Arial"/>
        </w:rPr>
        <w:t xml:space="preserve">: </w:t>
      </w:r>
      <w:r w:rsidR="005242EE" w:rsidRPr="005005AB">
        <w:rPr>
          <w:rFonts w:asciiTheme="minorHAnsi" w:hAnsiTheme="minorHAnsi" w:cs="Arial"/>
        </w:rPr>
        <w:t xml:space="preserve">removable media (e.g., </w:t>
      </w:r>
      <w:r w:rsidR="00CF77F7">
        <w:rPr>
          <w:rFonts w:asciiTheme="minorHAnsi" w:hAnsiTheme="minorHAnsi" w:cs="Arial"/>
        </w:rPr>
        <w:t xml:space="preserve">hard drive, </w:t>
      </w:r>
      <w:r w:rsidR="005242EE" w:rsidRPr="005005AB">
        <w:rPr>
          <w:rFonts w:asciiTheme="minorHAnsi" w:hAnsiTheme="minorHAnsi" w:cs="Arial"/>
        </w:rPr>
        <w:t xml:space="preserve">CD, USB thumb drive) </w:t>
      </w:r>
      <w:r w:rsidR="00D6236A">
        <w:rPr>
          <w:rFonts w:asciiTheme="minorHAnsi" w:hAnsiTheme="minorHAnsi" w:cs="Arial"/>
        </w:rPr>
        <w:t>is not</w:t>
      </w:r>
      <w:r w:rsidR="00846DCB">
        <w:rPr>
          <w:rFonts w:asciiTheme="minorHAnsi" w:hAnsiTheme="minorHAnsi" w:cs="Arial"/>
        </w:rPr>
        <w:t xml:space="preserve"> permitted for storage of </w:t>
      </w:r>
      <w:proofErr w:type="spellStart"/>
      <w:r w:rsidR="00846DCB">
        <w:rPr>
          <w:rFonts w:asciiTheme="minorHAnsi" w:hAnsiTheme="minorHAnsi" w:cs="Arial"/>
        </w:rPr>
        <w:t>ePHI</w:t>
      </w:r>
      <w:proofErr w:type="spellEnd"/>
      <w:r w:rsidR="00D6236A">
        <w:rPr>
          <w:rFonts w:asciiTheme="minorHAnsi" w:hAnsiTheme="minorHAnsi" w:cs="Arial"/>
        </w:rPr>
        <w:t xml:space="preserve"> outside of documented exceptions - see HIPAA Contact </w:t>
      </w:r>
    </w:p>
    <w:p w14:paraId="7D7594A8" w14:textId="5EC470E4" w:rsidR="001F3AFE" w:rsidRPr="001F3AFE" w:rsidRDefault="001F3AFE" w:rsidP="004C60A5">
      <w:p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Out of Scope:</w:t>
      </w:r>
      <w:r>
        <w:rPr>
          <w:rFonts w:asciiTheme="minorHAnsi" w:hAnsiTheme="minorHAnsi" w:cs="Arial"/>
        </w:rPr>
        <w:t xml:space="preserve"> </w:t>
      </w:r>
      <w:r w:rsidR="00D87C1B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ervers, printers, and network appliances are not covered by this procedure </w:t>
      </w:r>
    </w:p>
    <w:p w14:paraId="54D93A63" w14:textId="0EEB3168" w:rsidR="003F6487" w:rsidRDefault="004C60A5" w:rsidP="004C60A5">
      <w:pPr>
        <w:spacing w:before="100" w:beforeAutospacing="1" w:after="100" w:afterAutospacing="1"/>
        <w:rPr>
          <w:rFonts w:asciiTheme="minorHAnsi" w:hAnsiTheme="minorHAnsi" w:cs="Arial"/>
        </w:rPr>
      </w:pPr>
      <w:r w:rsidRPr="005005AB">
        <w:rPr>
          <w:rFonts w:asciiTheme="minorHAnsi" w:hAnsiTheme="minorHAnsi" w:cs="Arial"/>
          <w:u w:val="single"/>
        </w:rPr>
        <w:t>IT Support</w:t>
      </w:r>
      <w:r w:rsidRPr="005005AB">
        <w:rPr>
          <w:rFonts w:asciiTheme="minorHAnsi" w:hAnsiTheme="minorHAnsi" w:cs="Arial"/>
        </w:rPr>
        <w:t>:</w:t>
      </w:r>
      <w:r w:rsidR="00476D79">
        <w:rPr>
          <w:rFonts w:asciiTheme="minorHAnsi" w:hAnsiTheme="minorHAnsi" w:cs="Arial"/>
        </w:rPr>
        <w:t xml:space="preserve"> </w:t>
      </w:r>
      <w:r w:rsidR="00623B75">
        <w:rPr>
          <w:rFonts w:asciiTheme="minorHAnsi" w:hAnsiTheme="minorHAnsi" w:cs="Arial"/>
        </w:rPr>
        <w:t>IS&amp;T</w:t>
      </w:r>
      <w:r w:rsidR="00E24626">
        <w:rPr>
          <w:rFonts w:asciiTheme="minorHAnsi" w:hAnsiTheme="minorHAnsi" w:cs="Arial"/>
        </w:rPr>
        <w:t xml:space="preserve"> </w:t>
      </w:r>
      <w:r w:rsidR="00D6236A">
        <w:rPr>
          <w:rFonts w:asciiTheme="minorHAnsi" w:hAnsiTheme="minorHAnsi" w:cs="Arial"/>
        </w:rPr>
        <w:t>(</w:t>
      </w:r>
      <w:r w:rsidR="00623B75">
        <w:rPr>
          <w:rFonts w:asciiTheme="minorHAnsi" w:hAnsiTheme="minorHAnsi" w:cs="Arial"/>
        </w:rPr>
        <w:t>ithelp</w:t>
      </w:r>
      <w:hyperlink r:id="rId8" w:history="1">
        <w:r w:rsidR="00E24626" w:rsidRPr="00E24626">
          <w:rPr>
            <w:rStyle w:val="Hyperlink"/>
            <w:rFonts w:asciiTheme="minorHAnsi" w:hAnsiTheme="minorHAnsi" w:cs="Arial"/>
            <w:color w:val="000000" w:themeColor="text1"/>
            <w:u w:val="none"/>
          </w:rPr>
          <w:t>@bu.edu</w:t>
        </w:r>
      </w:hyperlink>
      <w:r w:rsidR="00D6236A">
        <w:rPr>
          <w:rStyle w:val="Hyperlink"/>
          <w:rFonts w:asciiTheme="minorHAnsi" w:hAnsiTheme="minorHAnsi" w:cs="Arial"/>
          <w:color w:val="000000" w:themeColor="text1"/>
          <w:u w:val="none"/>
        </w:rPr>
        <w:t>)</w:t>
      </w:r>
    </w:p>
    <w:p w14:paraId="484BA42E" w14:textId="77777777" w:rsidR="00B54C2C" w:rsidRDefault="00B54C2C" w:rsidP="00B54C2C">
      <w:pPr>
        <w:spacing w:before="100" w:beforeAutospacing="1" w:after="100" w:afterAutospacing="1"/>
        <w:rPr>
          <w:rFonts w:asciiTheme="minorHAnsi" w:hAnsiTheme="minorHAnsi" w:cs="Arial"/>
        </w:rPr>
      </w:pPr>
      <w:r w:rsidRPr="00D6236A">
        <w:rPr>
          <w:rFonts w:asciiTheme="minorHAnsi" w:hAnsiTheme="minorHAnsi" w:cs="Arial"/>
          <w:u w:val="single"/>
        </w:rPr>
        <w:t>HIPAA Contact</w:t>
      </w:r>
      <w:r>
        <w:rPr>
          <w:rFonts w:asciiTheme="minorHAnsi" w:hAnsiTheme="minorHAnsi" w:cs="Arial"/>
        </w:rPr>
        <w:t>: James Camarinos (jcam@bu.edu</w:t>
      </w:r>
      <w:r>
        <w:rPr>
          <w:rFonts w:asciiTheme="minorHAnsi" w:hAnsiTheme="minorHAnsi" w:cs="Arial"/>
          <w:color w:val="000000" w:themeColor="text1"/>
        </w:rPr>
        <w:t>)</w:t>
      </w:r>
      <w:r w:rsidRPr="00D6236A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for PT and Terry Ellis (</w:t>
      </w:r>
      <w:hyperlink r:id="rId9" w:history="1">
        <w:r w:rsidRPr="000E102E">
          <w:rPr>
            <w:rStyle w:val="Hyperlink"/>
            <w:rFonts w:asciiTheme="minorHAnsi" w:hAnsiTheme="minorHAnsi" w:cs="Arial"/>
            <w:color w:val="000000" w:themeColor="text1"/>
            <w:u w:val="none"/>
          </w:rPr>
          <w:t>tellis@bu.edu</w:t>
        </w:r>
      </w:hyperlink>
      <w:r>
        <w:rPr>
          <w:rFonts w:asciiTheme="minorHAnsi" w:hAnsiTheme="minorHAnsi" w:cs="Arial"/>
          <w:color w:val="000000" w:themeColor="text1"/>
        </w:rPr>
        <w:t>) for Neuro</w:t>
      </w:r>
    </w:p>
    <w:p w14:paraId="577FE246" w14:textId="41BBC14F" w:rsidR="00464331" w:rsidRDefault="00464331" w:rsidP="009C5507">
      <w:pPr>
        <w:pStyle w:val="Header"/>
        <w:tabs>
          <w:tab w:val="clear" w:pos="4320"/>
          <w:tab w:val="clear" w:pos="8640"/>
        </w:tabs>
        <w:spacing w:after="80"/>
        <w:rPr>
          <w:rFonts w:asciiTheme="minorHAnsi" w:hAnsiTheme="minorHAnsi" w:cs="Arial"/>
        </w:rPr>
      </w:pPr>
    </w:p>
    <w:p w14:paraId="69C43292" w14:textId="2050789D" w:rsidR="00D87C1B" w:rsidRPr="005005AB" w:rsidRDefault="00D87C1B" w:rsidP="00D87C1B">
      <w:pPr>
        <w:spacing w:after="8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</w:t>
      </w:r>
      <w:r w:rsidRPr="005005AB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 xml:space="preserve">BU </w:t>
      </w:r>
      <w:r w:rsidRPr="005005AB">
        <w:rPr>
          <w:rFonts w:asciiTheme="minorHAnsi" w:hAnsiTheme="minorHAnsi" w:cs="Arial"/>
          <w:b/>
        </w:rPr>
        <w:t>WORKSTATION REQUIREMENTS</w:t>
      </w:r>
    </w:p>
    <w:p w14:paraId="26D4FC1C" w14:textId="2C1F5419" w:rsidR="00D87C1B" w:rsidRPr="00D32C04" w:rsidRDefault="00D87C1B" w:rsidP="00D87C1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D32C04">
        <w:rPr>
          <w:rFonts w:asciiTheme="minorHAnsi" w:hAnsiTheme="minorHAnsi" w:cs="Arial"/>
        </w:rPr>
        <w:t>Operating system</w:t>
      </w:r>
      <w:r>
        <w:rPr>
          <w:rFonts w:asciiTheme="minorHAnsi" w:hAnsiTheme="minorHAnsi" w:cs="Arial"/>
        </w:rPr>
        <w:t xml:space="preserve"> </w:t>
      </w:r>
      <w:r w:rsidRPr="00D32C04">
        <w:rPr>
          <w:rFonts w:asciiTheme="minorHAnsi" w:hAnsiTheme="minorHAnsi" w:cs="Arial"/>
        </w:rPr>
        <w:t>and applications are supported and updated</w:t>
      </w:r>
      <w:r w:rsidR="00D6236A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KACE</w:t>
      </w:r>
      <w:r w:rsidR="00DA1C32">
        <w:rPr>
          <w:rFonts w:asciiTheme="minorHAnsi" w:hAnsiTheme="minorHAnsi" w:cs="Arial"/>
        </w:rPr>
        <w:t>/auto or &lt; 30 days</w:t>
      </w:r>
      <w:r w:rsidR="00D6236A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</w:t>
      </w:r>
    </w:p>
    <w:p w14:paraId="53D87551" w14:textId="78528DA6" w:rsidR="00D87C1B" w:rsidRDefault="00D87C1B" w:rsidP="00D87C1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Anti-Malware</w:t>
      </w:r>
      <w:r w:rsidRPr="005005AB">
        <w:rPr>
          <w:rFonts w:asciiTheme="minorHAnsi" w:hAnsiTheme="minorHAnsi" w:cs="Arial"/>
        </w:rPr>
        <w:t xml:space="preserve"> installed and set to auto update and scan</w:t>
      </w:r>
      <w:r>
        <w:rPr>
          <w:rFonts w:asciiTheme="minorHAnsi" w:hAnsiTheme="minorHAnsi" w:cs="Arial"/>
        </w:rPr>
        <w:t xml:space="preserve"> </w:t>
      </w:r>
    </w:p>
    <w:p w14:paraId="31C7340F" w14:textId="77777777" w:rsidR="00717A06" w:rsidRDefault="00717A06" w:rsidP="00717A06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Apple phone (not required), Android phone (Play Protect on)</w:t>
      </w:r>
    </w:p>
    <w:p w14:paraId="279E7DC8" w14:textId="5EFF3567" w:rsidR="00D87C1B" w:rsidRPr="00D87C1B" w:rsidRDefault="00D87C1B" w:rsidP="00D87C1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005AB">
        <w:rPr>
          <w:rFonts w:asciiTheme="minorHAnsi" w:hAnsiTheme="minorHAnsi" w:cs="Arial"/>
        </w:rPr>
        <w:t>Disk encryption</w:t>
      </w:r>
      <w:r>
        <w:rPr>
          <w:rFonts w:asciiTheme="minorHAnsi" w:hAnsiTheme="minorHAnsi" w:cs="Arial"/>
        </w:rPr>
        <w:t xml:space="preserve"> </w:t>
      </w:r>
    </w:p>
    <w:p w14:paraId="064C1A4E" w14:textId="77777777" w:rsidR="00D87C1B" w:rsidRDefault="00D87C1B" w:rsidP="00D87C1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005AB">
        <w:rPr>
          <w:rFonts w:asciiTheme="minorHAnsi" w:hAnsiTheme="minorHAnsi" w:cs="Arial"/>
        </w:rPr>
        <w:t xml:space="preserve">Auto screen lock (15 minute max) </w:t>
      </w:r>
      <w:r>
        <w:rPr>
          <w:rFonts w:asciiTheme="minorHAnsi" w:hAnsiTheme="minorHAnsi" w:cs="Arial"/>
        </w:rPr>
        <w:t>to password/code</w:t>
      </w:r>
    </w:p>
    <w:p w14:paraId="76C40459" w14:textId="77777777" w:rsidR="00840E7D" w:rsidRDefault="00840E7D" w:rsidP="00840E7D">
      <w:pPr>
        <w:pStyle w:val="ListParagraph"/>
        <w:spacing w:before="100" w:beforeAutospacing="1" w:after="100" w:afterAutospacing="1"/>
        <w:rPr>
          <w:rFonts w:asciiTheme="minorHAnsi" w:hAnsiTheme="minorHAnsi" w:cs="Arial"/>
        </w:rPr>
      </w:pPr>
    </w:p>
    <w:p w14:paraId="3099E21A" w14:textId="3C39216C" w:rsidR="00D87C1B" w:rsidRDefault="00D87C1B" w:rsidP="00D87C1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Listed on System and Application Inventory (HIPAA Policy Section 8.1.1) on HIPAA Share</w:t>
      </w:r>
      <w:r w:rsidR="00E24626">
        <w:rPr>
          <w:rFonts w:asciiTheme="minorHAnsi" w:hAnsiTheme="minorHAnsi" w:cs="Arial"/>
        </w:rPr>
        <w:t>Point</w:t>
      </w:r>
      <w:r>
        <w:rPr>
          <w:rFonts w:asciiTheme="minorHAnsi" w:hAnsiTheme="minorHAnsi" w:cs="Arial"/>
        </w:rPr>
        <w:t xml:space="preserve"> site</w:t>
      </w:r>
      <w:r w:rsidR="00D6236A">
        <w:rPr>
          <w:rFonts w:asciiTheme="minorHAnsi" w:hAnsiTheme="minorHAnsi" w:cs="Arial"/>
        </w:rPr>
        <w:t>, maintained by HIPAA Contact</w:t>
      </w:r>
    </w:p>
    <w:p w14:paraId="04602C11" w14:textId="77777777" w:rsidR="00D6236A" w:rsidRPr="005005AB" w:rsidRDefault="00D6236A" w:rsidP="009C5507">
      <w:pPr>
        <w:pStyle w:val="Header"/>
        <w:tabs>
          <w:tab w:val="clear" w:pos="4320"/>
          <w:tab w:val="clear" w:pos="8640"/>
        </w:tabs>
        <w:spacing w:after="80"/>
        <w:rPr>
          <w:rFonts w:asciiTheme="minorHAnsi" w:hAnsiTheme="minorHAnsi" w:cs="Arial"/>
        </w:rPr>
      </w:pPr>
    </w:p>
    <w:p w14:paraId="2A2B552E" w14:textId="5CAE1B0E" w:rsidR="003B605A" w:rsidRPr="005005AB" w:rsidRDefault="008E6A27" w:rsidP="003B605A">
      <w:pPr>
        <w:spacing w:after="8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</w:t>
      </w:r>
      <w:r w:rsidR="003B605A" w:rsidRPr="005005AB">
        <w:rPr>
          <w:rFonts w:asciiTheme="minorHAnsi" w:hAnsiTheme="minorHAnsi" w:cs="Arial"/>
          <w:b/>
        </w:rPr>
        <w:t xml:space="preserve">. </w:t>
      </w:r>
      <w:r w:rsidR="003B605A">
        <w:rPr>
          <w:rFonts w:asciiTheme="minorHAnsi" w:hAnsiTheme="minorHAnsi" w:cs="Arial"/>
          <w:b/>
        </w:rPr>
        <w:t xml:space="preserve">PERSONAL </w:t>
      </w:r>
      <w:r w:rsidR="003B605A" w:rsidRPr="005005AB">
        <w:rPr>
          <w:rFonts w:asciiTheme="minorHAnsi" w:hAnsiTheme="minorHAnsi" w:cs="Arial"/>
          <w:b/>
        </w:rPr>
        <w:t>WORKSTATION REQUIREMENTS</w:t>
      </w:r>
    </w:p>
    <w:p w14:paraId="5B6F82ED" w14:textId="24BDF913" w:rsidR="003B605A" w:rsidRPr="00D32C04" w:rsidRDefault="003B605A" w:rsidP="003B605A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D32C04">
        <w:rPr>
          <w:rFonts w:asciiTheme="minorHAnsi" w:hAnsiTheme="minorHAnsi" w:cs="Arial"/>
        </w:rPr>
        <w:t>Operating system</w:t>
      </w:r>
      <w:r>
        <w:rPr>
          <w:rFonts w:asciiTheme="minorHAnsi" w:hAnsiTheme="minorHAnsi" w:cs="Arial"/>
        </w:rPr>
        <w:t xml:space="preserve"> </w:t>
      </w:r>
      <w:r w:rsidRPr="00D32C04">
        <w:rPr>
          <w:rFonts w:asciiTheme="minorHAnsi" w:hAnsiTheme="minorHAnsi" w:cs="Arial"/>
        </w:rPr>
        <w:t xml:space="preserve">and applications are supported and updated </w:t>
      </w:r>
      <w:r>
        <w:rPr>
          <w:rFonts w:asciiTheme="minorHAnsi" w:hAnsiTheme="minorHAnsi" w:cs="Arial"/>
        </w:rPr>
        <w:t xml:space="preserve">(auto or &lt; 30 days) </w:t>
      </w:r>
    </w:p>
    <w:p w14:paraId="46B015C1" w14:textId="2CCB63B0" w:rsidR="001F3AFE" w:rsidRDefault="003B605A" w:rsidP="003B605A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Anti-Malware</w:t>
      </w:r>
      <w:r w:rsidRPr="005005AB">
        <w:rPr>
          <w:rFonts w:asciiTheme="minorHAnsi" w:hAnsiTheme="minorHAnsi" w:cs="Arial"/>
        </w:rPr>
        <w:t xml:space="preserve"> installed and set to auto update and scan</w:t>
      </w:r>
      <w:r w:rsidR="001F3AFE">
        <w:rPr>
          <w:rFonts w:asciiTheme="minorHAnsi" w:hAnsiTheme="minorHAnsi" w:cs="Arial"/>
        </w:rPr>
        <w:t xml:space="preserve"> </w:t>
      </w:r>
    </w:p>
    <w:p w14:paraId="3439119C" w14:textId="77777777" w:rsidR="00717A06" w:rsidRDefault="00717A06" w:rsidP="00717A06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Apple phone (not required), Android phone (Play Protect on)</w:t>
      </w:r>
    </w:p>
    <w:p w14:paraId="4764E959" w14:textId="2627EE1F" w:rsidR="003B605A" w:rsidRDefault="003B605A" w:rsidP="003B605A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005AB">
        <w:rPr>
          <w:rFonts w:asciiTheme="minorHAnsi" w:hAnsiTheme="minorHAnsi" w:cs="Arial"/>
        </w:rPr>
        <w:t>Disk encryption</w:t>
      </w:r>
    </w:p>
    <w:p w14:paraId="09A513C7" w14:textId="46E745EE" w:rsidR="00FE233C" w:rsidRPr="00FA1C1B" w:rsidRDefault="00FE233C" w:rsidP="00E810F8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FA1C1B">
        <w:rPr>
          <w:rFonts w:asciiTheme="minorHAnsi" w:hAnsiTheme="minorHAnsi" w:cs="Arial"/>
        </w:rPr>
        <w:t>IT Support does not maintain encryption keys</w:t>
      </w:r>
      <w:r w:rsidR="00FA1C1B" w:rsidRPr="00FA1C1B">
        <w:rPr>
          <w:rFonts w:asciiTheme="minorHAnsi" w:hAnsiTheme="minorHAnsi" w:cs="Arial"/>
        </w:rPr>
        <w:t xml:space="preserve"> - </w:t>
      </w:r>
      <w:r w:rsidRPr="00FA1C1B">
        <w:rPr>
          <w:rFonts w:asciiTheme="minorHAnsi" w:hAnsiTheme="minorHAnsi" w:cs="Arial"/>
        </w:rPr>
        <w:t>keep paper and electronic copies in safe places</w:t>
      </w:r>
    </w:p>
    <w:p w14:paraId="0558D3E7" w14:textId="4EE14D4F" w:rsidR="003B605A" w:rsidRDefault="003B605A" w:rsidP="003B605A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005AB">
        <w:rPr>
          <w:rFonts w:asciiTheme="minorHAnsi" w:hAnsiTheme="minorHAnsi" w:cs="Arial"/>
        </w:rPr>
        <w:t xml:space="preserve">Auto screen lock (15 minute max) </w:t>
      </w:r>
      <w:r>
        <w:rPr>
          <w:rFonts w:asciiTheme="minorHAnsi" w:hAnsiTheme="minorHAnsi" w:cs="Arial"/>
        </w:rPr>
        <w:t>to password/code</w:t>
      </w:r>
    </w:p>
    <w:p w14:paraId="67AED20A" w14:textId="77777777" w:rsidR="00840E7D" w:rsidRDefault="00840E7D" w:rsidP="00840E7D">
      <w:pPr>
        <w:pStyle w:val="ListParagraph"/>
        <w:spacing w:before="100" w:beforeAutospacing="1" w:after="100" w:afterAutospacing="1"/>
        <w:rPr>
          <w:rFonts w:asciiTheme="minorHAnsi" w:hAnsiTheme="minorHAnsi" w:cs="Arial"/>
        </w:rPr>
      </w:pPr>
    </w:p>
    <w:p w14:paraId="61F56CFC" w14:textId="190B5543" w:rsidR="00E24626" w:rsidRPr="00840E7D" w:rsidRDefault="00846DCB" w:rsidP="00F9170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="Arial"/>
        </w:rPr>
      </w:pPr>
      <w:r w:rsidRPr="00840E7D">
        <w:rPr>
          <w:rFonts w:asciiTheme="minorHAnsi" w:hAnsiTheme="minorHAnsi" w:cs="Arial"/>
        </w:rPr>
        <w:t xml:space="preserve">Identified </w:t>
      </w:r>
      <w:r w:rsidR="00A90219">
        <w:rPr>
          <w:rFonts w:asciiTheme="minorHAnsi" w:hAnsiTheme="minorHAnsi" w:cs="Arial"/>
        </w:rPr>
        <w:t xml:space="preserve">in signed </w:t>
      </w:r>
      <w:r w:rsidR="00D87C1B" w:rsidRPr="00840E7D">
        <w:rPr>
          <w:rFonts w:asciiTheme="minorHAnsi" w:hAnsiTheme="minorHAnsi" w:cs="Arial"/>
        </w:rPr>
        <w:t xml:space="preserve">copy of </w:t>
      </w:r>
      <w:r w:rsidR="00FE233C" w:rsidRPr="00840E7D">
        <w:rPr>
          <w:rFonts w:asciiTheme="minorHAnsi" w:hAnsiTheme="minorHAnsi" w:cs="Arial"/>
        </w:rPr>
        <w:t>Workstation and Device Use Procedure</w:t>
      </w:r>
      <w:r w:rsidR="00A90219">
        <w:rPr>
          <w:rFonts w:asciiTheme="minorHAnsi" w:hAnsiTheme="minorHAnsi" w:cs="Arial"/>
        </w:rPr>
        <w:t xml:space="preserve">, maintained on </w:t>
      </w:r>
      <w:r w:rsidR="00E24626" w:rsidRPr="00840E7D">
        <w:rPr>
          <w:rFonts w:asciiTheme="minorHAnsi" w:hAnsiTheme="minorHAnsi" w:cs="Arial"/>
        </w:rPr>
        <w:t>HIPAA SharePoint site</w:t>
      </w:r>
      <w:r w:rsidR="00A90219">
        <w:rPr>
          <w:rFonts w:asciiTheme="minorHAnsi" w:hAnsiTheme="minorHAnsi" w:cs="Arial"/>
        </w:rPr>
        <w:t xml:space="preserve"> by H</w:t>
      </w:r>
      <w:r w:rsidR="00E24626" w:rsidRPr="00840E7D">
        <w:rPr>
          <w:rFonts w:asciiTheme="minorHAnsi" w:hAnsiTheme="minorHAnsi" w:cs="Arial"/>
        </w:rPr>
        <w:t>IPAA Contact</w:t>
      </w:r>
    </w:p>
    <w:p w14:paraId="1C3101E5" w14:textId="59EF5C0F" w:rsidR="00FA1C1B" w:rsidRDefault="00FA1C1B" w:rsidP="00FA1C1B">
      <w:pPr>
        <w:pStyle w:val="ListParagraph"/>
        <w:spacing w:before="100" w:beforeAutospacing="1" w:after="100" w:afterAutospacing="1"/>
        <w:rPr>
          <w:rFonts w:asciiTheme="minorHAnsi" w:hAnsiTheme="minorHAnsi" w:cs="Arial"/>
        </w:rPr>
      </w:pPr>
    </w:p>
    <w:p w14:paraId="73BE44C0" w14:textId="02DBDA2F" w:rsidR="005242EE" w:rsidRPr="005005AB" w:rsidRDefault="00A76878" w:rsidP="0045436B">
      <w:pPr>
        <w:pStyle w:val="BodyTextIndent2"/>
        <w:keepNext/>
        <w:tabs>
          <w:tab w:val="clear" w:pos="1260"/>
          <w:tab w:val="left" w:pos="0"/>
        </w:tabs>
        <w:spacing w:after="80"/>
        <w:ind w:left="0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3</w:t>
      </w:r>
      <w:r w:rsidR="009C5507" w:rsidRPr="005005AB">
        <w:rPr>
          <w:rFonts w:asciiTheme="minorHAnsi" w:hAnsiTheme="minorHAnsi" w:cs="Arial"/>
          <w:b/>
        </w:rPr>
        <w:t xml:space="preserve">. </w:t>
      </w:r>
      <w:r w:rsidR="0045436B" w:rsidRPr="005005AB">
        <w:rPr>
          <w:rFonts w:asciiTheme="minorHAnsi" w:hAnsiTheme="minorHAnsi" w:cs="Arial"/>
          <w:b/>
        </w:rPr>
        <w:t>WORKING REQUIREMENTS</w:t>
      </w:r>
    </w:p>
    <w:p w14:paraId="143BD1E6" w14:textId="4ADF4787" w:rsidR="00644D52" w:rsidRPr="005005AB" w:rsidRDefault="00ED510E" w:rsidP="00644D52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="Arial"/>
          <w:color w:val="000000"/>
        </w:rPr>
      </w:pPr>
      <w:r w:rsidRPr="005005AB">
        <w:rPr>
          <w:rFonts w:asciiTheme="minorHAnsi" w:hAnsiTheme="minorHAnsi" w:cs="Arial"/>
        </w:rPr>
        <w:t xml:space="preserve">Follow the </w:t>
      </w:r>
      <w:r w:rsidR="00DC1E08" w:rsidRPr="005005AB">
        <w:rPr>
          <w:rFonts w:asciiTheme="minorHAnsi" w:hAnsiTheme="minorHAnsi" w:cs="Arial"/>
        </w:rPr>
        <w:t>HIPAA Individual Responsibilities</w:t>
      </w:r>
      <w:r w:rsidRPr="005005AB">
        <w:rPr>
          <w:rFonts w:asciiTheme="minorHAnsi" w:hAnsiTheme="minorHAnsi" w:cs="Arial"/>
        </w:rPr>
        <w:t xml:space="preserve"> (</w:t>
      </w:r>
      <w:hyperlink r:id="rId10" w:history="1">
        <w:r w:rsidR="00623B75" w:rsidRPr="00CF5851">
          <w:rPr>
            <w:rStyle w:val="Hyperlink"/>
            <w:rFonts w:asciiTheme="minorHAnsi" w:hAnsiTheme="minorHAnsi" w:cs="Arial"/>
          </w:rPr>
          <w:t>http://www.bu.edu/policies/information-security-home/hipaa_toc/hipaa-indiv-responsibilities-safeguarding-phi/</w:t>
        </w:r>
      </w:hyperlink>
      <w:r w:rsidRPr="005005AB">
        <w:rPr>
          <w:rFonts w:asciiTheme="minorHAnsi" w:hAnsiTheme="minorHAnsi" w:cs="Arial"/>
        </w:rPr>
        <w:t>) and C</w:t>
      </w:r>
      <w:r w:rsidR="002F1313" w:rsidRPr="005005AB">
        <w:rPr>
          <w:rFonts w:asciiTheme="minorHAnsi" w:hAnsiTheme="minorHAnsi" w:cs="Arial"/>
        </w:rPr>
        <w:t>onditions of Use and Policy on Computing Ethics</w:t>
      </w:r>
      <w:r w:rsidR="00644D52" w:rsidRPr="005005AB">
        <w:rPr>
          <w:rFonts w:asciiTheme="minorHAnsi" w:hAnsiTheme="minorHAnsi" w:cs="Arial"/>
        </w:rPr>
        <w:t xml:space="preserve"> (</w:t>
      </w:r>
      <w:hyperlink r:id="rId11" w:history="1">
        <w:r w:rsidR="002F1313" w:rsidRPr="005005AB">
          <w:rPr>
            <w:rStyle w:val="Hyperlink"/>
            <w:rFonts w:asciiTheme="minorHAnsi" w:hAnsiTheme="minorHAnsi" w:cs="Arial"/>
          </w:rPr>
          <w:t>http://www.bu.edu/policies/information-security-home/conditions-of-use-policy-computing-ethics/</w:t>
        </w:r>
      </w:hyperlink>
      <w:r w:rsidR="00644D52" w:rsidRPr="005005AB">
        <w:rPr>
          <w:rFonts w:asciiTheme="minorHAnsi" w:hAnsiTheme="minorHAnsi" w:cs="Arial"/>
        </w:rPr>
        <w:t>)</w:t>
      </w:r>
    </w:p>
    <w:p w14:paraId="6E75A18C" w14:textId="69F626C7" w:rsidR="00E36D10" w:rsidRPr="00E36D10" w:rsidRDefault="003C5169" w:rsidP="00AF7E70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E36D10">
        <w:rPr>
          <w:rFonts w:asciiTheme="minorHAnsi" w:hAnsiTheme="minorHAnsi" w:cs="Arial"/>
        </w:rPr>
        <w:t xml:space="preserve">No </w:t>
      </w:r>
      <w:r w:rsidR="00E36D10" w:rsidRPr="00E36D10">
        <w:rPr>
          <w:rFonts w:asciiTheme="minorHAnsi" w:hAnsiTheme="minorHAnsi" w:cs="Arial"/>
        </w:rPr>
        <w:t xml:space="preserve">Microsoft </w:t>
      </w:r>
      <w:r w:rsidRPr="00E36D10">
        <w:rPr>
          <w:rFonts w:asciiTheme="minorHAnsi" w:hAnsiTheme="minorHAnsi" w:cs="Arial"/>
        </w:rPr>
        <w:t xml:space="preserve">Office 365 email forwarding </w:t>
      </w:r>
      <w:r w:rsidR="00E36D10">
        <w:rPr>
          <w:rFonts w:asciiTheme="minorHAnsi" w:hAnsiTheme="minorHAnsi" w:cs="Arial"/>
        </w:rPr>
        <w:t>(</w:t>
      </w:r>
      <w:r w:rsidR="00A479C0">
        <w:rPr>
          <w:rFonts w:asciiTheme="minorHAnsi" w:hAnsiTheme="minorHAnsi" w:cs="Arial"/>
        </w:rPr>
        <w:t>f</w:t>
      </w:r>
      <w:r w:rsidR="00A62F39">
        <w:rPr>
          <w:rFonts w:asciiTheme="minorHAnsi" w:hAnsiTheme="minorHAnsi" w:cs="Arial"/>
        </w:rPr>
        <w:t xml:space="preserve">or example, </w:t>
      </w:r>
      <w:r w:rsidR="00E36D10">
        <w:rPr>
          <w:rFonts w:asciiTheme="minorHAnsi" w:hAnsiTheme="minorHAnsi" w:cs="Arial"/>
        </w:rPr>
        <w:t>Gmail</w:t>
      </w:r>
      <w:r w:rsidR="00A62F39">
        <w:rPr>
          <w:rFonts w:asciiTheme="minorHAnsi" w:hAnsiTheme="minorHAnsi" w:cs="Arial"/>
        </w:rPr>
        <w:t>, Yahoo, Comcast, etc.</w:t>
      </w:r>
      <w:r w:rsidR="00E36D10">
        <w:rPr>
          <w:rFonts w:asciiTheme="minorHAnsi" w:hAnsiTheme="minorHAnsi" w:cs="Arial"/>
        </w:rPr>
        <w:t xml:space="preserve"> can never be used to store or</w:t>
      </w:r>
      <w:r w:rsidR="00E148C6">
        <w:rPr>
          <w:rFonts w:asciiTheme="minorHAnsi" w:hAnsiTheme="minorHAnsi" w:cs="Arial"/>
        </w:rPr>
        <w:t xml:space="preserve"> share</w:t>
      </w:r>
      <w:r w:rsidR="00E36D10">
        <w:rPr>
          <w:rFonts w:asciiTheme="minorHAnsi" w:hAnsiTheme="minorHAnsi" w:cs="Arial"/>
        </w:rPr>
        <w:t xml:space="preserve"> </w:t>
      </w:r>
      <w:proofErr w:type="spellStart"/>
      <w:r w:rsidR="00E36D10">
        <w:rPr>
          <w:rFonts w:asciiTheme="minorHAnsi" w:hAnsiTheme="minorHAnsi" w:cs="Arial"/>
        </w:rPr>
        <w:t>ePHI</w:t>
      </w:r>
      <w:proofErr w:type="spellEnd"/>
      <w:r w:rsidR="00E36D10">
        <w:rPr>
          <w:rFonts w:asciiTheme="minorHAnsi" w:hAnsiTheme="minorHAnsi" w:cs="Arial"/>
        </w:rPr>
        <w:t>)</w:t>
      </w:r>
    </w:p>
    <w:p w14:paraId="75FB7DA8" w14:textId="103FD97F" w:rsidR="003C5169" w:rsidRDefault="00A70D45" w:rsidP="003C5169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 </w:t>
      </w:r>
      <w:r w:rsidR="003C5169" w:rsidRPr="005005AB">
        <w:rPr>
          <w:rFonts w:asciiTheme="minorHAnsi" w:hAnsiTheme="minorHAnsi" w:cs="Arial"/>
        </w:rPr>
        <w:t xml:space="preserve">unauthorized </w:t>
      </w:r>
      <w:r w:rsidR="00B15FEF">
        <w:rPr>
          <w:rFonts w:asciiTheme="minorHAnsi" w:hAnsiTheme="minorHAnsi" w:cs="Arial"/>
        </w:rPr>
        <w:t xml:space="preserve">cloud </w:t>
      </w:r>
      <w:r w:rsidR="003C5169" w:rsidRPr="005005AB">
        <w:rPr>
          <w:rFonts w:asciiTheme="minorHAnsi" w:hAnsiTheme="minorHAnsi" w:cs="Arial"/>
        </w:rPr>
        <w:t>synching (e.g., Apple, Google)</w:t>
      </w:r>
    </w:p>
    <w:p w14:paraId="2E6A6A76" w14:textId="1CA649F4" w:rsidR="003F6487" w:rsidRDefault="00E36D10" w:rsidP="00DC1E0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Screen lock </w:t>
      </w:r>
      <w:r w:rsidR="003F6487">
        <w:rPr>
          <w:rFonts w:asciiTheme="minorHAnsi" w:hAnsiTheme="minorHAnsi" w:cs="Arial"/>
        </w:rPr>
        <w:t xml:space="preserve">workstations when not </w:t>
      </w:r>
      <w:r>
        <w:rPr>
          <w:rFonts w:asciiTheme="minorHAnsi" w:hAnsiTheme="minorHAnsi" w:cs="Arial"/>
        </w:rPr>
        <w:t xml:space="preserve">actively </w:t>
      </w:r>
      <w:r w:rsidR="003F6487">
        <w:rPr>
          <w:rFonts w:asciiTheme="minorHAnsi" w:hAnsiTheme="minorHAnsi" w:cs="Arial"/>
        </w:rPr>
        <w:t>using them</w:t>
      </w:r>
    </w:p>
    <w:p w14:paraId="1EF5ABBA" w14:textId="7433CF9C" w:rsidR="00DC1E08" w:rsidRPr="005005AB" w:rsidRDefault="00DC1E08" w:rsidP="00DC1E0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005AB">
        <w:rPr>
          <w:rFonts w:asciiTheme="minorHAnsi" w:hAnsiTheme="minorHAnsi" w:cs="Arial"/>
        </w:rPr>
        <w:t>Keep workstations in compliance with this policy</w:t>
      </w:r>
      <w:r w:rsidR="00C0112F">
        <w:rPr>
          <w:rFonts w:asciiTheme="minorHAnsi" w:hAnsiTheme="minorHAnsi" w:cs="Arial"/>
        </w:rPr>
        <w:t xml:space="preserve"> (don’t </w:t>
      </w:r>
      <w:r w:rsidR="003F6487">
        <w:rPr>
          <w:rFonts w:asciiTheme="minorHAnsi" w:hAnsiTheme="minorHAnsi" w:cs="Arial"/>
        </w:rPr>
        <w:t>disable or bypass</w:t>
      </w:r>
      <w:r w:rsidR="00C0112F">
        <w:rPr>
          <w:rFonts w:asciiTheme="minorHAnsi" w:hAnsiTheme="minorHAnsi" w:cs="Arial"/>
        </w:rPr>
        <w:t xml:space="preserve"> </w:t>
      </w:r>
      <w:r w:rsidRPr="005005AB">
        <w:rPr>
          <w:rFonts w:asciiTheme="minorHAnsi" w:hAnsiTheme="minorHAnsi" w:cs="Arial"/>
        </w:rPr>
        <w:t>safeguards)</w:t>
      </w:r>
    </w:p>
    <w:p w14:paraId="11A7DAD4" w14:textId="4851A753" w:rsidR="005242EE" w:rsidRPr="00351F9B" w:rsidRDefault="005242EE" w:rsidP="0045436B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005AB">
        <w:rPr>
          <w:rFonts w:asciiTheme="minorHAnsi" w:hAnsiTheme="minorHAnsi" w:cs="Arial"/>
          <w:lang w:val="en"/>
        </w:rPr>
        <w:t>Do</w:t>
      </w:r>
      <w:r w:rsidR="00E36D10">
        <w:rPr>
          <w:rFonts w:asciiTheme="minorHAnsi" w:hAnsiTheme="minorHAnsi" w:cs="Arial"/>
          <w:lang w:val="en"/>
        </w:rPr>
        <w:t xml:space="preserve"> no</w:t>
      </w:r>
      <w:r w:rsidR="00402B38">
        <w:rPr>
          <w:rFonts w:asciiTheme="minorHAnsi" w:hAnsiTheme="minorHAnsi" w:cs="Arial"/>
          <w:lang w:val="en"/>
        </w:rPr>
        <w:t xml:space="preserve">t </w:t>
      </w:r>
      <w:r w:rsidR="0031765C" w:rsidRPr="005005AB">
        <w:rPr>
          <w:rFonts w:asciiTheme="minorHAnsi" w:hAnsiTheme="minorHAnsi" w:cs="Arial"/>
          <w:lang w:val="en"/>
        </w:rPr>
        <w:t>install software</w:t>
      </w:r>
      <w:r w:rsidR="00D32C04">
        <w:rPr>
          <w:rFonts w:asciiTheme="minorHAnsi" w:hAnsiTheme="minorHAnsi" w:cs="Arial"/>
          <w:lang w:val="en"/>
        </w:rPr>
        <w:t xml:space="preserve"> on BU workstations</w:t>
      </w:r>
      <w:r w:rsidR="003F6487">
        <w:rPr>
          <w:rFonts w:asciiTheme="minorHAnsi" w:hAnsiTheme="minorHAnsi" w:cs="Arial"/>
          <w:lang w:val="en"/>
        </w:rPr>
        <w:t xml:space="preserve"> – only </w:t>
      </w:r>
      <w:r w:rsidR="003C5169">
        <w:rPr>
          <w:rFonts w:asciiTheme="minorHAnsi" w:hAnsiTheme="minorHAnsi" w:cs="Arial"/>
          <w:lang w:val="en"/>
        </w:rPr>
        <w:t>IT Support</w:t>
      </w:r>
      <w:r w:rsidR="003F6487">
        <w:rPr>
          <w:rFonts w:asciiTheme="minorHAnsi" w:hAnsiTheme="minorHAnsi" w:cs="Arial"/>
          <w:lang w:val="en"/>
        </w:rPr>
        <w:t xml:space="preserve"> is permitted to install software</w:t>
      </w:r>
    </w:p>
    <w:p w14:paraId="53D5B322" w14:textId="06E59049" w:rsidR="00351F9B" w:rsidRPr="005D4D7D" w:rsidRDefault="00351F9B" w:rsidP="0045436B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n"/>
        </w:rPr>
        <w:t xml:space="preserve">Do not install software on personal workstations that could impact </w:t>
      </w:r>
      <w:proofErr w:type="spellStart"/>
      <w:r>
        <w:rPr>
          <w:rFonts w:asciiTheme="minorHAnsi" w:hAnsiTheme="minorHAnsi" w:cs="Arial"/>
          <w:lang w:val="en"/>
        </w:rPr>
        <w:t>ePHI</w:t>
      </w:r>
      <w:proofErr w:type="spellEnd"/>
      <w:r>
        <w:rPr>
          <w:rFonts w:asciiTheme="minorHAnsi" w:hAnsiTheme="minorHAnsi" w:cs="Arial"/>
          <w:lang w:val="en"/>
        </w:rPr>
        <w:t xml:space="preserve"> (e.g., file sharing)</w:t>
      </w:r>
    </w:p>
    <w:p w14:paraId="30E9AB2F" w14:textId="563CE370" w:rsidR="008761AD" w:rsidRDefault="008761AD" w:rsidP="0045436B">
      <w:pPr>
        <w:tabs>
          <w:tab w:val="left" w:pos="360"/>
        </w:tabs>
        <w:spacing w:after="80"/>
        <w:rPr>
          <w:rFonts w:asciiTheme="minorHAnsi" w:hAnsiTheme="minorHAnsi" w:cs="Arial"/>
        </w:rPr>
      </w:pPr>
    </w:p>
    <w:p w14:paraId="0F590497" w14:textId="22A769C4" w:rsidR="004246C1" w:rsidRPr="005005AB" w:rsidRDefault="00A76878" w:rsidP="009C5507">
      <w:pPr>
        <w:pStyle w:val="BodyTextIndent2"/>
        <w:keepNext/>
        <w:tabs>
          <w:tab w:val="clear" w:pos="1260"/>
          <w:tab w:val="left" w:pos="0"/>
        </w:tabs>
        <w:spacing w:after="80"/>
        <w:ind w:left="0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9C5507" w:rsidRPr="005005AB">
        <w:rPr>
          <w:rFonts w:asciiTheme="minorHAnsi" w:hAnsiTheme="minorHAnsi" w:cs="Arial"/>
          <w:b/>
        </w:rPr>
        <w:t xml:space="preserve">. </w:t>
      </w:r>
      <w:r w:rsidR="0045436B" w:rsidRPr="005005AB">
        <w:rPr>
          <w:rFonts w:asciiTheme="minorHAnsi" w:hAnsiTheme="minorHAnsi" w:cs="Arial"/>
          <w:b/>
        </w:rPr>
        <w:t>STORAGE OF EPHI</w:t>
      </w:r>
    </w:p>
    <w:p w14:paraId="5823DFFA" w14:textId="77777777" w:rsidR="00B54C2C" w:rsidRPr="00153EE2" w:rsidRDefault="00B54C2C" w:rsidP="00B54C2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153EE2">
        <w:rPr>
          <w:rFonts w:asciiTheme="minorHAnsi" w:hAnsiTheme="minorHAnsi" w:cs="Arial"/>
        </w:rPr>
        <w:t>Approved electronic medical record application (</w:t>
      </w:r>
      <w:proofErr w:type="spellStart"/>
      <w:r>
        <w:rPr>
          <w:rFonts w:asciiTheme="minorHAnsi" w:hAnsiTheme="minorHAnsi" w:cs="Arial"/>
        </w:rPr>
        <w:t>Clinicient</w:t>
      </w:r>
      <w:proofErr w:type="spellEnd"/>
      <w:r w:rsidRPr="00153EE2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or database (ROMS)</w:t>
      </w:r>
    </w:p>
    <w:p w14:paraId="77441166" w14:textId="36DBCAAC" w:rsidR="007438F6" w:rsidRDefault="006D37D9" w:rsidP="007438F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Approved </w:t>
      </w:r>
      <w:r w:rsidR="004C60A5" w:rsidRPr="005005AB">
        <w:rPr>
          <w:rFonts w:asciiTheme="minorHAnsi" w:hAnsiTheme="minorHAnsi" w:cs="Arial"/>
        </w:rPr>
        <w:t xml:space="preserve">BU </w:t>
      </w:r>
      <w:r w:rsidR="002E4029">
        <w:rPr>
          <w:rFonts w:asciiTheme="minorHAnsi" w:hAnsiTheme="minorHAnsi" w:cs="Arial"/>
        </w:rPr>
        <w:t>Restricte</w:t>
      </w:r>
      <w:r w:rsidR="00E24626">
        <w:rPr>
          <w:rFonts w:asciiTheme="minorHAnsi" w:hAnsiTheme="minorHAnsi" w:cs="Arial"/>
        </w:rPr>
        <w:t xml:space="preserve">d Use network storage </w:t>
      </w:r>
    </w:p>
    <w:p w14:paraId="71D47D95" w14:textId="37A991E7" w:rsidR="00B13091" w:rsidRDefault="00B13091" w:rsidP="007438F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BU Microsoft </w:t>
      </w:r>
      <w:r w:rsidR="005E2AEB">
        <w:rPr>
          <w:rFonts w:asciiTheme="minorHAnsi" w:hAnsiTheme="minorHAnsi" w:cs="Arial"/>
        </w:rPr>
        <w:t xml:space="preserve">SharePoint or </w:t>
      </w:r>
      <w:r>
        <w:rPr>
          <w:rFonts w:asciiTheme="minorHAnsi" w:hAnsiTheme="minorHAnsi" w:cs="Arial"/>
        </w:rPr>
        <w:t>OneDrive</w:t>
      </w:r>
    </w:p>
    <w:p w14:paraId="167B3923" w14:textId="77777777" w:rsidR="00F01733" w:rsidRPr="007438F6" w:rsidRDefault="00F01733" w:rsidP="009C5507">
      <w:pPr>
        <w:pStyle w:val="BodyTextIndent2"/>
        <w:keepNext/>
        <w:spacing w:after="80"/>
        <w:ind w:hanging="720"/>
        <w:rPr>
          <w:rFonts w:asciiTheme="minorHAnsi" w:hAnsiTheme="minorHAnsi" w:cs="Arial"/>
        </w:rPr>
      </w:pPr>
    </w:p>
    <w:p w14:paraId="104BA6BF" w14:textId="33523BA9" w:rsidR="000C3167" w:rsidRPr="005005AB" w:rsidRDefault="00A76878" w:rsidP="009C5507">
      <w:pPr>
        <w:pStyle w:val="BodyTextIndent2"/>
        <w:keepNext/>
        <w:tabs>
          <w:tab w:val="clear" w:pos="1260"/>
          <w:tab w:val="left" w:pos="0"/>
        </w:tabs>
        <w:spacing w:after="80"/>
        <w:ind w:left="0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9C5507" w:rsidRPr="005005AB">
        <w:rPr>
          <w:rFonts w:asciiTheme="minorHAnsi" w:hAnsiTheme="minorHAnsi" w:cs="Arial"/>
          <w:b/>
        </w:rPr>
        <w:t xml:space="preserve">. </w:t>
      </w:r>
      <w:r w:rsidR="0045436B" w:rsidRPr="005005AB">
        <w:rPr>
          <w:rFonts w:asciiTheme="minorHAnsi" w:hAnsiTheme="minorHAnsi" w:cs="Arial"/>
          <w:b/>
        </w:rPr>
        <w:t>TRANSMISSION OF EPHI</w:t>
      </w:r>
    </w:p>
    <w:p w14:paraId="5F8116F8" w14:textId="7797031F" w:rsidR="007438F6" w:rsidRPr="007438F6" w:rsidRDefault="007438F6" w:rsidP="00A40091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7438F6">
        <w:rPr>
          <w:rFonts w:asciiTheme="minorHAnsi" w:hAnsiTheme="minorHAnsi" w:cs="Arial"/>
        </w:rPr>
        <w:t>Data Motion</w:t>
      </w:r>
      <w:r w:rsidR="00402B38">
        <w:rPr>
          <w:rFonts w:asciiTheme="minorHAnsi" w:hAnsiTheme="minorHAnsi" w:cs="Arial"/>
        </w:rPr>
        <w:t xml:space="preserve"> email</w:t>
      </w:r>
    </w:p>
    <w:p w14:paraId="45E0B837" w14:textId="3B4724DD" w:rsidR="0045436B" w:rsidRPr="005005AB" w:rsidRDefault="0045436B" w:rsidP="0045436B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5005AB">
        <w:rPr>
          <w:rFonts w:asciiTheme="minorHAnsi" w:hAnsiTheme="minorHAnsi" w:cs="Arial"/>
          <w:lang w:val="en"/>
        </w:rPr>
        <w:t xml:space="preserve">Emailing with patients </w:t>
      </w:r>
      <w:r w:rsidR="00E41B1C" w:rsidRPr="005005AB">
        <w:rPr>
          <w:rFonts w:asciiTheme="minorHAnsi" w:hAnsiTheme="minorHAnsi" w:cs="Arial"/>
          <w:lang w:val="en"/>
        </w:rPr>
        <w:t xml:space="preserve">outside of Data Motion </w:t>
      </w:r>
      <w:r w:rsidRPr="005005AB">
        <w:rPr>
          <w:rFonts w:asciiTheme="minorHAnsi" w:hAnsiTheme="minorHAnsi" w:cs="Arial"/>
          <w:lang w:val="en"/>
        </w:rPr>
        <w:t xml:space="preserve">requires </w:t>
      </w:r>
      <w:r w:rsidR="00E41B1C" w:rsidRPr="005005AB">
        <w:rPr>
          <w:rFonts w:asciiTheme="minorHAnsi" w:hAnsiTheme="minorHAnsi" w:cs="Arial"/>
          <w:lang w:val="en"/>
        </w:rPr>
        <w:t xml:space="preserve">documented </w:t>
      </w:r>
      <w:r w:rsidRPr="005005AB">
        <w:rPr>
          <w:rFonts w:asciiTheme="minorHAnsi" w:hAnsiTheme="minorHAnsi" w:cs="Arial"/>
          <w:lang w:val="en"/>
        </w:rPr>
        <w:t xml:space="preserve">patient acceptance of risk (See </w:t>
      </w:r>
      <w:r w:rsidRPr="00FC7D24">
        <w:rPr>
          <w:rFonts w:asciiTheme="minorHAnsi" w:hAnsiTheme="minorHAnsi" w:cs="Arial"/>
          <w:lang w:val="en"/>
        </w:rPr>
        <w:t>HIPAA Policy Section 6.6 Non-Secure Email/Text Requests</w:t>
      </w:r>
      <w:r w:rsidRPr="005005AB">
        <w:rPr>
          <w:rFonts w:asciiTheme="minorHAnsi" w:hAnsiTheme="minorHAnsi" w:cs="Arial"/>
          <w:lang w:val="en"/>
        </w:rPr>
        <w:t>)</w:t>
      </w:r>
    </w:p>
    <w:p w14:paraId="4106AB1B" w14:textId="489A99F7" w:rsidR="000C3167" w:rsidRPr="005005AB" w:rsidRDefault="000C3167" w:rsidP="0045436B">
      <w:pPr>
        <w:pStyle w:val="BodyTextIndent2"/>
        <w:tabs>
          <w:tab w:val="clear" w:pos="1260"/>
          <w:tab w:val="num" w:pos="1440"/>
        </w:tabs>
        <w:spacing w:after="80"/>
        <w:ind w:left="360" w:firstLine="0"/>
        <w:rPr>
          <w:rFonts w:asciiTheme="minorHAnsi" w:hAnsiTheme="minorHAnsi" w:cs="Arial"/>
        </w:rPr>
      </w:pPr>
    </w:p>
    <w:p w14:paraId="7F8BDF73" w14:textId="2D7758EE" w:rsidR="000C3167" w:rsidRPr="005005AB" w:rsidRDefault="00A76878" w:rsidP="009C5507">
      <w:pPr>
        <w:pStyle w:val="BodyTextIndent2"/>
        <w:keepNext/>
        <w:tabs>
          <w:tab w:val="clear" w:pos="1260"/>
        </w:tabs>
        <w:spacing w:after="80"/>
        <w:ind w:left="0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9C5507" w:rsidRPr="005005AB">
        <w:rPr>
          <w:rFonts w:asciiTheme="minorHAnsi" w:hAnsiTheme="minorHAnsi" w:cs="Arial"/>
          <w:b/>
        </w:rPr>
        <w:t xml:space="preserve">. </w:t>
      </w:r>
      <w:r w:rsidR="0045436B" w:rsidRPr="005005AB">
        <w:rPr>
          <w:rFonts w:asciiTheme="minorHAnsi" w:hAnsiTheme="minorHAnsi" w:cs="Arial"/>
          <w:b/>
        </w:rPr>
        <w:t>REMOTE ACCESS (O</w:t>
      </w:r>
      <w:r>
        <w:rPr>
          <w:rFonts w:asciiTheme="minorHAnsi" w:hAnsiTheme="minorHAnsi" w:cs="Arial"/>
          <w:b/>
        </w:rPr>
        <w:t>FF CAMPUS</w:t>
      </w:r>
      <w:r w:rsidR="0045436B" w:rsidRPr="005005AB">
        <w:rPr>
          <w:rFonts w:asciiTheme="minorHAnsi" w:hAnsiTheme="minorHAnsi" w:cs="Arial"/>
          <w:b/>
        </w:rPr>
        <w:t>)</w:t>
      </w:r>
    </w:p>
    <w:p w14:paraId="6235A180" w14:textId="1BFC83DE" w:rsidR="00E41B1C" w:rsidRPr="00A70D45" w:rsidRDefault="006B29B7" w:rsidP="00A70D4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Always c</w:t>
      </w:r>
      <w:r w:rsidR="0045436B" w:rsidRPr="005005AB">
        <w:rPr>
          <w:rFonts w:asciiTheme="minorHAnsi" w:hAnsiTheme="minorHAnsi" w:cs="Arial"/>
          <w:lang w:val="en"/>
        </w:rPr>
        <w:t xml:space="preserve">onnect to the BU network </w:t>
      </w:r>
      <w:r w:rsidR="002E4029">
        <w:rPr>
          <w:rFonts w:asciiTheme="minorHAnsi" w:hAnsiTheme="minorHAnsi" w:cs="Arial"/>
          <w:lang w:val="en"/>
        </w:rPr>
        <w:t xml:space="preserve">using the </w:t>
      </w:r>
      <w:r w:rsidR="00A90219">
        <w:rPr>
          <w:rFonts w:asciiTheme="minorHAnsi" w:hAnsiTheme="minorHAnsi" w:cs="Arial"/>
          <w:lang w:val="en"/>
        </w:rPr>
        <w:t xml:space="preserve">two-factor </w:t>
      </w:r>
      <w:r w:rsidR="0045436B" w:rsidRPr="005005AB">
        <w:rPr>
          <w:rFonts w:asciiTheme="minorHAnsi" w:hAnsiTheme="minorHAnsi" w:cs="Arial"/>
          <w:lang w:val="en"/>
        </w:rPr>
        <w:t>virtual private network (vpn.bu.edu</w:t>
      </w:r>
      <w:r w:rsidR="00A90219">
        <w:rPr>
          <w:rFonts w:asciiTheme="minorHAnsi" w:hAnsiTheme="minorHAnsi" w:cs="Arial"/>
          <w:lang w:val="en"/>
        </w:rPr>
        <w:t>/2fa</w:t>
      </w:r>
      <w:r w:rsidR="0045436B" w:rsidRPr="005005AB">
        <w:rPr>
          <w:rFonts w:asciiTheme="minorHAnsi" w:hAnsiTheme="minorHAnsi" w:cs="Arial"/>
          <w:lang w:val="en"/>
        </w:rPr>
        <w:t>)</w:t>
      </w:r>
      <w:r w:rsidR="00A70D45">
        <w:rPr>
          <w:rFonts w:asciiTheme="minorHAnsi" w:hAnsiTheme="minorHAnsi" w:cs="Arial"/>
          <w:lang w:val="en"/>
        </w:rPr>
        <w:t xml:space="preserve"> </w:t>
      </w:r>
      <w:r w:rsidR="009E0B79">
        <w:rPr>
          <w:rFonts w:asciiTheme="minorHAnsi" w:hAnsiTheme="minorHAnsi" w:cs="Arial"/>
          <w:lang w:val="en"/>
        </w:rPr>
        <w:t xml:space="preserve">before accessing </w:t>
      </w:r>
      <w:proofErr w:type="spellStart"/>
      <w:r w:rsidR="009E0B79">
        <w:rPr>
          <w:rFonts w:asciiTheme="minorHAnsi" w:hAnsiTheme="minorHAnsi" w:cs="Arial"/>
          <w:lang w:val="en"/>
        </w:rPr>
        <w:t>ePHI</w:t>
      </w:r>
      <w:proofErr w:type="spellEnd"/>
    </w:p>
    <w:p w14:paraId="44C38912" w14:textId="77777777" w:rsidR="00E41B1C" w:rsidRPr="005005AB" w:rsidRDefault="00E41B1C" w:rsidP="00E41B1C">
      <w:pPr>
        <w:pStyle w:val="ListParagraph"/>
        <w:spacing w:before="100" w:beforeAutospacing="1" w:after="100" w:afterAutospacing="1"/>
        <w:rPr>
          <w:rFonts w:asciiTheme="minorHAnsi" w:hAnsiTheme="minorHAnsi" w:cs="Arial"/>
          <w:lang w:val="en"/>
        </w:rPr>
      </w:pPr>
    </w:p>
    <w:p w14:paraId="55D67E9F" w14:textId="5D9C625D" w:rsidR="0045436B" w:rsidRPr="005005AB" w:rsidRDefault="00A76878" w:rsidP="0045436B">
      <w:pPr>
        <w:spacing w:before="100" w:beforeAutospacing="1" w:after="100" w:afterAutospacing="1"/>
        <w:rPr>
          <w:rFonts w:asciiTheme="minorHAnsi" w:hAnsiTheme="minorHAnsi" w:cs="Arial"/>
          <w:i/>
          <w:iCs/>
          <w:lang w:val="en"/>
        </w:rPr>
      </w:pPr>
      <w:r>
        <w:rPr>
          <w:rFonts w:asciiTheme="minorHAnsi" w:hAnsiTheme="minorHAnsi" w:cs="Arial"/>
          <w:b/>
        </w:rPr>
        <w:t>7</w:t>
      </w:r>
      <w:r w:rsidR="0045436B" w:rsidRPr="005005AB">
        <w:rPr>
          <w:rFonts w:asciiTheme="minorHAnsi" w:hAnsiTheme="minorHAnsi" w:cs="Arial"/>
          <w:b/>
        </w:rPr>
        <w:t xml:space="preserve">. </w:t>
      </w:r>
      <w:r w:rsidR="00596296" w:rsidRPr="005005AB">
        <w:rPr>
          <w:rFonts w:asciiTheme="minorHAnsi" w:hAnsiTheme="minorHAnsi" w:cs="Arial"/>
          <w:b/>
        </w:rPr>
        <w:t>WORKSTATION AND DEVICE</w:t>
      </w:r>
      <w:r w:rsidR="0045436B" w:rsidRPr="005005AB">
        <w:rPr>
          <w:rFonts w:asciiTheme="minorHAnsi" w:hAnsiTheme="minorHAnsi" w:cs="Arial"/>
          <w:b/>
        </w:rPr>
        <w:t xml:space="preserve"> DISPOSAL</w:t>
      </w:r>
    </w:p>
    <w:p w14:paraId="34D4AAEF" w14:textId="67D465D6" w:rsidR="002F1313" w:rsidRPr="002E4029" w:rsidRDefault="002F1313" w:rsidP="00320241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2E4029">
        <w:rPr>
          <w:rFonts w:asciiTheme="minorHAnsi" w:hAnsiTheme="minorHAnsi" w:cs="Arial"/>
          <w:lang w:val="en"/>
        </w:rPr>
        <w:t>All disposal</w:t>
      </w:r>
      <w:r w:rsidR="00596296" w:rsidRPr="002E4029">
        <w:rPr>
          <w:rFonts w:asciiTheme="minorHAnsi" w:hAnsiTheme="minorHAnsi" w:cs="Arial"/>
          <w:lang w:val="en"/>
        </w:rPr>
        <w:t xml:space="preserve">s </w:t>
      </w:r>
      <w:r w:rsidRPr="002E4029">
        <w:rPr>
          <w:rFonts w:asciiTheme="minorHAnsi" w:hAnsiTheme="minorHAnsi" w:cs="Arial"/>
          <w:lang w:val="en"/>
        </w:rPr>
        <w:t>(destruction or re-use) must be d</w:t>
      </w:r>
      <w:r w:rsidR="00A76878">
        <w:rPr>
          <w:rFonts w:asciiTheme="minorHAnsi" w:hAnsiTheme="minorHAnsi" w:cs="Arial"/>
          <w:lang w:val="en"/>
        </w:rPr>
        <w:t xml:space="preserve">ocumented by </w:t>
      </w:r>
      <w:r w:rsidR="00A62F39">
        <w:rPr>
          <w:rFonts w:asciiTheme="minorHAnsi" w:hAnsiTheme="minorHAnsi" w:cs="Arial"/>
          <w:lang w:val="en"/>
        </w:rPr>
        <w:t>IT Support, in coordination with the HIPAA Contact</w:t>
      </w:r>
      <w:bookmarkStart w:id="0" w:name="_GoBack"/>
      <w:bookmarkEnd w:id="0"/>
    </w:p>
    <w:p w14:paraId="2423B36A" w14:textId="77777777" w:rsidR="002F1313" w:rsidRPr="002E4029" w:rsidRDefault="002F1313" w:rsidP="002F1313">
      <w:pPr>
        <w:pStyle w:val="ListParagraph"/>
        <w:spacing w:before="100" w:beforeAutospacing="1" w:after="100" w:afterAutospacing="1"/>
        <w:rPr>
          <w:rFonts w:asciiTheme="minorHAnsi" w:hAnsiTheme="minorHAnsi" w:cs="Arial"/>
          <w:lang w:val="en"/>
        </w:rPr>
      </w:pPr>
    </w:p>
    <w:p w14:paraId="4D386BEC" w14:textId="61BCCDE3" w:rsidR="002E4029" w:rsidRPr="002E4029" w:rsidRDefault="00412B65" w:rsidP="00DC39EA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2E4029">
        <w:rPr>
          <w:rFonts w:asciiTheme="minorHAnsi" w:hAnsiTheme="minorHAnsi" w:cs="Arial"/>
          <w:lang w:val="en"/>
        </w:rPr>
        <w:t xml:space="preserve">When workstations and devices are intended for re-use, all e-PHI must be </w:t>
      </w:r>
      <w:r w:rsidR="00F06AC3" w:rsidRPr="002E4029">
        <w:rPr>
          <w:rFonts w:asciiTheme="minorHAnsi" w:hAnsiTheme="minorHAnsi" w:cs="Arial"/>
          <w:lang w:val="en"/>
        </w:rPr>
        <w:t>securely removed in accordance wit</w:t>
      </w:r>
      <w:r w:rsidR="00E64326" w:rsidRPr="002E4029">
        <w:rPr>
          <w:rFonts w:asciiTheme="minorHAnsi" w:hAnsiTheme="minorHAnsi" w:cs="Arial"/>
          <w:lang w:val="en"/>
        </w:rPr>
        <w:t>h our BU Data Protection Standards and Media Destruction One-Sheets</w:t>
      </w:r>
      <w:r w:rsidR="002E4029" w:rsidRPr="002E4029">
        <w:rPr>
          <w:rFonts w:asciiTheme="minorHAnsi" w:hAnsiTheme="minorHAnsi" w:cs="Arial"/>
          <w:lang w:val="en"/>
        </w:rPr>
        <w:t xml:space="preserve"> (</w:t>
      </w:r>
      <w:hyperlink r:id="rId12" w:history="1">
        <w:r w:rsidR="002E4029" w:rsidRPr="002E4029">
          <w:rPr>
            <w:rStyle w:val="Hyperlink"/>
            <w:rFonts w:asciiTheme="minorHAnsi" w:hAnsiTheme="minorHAnsi" w:cs="Segoe UI"/>
          </w:rPr>
          <w:t>http://www.bu.edu/tech/files/2013/05/1-2-D-1-Media-Destruction-One-Sheets-050213.pdf</w:t>
        </w:r>
      </w:hyperlink>
      <w:r w:rsidR="002E4029" w:rsidRPr="002E4029">
        <w:rPr>
          <w:rFonts w:asciiTheme="minorHAnsi" w:hAnsiTheme="minorHAnsi" w:cs="Segoe UI"/>
          <w:color w:val="000000"/>
        </w:rPr>
        <w:t>)</w:t>
      </w:r>
    </w:p>
    <w:p w14:paraId="43A5FDE1" w14:textId="77777777" w:rsidR="0048793F" w:rsidRPr="002E4029" w:rsidRDefault="0048793F" w:rsidP="0048793F">
      <w:pPr>
        <w:pStyle w:val="ListParagraph"/>
        <w:spacing w:before="100" w:beforeAutospacing="1" w:after="100" w:afterAutospacing="1"/>
        <w:rPr>
          <w:rFonts w:asciiTheme="minorHAnsi" w:hAnsiTheme="minorHAnsi" w:cs="Arial"/>
          <w:lang w:val="en"/>
        </w:rPr>
      </w:pPr>
    </w:p>
    <w:p w14:paraId="7A7B4AF0" w14:textId="456832B9" w:rsidR="00320241" w:rsidRPr="002E4029" w:rsidRDefault="0045436B" w:rsidP="00320241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2E4029">
        <w:rPr>
          <w:rFonts w:asciiTheme="minorHAnsi" w:hAnsiTheme="minorHAnsi" w:cs="Arial"/>
          <w:lang w:val="en"/>
        </w:rPr>
        <w:t xml:space="preserve">When </w:t>
      </w:r>
      <w:r w:rsidR="004C60A5" w:rsidRPr="002E4029">
        <w:rPr>
          <w:rFonts w:asciiTheme="minorHAnsi" w:hAnsiTheme="minorHAnsi" w:cs="Arial"/>
          <w:lang w:val="en"/>
        </w:rPr>
        <w:t>w</w:t>
      </w:r>
      <w:r w:rsidR="004B5FD3" w:rsidRPr="002E4029">
        <w:rPr>
          <w:rFonts w:asciiTheme="minorHAnsi" w:hAnsiTheme="minorHAnsi" w:cs="Arial"/>
          <w:lang w:val="en"/>
        </w:rPr>
        <w:t xml:space="preserve">orkstations and devices have </w:t>
      </w:r>
      <w:r w:rsidRPr="002E4029">
        <w:rPr>
          <w:rFonts w:asciiTheme="minorHAnsi" w:hAnsiTheme="minorHAnsi" w:cs="Arial"/>
          <w:lang w:val="en"/>
        </w:rPr>
        <w:t xml:space="preserve">reached the end of </w:t>
      </w:r>
      <w:r w:rsidR="004B5FD3" w:rsidRPr="002E4029">
        <w:rPr>
          <w:rFonts w:asciiTheme="minorHAnsi" w:hAnsiTheme="minorHAnsi" w:cs="Arial"/>
          <w:lang w:val="en"/>
        </w:rPr>
        <w:t xml:space="preserve">their </w:t>
      </w:r>
      <w:r w:rsidRPr="002E4029">
        <w:rPr>
          <w:rFonts w:asciiTheme="minorHAnsi" w:hAnsiTheme="minorHAnsi" w:cs="Arial"/>
          <w:lang w:val="en"/>
        </w:rPr>
        <w:t>service</w:t>
      </w:r>
      <w:r w:rsidR="00E64326" w:rsidRPr="002E4029">
        <w:rPr>
          <w:rFonts w:asciiTheme="minorHAnsi" w:hAnsiTheme="minorHAnsi" w:cs="Arial"/>
          <w:lang w:val="en"/>
        </w:rPr>
        <w:t xml:space="preserve"> life</w:t>
      </w:r>
      <w:r w:rsidR="004C60A5" w:rsidRPr="002E4029">
        <w:rPr>
          <w:rFonts w:asciiTheme="minorHAnsi" w:hAnsiTheme="minorHAnsi" w:cs="Arial"/>
          <w:lang w:val="en"/>
        </w:rPr>
        <w:t>,</w:t>
      </w:r>
      <w:r w:rsidR="00320241" w:rsidRPr="002E4029">
        <w:rPr>
          <w:rFonts w:asciiTheme="minorHAnsi" w:hAnsiTheme="minorHAnsi" w:cs="Arial"/>
          <w:lang w:val="en"/>
        </w:rPr>
        <w:t xml:space="preserve"> </w:t>
      </w:r>
      <w:r w:rsidR="00E64326" w:rsidRPr="002E4029">
        <w:rPr>
          <w:rFonts w:asciiTheme="minorHAnsi" w:hAnsiTheme="minorHAnsi" w:cs="Arial"/>
          <w:lang w:val="en"/>
        </w:rPr>
        <w:t xml:space="preserve">the hardware and electronic media containing </w:t>
      </w:r>
      <w:proofErr w:type="spellStart"/>
      <w:r w:rsidR="00E64326" w:rsidRPr="002E4029">
        <w:rPr>
          <w:rFonts w:asciiTheme="minorHAnsi" w:hAnsiTheme="minorHAnsi" w:cs="Arial"/>
          <w:lang w:val="en"/>
        </w:rPr>
        <w:t>ePHI</w:t>
      </w:r>
      <w:proofErr w:type="spellEnd"/>
      <w:r w:rsidR="00E64326" w:rsidRPr="002E4029">
        <w:rPr>
          <w:rFonts w:asciiTheme="minorHAnsi" w:hAnsiTheme="minorHAnsi" w:cs="Arial"/>
          <w:lang w:val="en"/>
        </w:rPr>
        <w:t xml:space="preserve"> </w:t>
      </w:r>
      <w:r w:rsidRPr="002E4029">
        <w:rPr>
          <w:rFonts w:asciiTheme="minorHAnsi" w:hAnsiTheme="minorHAnsi" w:cs="Arial"/>
          <w:lang w:val="en"/>
        </w:rPr>
        <w:t xml:space="preserve">must be destroyed in accordance </w:t>
      </w:r>
      <w:r w:rsidR="00320241" w:rsidRPr="002E4029">
        <w:rPr>
          <w:rFonts w:asciiTheme="minorHAnsi" w:hAnsiTheme="minorHAnsi" w:cs="Arial"/>
          <w:lang w:val="en"/>
        </w:rPr>
        <w:t xml:space="preserve">our </w:t>
      </w:r>
      <w:r w:rsidR="00E64326" w:rsidRPr="002E4029">
        <w:rPr>
          <w:rFonts w:asciiTheme="minorHAnsi" w:hAnsiTheme="minorHAnsi" w:cs="Arial"/>
          <w:lang w:val="en"/>
        </w:rPr>
        <w:t xml:space="preserve">BU </w:t>
      </w:r>
      <w:r w:rsidRPr="002E4029">
        <w:rPr>
          <w:rFonts w:asciiTheme="minorHAnsi" w:hAnsiTheme="minorHAnsi" w:cs="Arial"/>
          <w:lang w:val="en"/>
        </w:rPr>
        <w:t xml:space="preserve">Data Protection </w:t>
      </w:r>
      <w:r w:rsidR="00F06AC3" w:rsidRPr="002E4029">
        <w:rPr>
          <w:rFonts w:asciiTheme="minorHAnsi" w:hAnsiTheme="minorHAnsi" w:cs="Arial"/>
          <w:lang w:val="en"/>
        </w:rPr>
        <w:t xml:space="preserve">Standards </w:t>
      </w:r>
      <w:r w:rsidR="00E64326" w:rsidRPr="002E4029">
        <w:rPr>
          <w:rFonts w:asciiTheme="minorHAnsi" w:hAnsiTheme="minorHAnsi" w:cs="Arial"/>
          <w:lang w:val="en"/>
        </w:rPr>
        <w:t>and Media Destruction One-Sheets</w:t>
      </w:r>
    </w:p>
    <w:p w14:paraId="661F2337" w14:textId="77777777" w:rsidR="00E64326" w:rsidRPr="00E64326" w:rsidRDefault="00E64326" w:rsidP="00E64326">
      <w:pPr>
        <w:pStyle w:val="ListParagraph"/>
        <w:rPr>
          <w:rFonts w:asciiTheme="minorHAnsi" w:hAnsiTheme="minorHAnsi" w:cs="Arial"/>
          <w:lang w:val="en"/>
        </w:rPr>
      </w:pPr>
    </w:p>
    <w:p w14:paraId="2B22DCE9" w14:textId="330F32DD" w:rsidR="002F1313" w:rsidRDefault="00D87C1B" w:rsidP="002F1313">
      <w:pPr>
        <w:spacing w:before="100" w:beforeAutospacing="1" w:after="100" w:afterAutospacing="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8</w:t>
      </w:r>
      <w:r w:rsidR="002F1313" w:rsidRPr="005005AB">
        <w:rPr>
          <w:rFonts w:asciiTheme="minorHAnsi" w:hAnsiTheme="minorHAnsi" w:cs="Arial"/>
          <w:b/>
        </w:rPr>
        <w:t>. WORKFORCE MEMBER DOCUMENTATION OF COMPLIANCE</w:t>
      </w:r>
    </w:p>
    <w:p w14:paraId="12DA954A" w14:textId="77777777" w:rsidR="003C5169" w:rsidRDefault="003C5169" w:rsidP="003C5169">
      <w:pPr>
        <w:pStyle w:val="ListParagraph"/>
        <w:spacing w:before="100" w:beforeAutospacing="1" w:after="100" w:afterAutospacing="1"/>
        <w:rPr>
          <w:rFonts w:asciiTheme="minorHAnsi" w:hAnsiTheme="minorHAnsi" w:cs="Arial"/>
          <w:lang w:val="en"/>
        </w:rPr>
      </w:pPr>
    </w:p>
    <w:p w14:paraId="7381AF95" w14:textId="7646BD56" w:rsidR="002F1313" w:rsidRPr="005005AB" w:rsidRDefault="0031765C" w:rsidP="002F131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5005AB">
        <w:rPr>
          <w:rFonts w:asciiTheme="minorHAnsi" w:hAnsiTheme="minorHAnsi" w:cs="Arial"/>
          <w:lang w:val="en"/>
        </w:rPr>
        <w:t xml:space="preserve">Prior to use: </w:t>
      </w:r>
    </w:p>
    <w:p w14:paraId="3FC96094" w14:textId="546492E5" w:rsidR="00E41B1C" w:rsidRDefault="00CC6439" w:rsidP="0045436B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IT Support has c</w:t>
      </w:r>
      <w:r w:rsidR="00FC7D24">
        <w:rPr>
          <w:rFonts w:asciiTheme="minorHAnsi" w:hAnsiTheme="minorHAnsi" w:cs="Arial"/>
          <w:lang w:val="en"/>
        </w:rPr>
        <w:t>leared</w:t>
      </w:r>
      <w:r w:rsidR="00E41B1C" w:rsidRPr="005005AB">
        <w:rPr>
          <w:rFonts w:asciiTheme="minorHAnsi" w:hAnsiTheme="minorHAnsi" w:cs="Arial"/>
          <w:lang w:val="en"/>
        </w:rPr>
        <w:t xml:space="preserve"> the following </w:t>
      </w:r>
      <w:r w:rsidR="002F1313" w:rsidRPr="005005AB">
        <w:rPr>
          <w:rFonts w:asciiTheme="minorHAnsi" w:hAnsiTheme="minorHAnsi" w:cs="Arial"/>
          <w:lang w:val="en"/>
        </w:rPr>
        <w:t xml:space="preserve">workstations: </w:t>
      </w:r>
      <w:r w:rsidR="00E41B1C" w:rsidRPr="005005AB">
        <w:rPr>
          <w:rFonts w:asciiTheme="minorHAnsi" w:hAnsiTheme="minorHAnsi" w:cs="Arial"/>
          <w:lang w:val="en"/>
        </w:rPr>
        <w:t xml:space="preserve"> </w:t>
      </w:r>
    </w:p>
    <w:p w14:paraId="32EE5404" w14:textId="77777777" w:rsidR="00F86084" w:rsidRPr="005005AB" w:rsidRDefault="00F86084" w:rsidP="0045436B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</w:p>
    <w:p w14:paraId="77A215AA" w14:textId="30E41C11" w:rsidR="00FE633E" w:rsidRPr="005005AB" w:rsidRDefault="00FE633E" w:rsidP="00FE633E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5005AB">
        <w:rPr>
          <w:rFonts w:asciiTheme="minorHAnsi" w:hAnsiTheme="minorHAnsi" w:cs="Arial"/>
          <w:lang w:val="en"/>
        </w:rPr>
        <w:t xml:space="preserve">____________________________________ </w:t>
      </w:r>
      <w:r>
        <w:rPr>
          <w:rFonts w:asciiTheme="minorHAnsi" w:hAnsiTheme="minorHAnsi" w:cs="Arial"/>
          <w:lang w:val="en"/>
        </w:rPr>
        <w:tab/>
      </w:r>
      <w:r w:rsidRPr="005005AB">
        <w:rPr>
          <w:rFonts w:asciiTheme="minorHAnsi" w:hAnsiTheme="minorHAnsi" w:cs="Arial"/>
          <w:lang w:val="en"/>
        </w:rPr>
        <w:t>__________________</w:t>
      </w:r>
      <w:r>
        <w:rPr>
          <w:rFonts w:asciiTheme="minorHAnsi" w:hAnsiTheme="minorHAnsi" w:cs="Arial"/>
          <w:lang w:val="en"/>
        </w:rPr>
        <w:t>___________________</w:t>
      </w:r>
      <w:r w:rsidRPr="005005AB">
        <w:rPr>
          <w:rFonts w:asciiTheme="minorHAnsi" w:hAnsiTheme="minorHAnsi" w:cs="Arial"/>
          <w:lang w:val="en"/>
        </w:rPr>
        <w:t xml:space="preserve">__________ </w:t>
      </w:r>
      <w:r>
        <w:rPr>
          <w:rFonts w:asciiTheme="minorHAnsi" w:hAnsiTheme="minorHAnsi" w:cs="Arial"/>
          <w:lang w:val="en"/>
        </w:rPr>
        <w:t xml:space="preserve">                       </w:t>
      </w:r>
      <w:r w:rsidR="001F3AFE">
        <w:rPr>
          <w:rFonts w:asciiTheme="minorHAnsi" w:hAnsiTheme="minorHAnsi" w:cs="Arial"/>
          <w:lang w:val="en"/>
        </w:rPr>
        <w:t>Service Now INC #</w:t>
      </w:r>
      <w:r w:rsidR="00D6236A">
        <w:rPr>
          <w:rFonts w:asciiTheme="minorHAnsi" w:hAnsiTheme="minorHAnsi" w:cs="Arial"/>
          <w:lang w:val="en"/>
        </w:rPr>
        <w:tab/>
      </w:r>
      <w:r w:rsidR="00D6236A">
        <w:rPr>
          <w:rFonts w:asciiTheme="minorHAnsi" w:hAnsiTheme="minorHAnsi" w:cs="Arial"/>
          <w:lang w:val="en"/>
        </w:rPr>
        <w:tab/>
      </w:r>
      <w:r w:rsidR="00D6236A">
        <w:rPr>
          <w:rFonts w:asciiTheme="minorHAnsi" w:hAnsiTheme="minorHAnsi" w:cs="Arial"/>
          <w:lang w:val="en"/>
        </w:rPr>
        <w:tab/>
      </w:r>
      <w:r>
        <w:rPr>
          <w:rFonts w:asciiTheme="minorHAnsi" w:hAnsiTheme="minorHAnsi" w:cs="Arial"/>
          <w:lang w:val="en"/>
        </w:rPr>
        <w:tab/>
      </w:r>
      <w:r>
        <w:rPr>
          <w:rFonts w:asciiTheme="minorHAnsi" w:hAnsiTheme="minorHAnsi" w:cs="Arial"/>
          <w:lang w:val="en"/>
        </w:rPr>
        <w:tab/>
      </w:r>
      <w:r w:rsidR="00FC7D24">
        <w:rPr>
          <w:rFonts w:asciiTheme="minorHAnsi" w:hAnsiTheme="minorHAnsi" w:cs="Arial"/>
          <w:lang w:val="en"/>
        </w:rPr>
        <w:t>workstation</w:t>
      </w:r>
      <w:r>
        <w:rPr>
          <w:rFonts w:asciiTheme="minorHAnsi" w:hAnsiTheme="minorHAnsi" w:cs="Arial"/>
          <w:lang w:val="en"/>
        </w:rPr>
        <w:t xml:space="preserve"> description </w:t>
      </w:r>
    </w:p>
    <w:p w14:paraId="6E95FB59" w14:textId="77777777" w:rsidR="00FE633E" w:rsidRDefault="00FE633E" w:rsidP="00FE633E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</w:p>
    <w:p w14:paraId="0993DA10" w14:textId="1C2627AA" w:rsidR="00FE633E" w:rsidRPr="005005AB" w:rsidRDefault="00FE633E" w:rsidP="00FE633E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5005AB">
        <w:rPr>
          <w:rFonts w:asciiTheme="minorHAnsi" w:hAnsiTheme="minorHAnsi" w:cs="Arial"/>
          <w:lang w:val="en"/>
        </w:rPr>
        <w:t xml:space="preserve">____________________________________ </w:t>
      </w:r>
      <w:r>
        <w:rPr>
          <w:rFonts w:asciiTheme="minorHAnsi" w:hAnsiTheme="minorHAnsi" w:cs="Arial"/>
          <w:lang w:val="en"/>
        </w:rPr>
        <w:tab/>
      </w:r>
      <w:r w:rsidRPr="005005AB">
        <w:rPr>
          <w:rFonts w:asciiTheme="minorHAnsi" w:hAnsiTheme="minorHAnsi" w:cs="Arial"/>
          <w:lang w:val="en"/>
        </w:rPr>
        <w:t>__________________</w:t>
      </w:r>
      <w:r>
        <w:rPr>
          <w:rFonts w:asciiTheme="minorHAnsi" w:hAnsiTheme="minorHAnsi" w:cs="Arial"/>
          <w:lang w:val="en"/>
        </w:rPr>
        <w:t>___________________</w:t>
      </w:r>
      <w:r w:rsidRPr="005005AB">
        <w:rPr>
          <w:rFonts w:asciiTheme="minorHAnsi" w:hAnsiTheme="minorHAnsi" w:cs="Arial"/>
          <w:lang w:val="en"/>
        </w:rPr>
        <w:t xml:space="preserve">__________ </w:t>
      </w:r>
      <w:r>
        <w:rPr>
          <w:rFonts w:asciiTheme="minorHAnsi" w:hAnsiTheme="minorHAnsi" w:cs="Arial"/>
          <w:lang w:val="en"/>
        </w:rPr>
        <w:t xml:space="preserve">      </w:t>
      </w:r>
      <w:r w:rsidR="001F3AFE">
        <w:rPr>
          <w:rFonts w:asciiTheme="minorHAnsi" w:hAnsiTheme="minorHAnsi" w:cs="Arial"/>
          <w:lang w:val="en"/>
        </w:rPr>
        <w:t xml:space="preserve">                 Service Now INC #</w:t>
      </w:r>
      <w:r>
        <w:rPr>
          <w:rFonts w:asciiTheme="minorHAnsi" w:hAnsiTheme="minorHAnsi" w:cs="Arial"/>
          <w:lang w:val="en"/>
        </w:rPr>
        <w:tab/>
      </w:r>
      <w:r>
        <w:rPr>
          <w:rFonts w:asciiTheme="minorHAnsi" w:hAnsiTheme="minorHAnsi" w:cs="Arial"/>
          <w:lang w:val="en"/>
        </w:rPr>
        <w:tab/>
      </w:r>
      <w:r>
        <w:rPr>
          <w:rFonts w:asciiTheme="minorHAnsi" w:hAnsiTheme="minorHAnsi" w:cs="Arial"/>
          <w:lang w:val="en"/>
        </w:rPr>
        <w:tab/>
      </w:r>
      <w:r>
        <w:rPr>
          <w:rFonts w:asciiTheme="minorHAnsi" w:hAnsiTheme="minorHAnsi" w:cs="Arial"/>
          <w:lang w:val="en"/>
        </w:rPr>
        <w:tab/>
      </w:r>
      <w:r>
        <w:rPr>
          <w:rFonts w:asciiTheme="minorHAnsi" w:hAnsiTheme="minorHAnsi" w:cs="Arial"/>
          <w:lang w:val="en"/>
        </w:rPr>
        <w:tab/>
      </w:r>
      <w:r w:rsidR="00FC7D24">
        <w:rPr>
          <w:rFonts w:asciiTheme="minorHAnsi" w:hAnsiTheme="minorHAnsi" w:cs="Arial"/>
          <w:lang w:val="en"/>
        </w:rPr>
        <w:t>workstation</w:t>
      </w:r>
      <w:r>
        <w:rPr>
          <w:rFonts w:asciiTheme="minorHAnsi" w:hAnsiTheme="minorHAnsi" w:cs="Arial"/>
          <w:lang w:val="en"/>
        </w:rPr>
        <w:t xml:space="preserve"> description </w:t>
      </w:r>
    </w:p>
    <w:p w14:paraId="2827D0A9" w14:textId="77777777" w:rsidR="00F86084" w:rsidRDefault="00F86084" w:rsidP="00E41B1C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</w:p>
    <w:p w14:paraId="4C4DAF5D" w14:textId="468B9A36" w:rsidR="00E41B1C" w:rsidRPr="005005AB" w:rsidRDefault="00E41B1C" w:rsidP="00E41B1C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5005AB">
        <w:rPr>
          <w:rFonts w:asciiTheme="minorHAnsi" w:hAnsiTheme="minorHAnsi" w:cs="Arial"/>
          <w:lang w:val="en"/>
        </w:rPr>
        <w:t xml:space="preserve">____________________________________ </w:t>
      </w:r>
      <w:r w:rsidR="00FE633E">
        <w:rPr>
          <w:rFonts w:asciiTheme="minorHAnsi" w:hAnsiTheme="minorHAnsi" w:cs="Arial"/>
          <w:lang w:val="en"/>
        </w:rPr>
        <w:tab/>
      </w:r>
      <w:r w:rsidRPr="005005AB">
        <w:rPr>
          <w:rFonts w:asciiTheme="minorHAnsi" w:hAnsiTheme="minorHAnsi" w:cs="Arial"/>
          <w:lang w:val="en"/>
        </w:rPr>
        <w:t>__________________</w:t>
      </w:r>
      <w:r w:rsidR="00FE633E">
        <w:rPr>
          <w:rFonts w:asciiTheme="minorHAnsi" w:hAnsiTheme="minorHAnsi" w:cs="Arial"/>
          <w:lang w:val="en"/>
        </w:rPr>
        <w:t>___________________</w:t>
      </w:r>
      <w:r w:rsidRPr="005005AB">
        <w:rPr>
          <w:rFonts w:asciiTheme="minorHAnsi" w:hAnsiTheme="minorHAnsi" w:cs="Arial"/>
          <w:lang w:val="en"/>
        </w:rPr>
        <w:t xml:space="preserve">__________ </w:t>
      </w:r>
      <w:r w:rsidR="00F86084">
        <w:rPr>
          <w:rFonts w:asciiTheme="minorHAnsi" w:hAnsiTheme="minorHAnsi" w:cs="Arial"/>
          <w:lang w:val="en"/>
        </w:rPr>
        <w:t xml:space="preserve">  </w:t>
      </w:r>
      <w:r w:rsidR="00FE633E">
        <w:rPr>
          <w:rFonts w:asciiTheme="minorHAnsi" w:hAnsiTheme="minorHAnsi" w:cs="Arial"/>
          <w:lang w:val="en"/>
        </w:rPr>
        <w:t xml:space="preserve">    </w:t>
      </w:r>
      <w:r w:rsidR="001F3AFE">
        <w:rPr>
          <w:rFonts w:asciiTheme="minorHAnsi" w:hAnsiTheme="minorHAnsi" w:cs="Arial"/>
          <w:lang w:val="en"/>
        </w:rPr>
        <w:t xml:space="preserve">                 Service Now INC #</w:t>
      </w:r>
      <w:r w:rsidR="00FE633E">
        <w:rPr>
          <w:rFonts w:asciiTheme="minorHAnsi" w:hAnsiTheme="minorHAnsi" w:cs="Arial"/>
          <w:lang w:val="en"/>
        </w:rPr>
        <w:tab/>
      </w:r>
      <w:r w:rsidR="00FE633E">
        <w:rPr>
          <w:rFonts w:asciiTheme="minorHAnsi" w:hAnsiTheme="minorHAnsi" w:cs="Arial"/>
          <w:lang w:val="en"/>
        </w:rPr>
        <w:tab/>
      </w:r>
      <w:r w:rsidR="00FE633E">
        <w:rPr>
          <w:rFonts w:asciiTheme="minorHAnsi" w:hAnsiTheme="minorHAnsi" w:cs="Arial"/>
          <w:lang w:val="en"/>
        </w:rPr>
        <w:tab/>
      </w:r>
      <w:r w:rsidR="00FE633E">
        <w:rPr>
          <w:rFonts w:asciiTheme="minorHAnsi" w:hAnsiTheme="minorHAnsi" w:cs="Arial"/>
          <w:lang w:val="en"/>
        </w:rPr>
        <w:tab/>
      </w:r>
      <w:r w:rsidR="00FE633E">
        <w:rPr>
          <w:rFonts w:asciiTheme="minorHAnsi" w:hAnsiTheme="minorHAnsi" w:cs="Arial"/>
          <w:lang w:val="en"/>
        </w:rPr>
        <w:tab/>
      </w:r>
      <w:r w:rsidR="00FC7D24">
        <w:rPr>
          <w:rFonts w:asciiTheme="minorHAnsi" w:hAnsiTheme="minorHAnsi" w:cs="Arial"/>
          <w:lang w:val="en"/>
        </w:rPr>
        <w:t>workstation</w:t>
      </w:r>
      <w:r w:rsidR="00FE633E">
        <w:rPr>
          <w:rFonts w:asciiTheme="minorHAnsi" w:hAnsiTheme="minorHAnsi" w:cs="Arial"/>
          <w:lang w:val="en"/>
        </w:rPr>
        <w:t xml:space="preserve"> description</w:t>
      </w:r>
      <w:r w:rsidR="00F86084">
        <w:rPr>
          <w:rFonts w:asciiTheme="minorHAnsi" w:hAnsiTheme="minorHAnsi" w:cs="Arial"/>
          <w:lang w:val="en"/>
        </w:rPr>
        <w:t xml:space="preserve"> </w:t>
      </w:r>
    </w:p>
    <w:p w14:paraId="616437C9" w14:textId="4F96BF69" w:rsidR="0045436B" w:rsidRDefault="0045436B" w:rsidP="0045436B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</w:p>
    <w:p w14:paraId="0B53FCF7" w14:textId="77777777" w:rsidR="00285A2F" w:rsidRPr="005005AB" w:rsidRDefault="00285A2F" w:rsidP="0045436B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</w:p>
    <w:p w14:paraId="77ABE394" w14:textId="1A664830" w:rsidR="00E41B1C" w:rsidRPr="005005AB" w:rsidRDefault="00E41B1C" w:rsidP="00A939A5">
      <w:pPr>
        <w:pStyle w:val="BodyTextIndent2"/>
        <w:tabs>
          <w:tab w:val="clear" w:pos="1260"/>
        </w:tabs>
        <w:ind w:left="0" w:firstLine="0"/>
        <w:rPr>
          <w:rFonts w:asciiTheme="minorHAnsi" w:hAnsiTheme="minorHAnsi" w:cs="Arial"/>
        </w:rPr>
      </w:pPr>
      <w:r w:rsidRPr="005005AB">
        <w:rPr>
          <w:rFonts w:asciiTheme="minorHAnsi" w:hAnsiTheme="minorHAnsi" w:cs="Arial"/>
        </w:rPr>
        <w:t>I</w:t>
      </w:r>
      <w:r w:rsidR="00D22CFF">
        <w:rPr>
          <w:rFonts w:asciiTheme="minorHAnsi" w:hAnsiTheme="minorHAnsi" w:cs="Arial"/>
        </w:rPr>
        <w:t>,</w:t>
      </w:r>
      <w:r w:rsidRPr="005005AB">
        <w:rPr>
          <w:rFonts w:asciiTheme="minorHAnsi" w:hAnsiTheme="minorHAnsi" w:cs="Arial"/>
        </w:rPr>
        <w:t xml:space="preserve"> ________________________________</w:t>
      </w:r>
      <w:r w:rsidR="00D22CFF">
        <w:rPr>
          <w:rFonts w:asciiTheme="minorHAnsi" w:hAnsiTheme="minorHAnsi" w:cs="Arial"/>
        </w:rPr>
        <w:t>,</w:t>
      </w:r>
      <w:r w:rsidRPr="005005AB">
        <w:rPr>
          <w:rFonts w:asciiTheme="minorHAnsi" w:hAnsiTheme="minorHAnsi" w:cs="Arial"/>
        </w:rPr>
        <w:t xml:space="preserve"> (name) will follow this procedure and only use </w:t>
      </w:r>
      <w:r w:rsidR="00F86084">
        <w:rPr>
          <w:rFonts w:asciiTheme="minorHAnsi" w:hAnsiTheme="minorHAnsi" w:cs="Arial"/>
        </w:rPr>
        <w:t xml:space="preserve">workstations </w:t>
      </w:r>
      <w:r w:rsidR="00FE633E">
        <w:rPr>
          <w:rFonts w:asciiTheme="minorHAnsi" w:hAnsiTheme="minorHAnsi" w:cs="Arial"/>
        </w:rPr>
        <w:t>cleared by IT Support</w:t>
      </w:r>
      <w:r w:rsidRPr="005005AB">
        <w:rPr>
          <w:rFonts w:asciiTheme="minorHAnsi" w:hAnsiTheme="minorHAnsi" w:cs="Arial"/>
        </w:rPr>
        <w:t xml:space="preserve">.   </w:t>
      </w:r>
    </w:p>
    <w:p w14:paraId="6A642DEA" w14:textId="77777777" w:rsidR="00E41B1C" w:rsidRPr="005005AB" w:rsidRDefault="00E41B1C" w:rsidP="00A939A5">
      <w:pPr>
        <w:pStyle w:val="BodyTextIndent2"/>
        <w:tabs>
          <w:tab w:val="clear" w:pos="1260"/>
        </w:tabs>
        <w:ind w:left="0" w:firstLine="0"/>
        <w:rPr>
          <w:rFonts w:asciiTheme="minorHAnsi" w:hAnsiTheme="minorHAnsi" w:cs="Arial"/>
        </w:rPr>
      </w:pPr>
    </w:p>
    <w:p w14:paraId="021A21D6" w14:textId="77777777" w:rsidR="00E41B1C" w:rsidRPr="005005AB" w:rsidRDefault="00E41B1C" w:rsidP="00A939A5">
      <w:pPr>
        <w:pStyle w:val="BodyTextIndent2"/>
        <w:tabs>
          <w:tab w:val="clear" w:pos="1260"/>
        </w:tabs>
        <w:ind w:left="0" w:firstLine="0"/>
        <w:rPr>
          <w:rFonts w:asciiTheme="minorHAnsi" w:hAnsiTheme="minorHAnsi" w:cs="Arial"/>
        </w:rPr>
      </w:pPr>
    </w:p>
    <w:p w14:paraId="74D25BA2" w14:textId="7F7098AC" w:rsidR="00E41B1C" w:rsidRPr="005005AB" w:rsidRDefault="00E41B1C" w:rsidP="00A939A5">
      <w:pPr>
        <w:pStyle w:val="BodyTextIndent2"/>
        <w:tabs>
          <w:tab w:val="clear" w:pos="1260"/>
        </w:tabs>
        <w:ind w:left="0" w:firstLine="0"/>
        <w:rPr>
          <w:rFonts w:asciiTheme="minorHAnsi" w:hAnsiTheme="minorHAnsi" w:cs="Arial"/>
        </w:rPr>
      </w:pPr>
      <w:r w:rsidRPr="005005AB">
        <w:rPr>
          <w:rFonts w:asciiTheme="minorHAnsi" w:hAnsiTheme="minorHAnsi" w:cs="Arial"/>
        </w:rPr>
        <w:t>_______________________________ (signature) ___</w:t>
      </w:r>
      <w:r w:rsidR="00E024F2">
        <w:rPr>
          <w:rFonts w:asciiTheme="minorHAnsi" w:hAnsiTheme="minorHAnsi" w:cs="Arial"/>
        </w:rPr>
        <w:t>__</w:t>
      </w:r>
      <w:r w:rsidRPr="005005AB">
        <w:rPr>
          <w:rFonts w:asciiTheme="minorHAnsi" w:hAnsiTheme="minorHAnsi" w:cs="Arial"/>
        </w:rPr>
        <w:t>___________</w:t>
      </w:r>
      <w:r w:rsidR="002E2806" w:rsidRPr="005005AB">
        <w:rPr>
          <w:rFonts w:asciiTheme="minorHAnsi" w:hAnsiTheme="minorHAnsi" w:cs="Arial"/>
        </w:rPr>
        <w:t>__</w:t>
      </w:r>
      <w:r w:rsidRPr="005005AB">
        <w:rPr>
          <w:rFonts w:asciiTheme="minorHAnsi" w:hAnsiTheme="minorHAnsi" w:cs="Arial"/>
        </w:rPr>
        <w:t>_____ (BU email) ___</w:t>
      </w:r>
      <w:r w:rsidR="002E2806" w:rsidRPr="005005AB">
        <w:rPr>
          <w:rFonts w:asciiTheme="minorHAnsi" w:hAnsiTheme="minorHAnsi" w:cs="Arial"/>
        </w:rPr>
        <w:t>__</w:t>
      </w:r>
      <w:r w:rsidRPr="005005AB">
        <w:rPr>
          <w:rFonts w:asciiTheme="minorHAnsi" w:hAnsiTheme="minorHAnsi" w:cs="Arial"/>
        </w:rPr>
        <w:t xml:space="preserve">______ (date) </w:t>
      </w:r>
    </w:p>
    <w:p w14:paraId="2F23F680" w14:textId="52C5C734" w:rsidR="00E41B1C" w:rsidRPr="005005AB" w:rsidRDefault="00E41B1C" w:rsidP="00A939A5">
      <w:pPr>
        <w:pStyle w:val="BodyTextIndent2"/>
        <w:tabs>
          <w:tab w:val="clear" w:pos="1260"/>
        </w:tabs>
        <w:ind w:left="0" w:firstLine="0"/>
        <w:rPr>
          <w:rFonts w:asciiTheme="minorHAnsi" w:hAnsiTheme="minorHAnsi" w:cs="Arial"/>
        </w:rPr>
      </w:pPr>
    </w:p>
    <w:p w14:paraId="62273BCF" w14:textId="4988C3D4" w:rsidR="00ED1C3A" w:rsidRDefault="00ED1C3A" w:rsidP="00A939A5">
      <w:pPr>
        <w:pStyle w:val="BodyTextIndent2"/>
        <w:tabs>
          <w:tab w:val="clear" w:pos="1260"/>
        </w:tabs>
        <w:ind w:left="0" w:firstLine="0"/>
        <w:rPr>
          <w:rFonts w:asciiTheme="minorHAnsi" w:hAnsiTheme="minorHAnsi" w:cs="Arial"/>
        </w:rPr>
      </w:pPr>
    </w:p>
    <w:p w14:paraId="1ECD7243" w14:textId="77777777" w:rsidR="003C5169" w:rsidRPr="005005AB" w:rsidRDefault="003C5169" w:rsidP="00A939A5">
      <w:pPr>
        <w:pStyle w:val="BodyTextIndent2"/>
        <w:tabs>
          <w:tab w:val="clear" w:pos="1260"/>
        </w:tabs>
        <w:ind w:left="0" w:firstLine="0"/>
        <w:rPr>
          <w:rFonts w:asciiTheme="minorHAnsi" w:hAnsiTheme="minorHAnsi" w:cs="Arial"/>
        </w:rPr>
      </w:pPr>
    </w:p>
    <w:p w14:paraId="101BB6A4" w14:textId="7F0C3B7F" w:rsidR="004C60A5" w:rsidRPr="005005AB" w:rsidRDefault="00262CE8" w:rsidP="002F1313">
      <w:pPr>
        <w:pStyle w:val="BodyTextIndent2"/>
        <w:numPr>
          <w:ilvl w:val="0"/>
          <w:numId w:val="27"/>
        </w:numPr>
        <w:tabs>
          <w:tab w:val="clear" w:pos="12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 end of employment/school</w:t>
      </w:r>
      <w:r w:rsidR="002E4029">
        <w:rPr>
          <w:rFonts w:asciiTheme="minorHAnsi" w:hAnsiTheme="minorHAnsi" w:cs="Arial"/>
        </w:rPr>
        <w:t xml:space="preserve"> at a covered component</w:t>
      </w:r>
      <w:r w:rsidR="00F86084">
        <w:rPr>
          <w:rFonts w:asciiTheme="minorHAnsi" w:hAnsiTheme="minorHAnsi" w:cs="Arial"/>
        </w:rPr>
        <w:t xml:space="preserve">: </w:t>
      </w:r>
    </w:p>
    <w:p w14:paraId="47282D13" w14:textId="11BACEBB" w:rsidR="002F1313" w:rsidRPr="005005AB" w:rsidRDefault="002F1313" w:rsidP="002F1313">
      <w:pPr>
        <w:pStyle w:val="BodyTextIndent2"/>
        <w:tabs>
          <w:tab w:val="clear" w:pos="1260"/>
        </w:tabs>
        <w:ind w:left="0" w:firstLine="0"/>
        <w:rPr>
          <w:rFonts w:asciiTheme="minorHAnsi" w:hAnsiTheme="minorHAnsi"/>
        </w:rPr>
      </w:pPr>
    </w:p>
    <w:p w14:paraId="750124FC" w14:textId="1FE89FD1" w:rsidR="002F1313" w:rsidRDefault="002F1313" w:rsidP="002F1313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</w:p>
    <w:p w14:paraId="3A47E639" w14:textId="77777777" w:rsidR="009C10B4" w:rsidRPr="005005AB" w:rsidRDefault="009C10B4" w:rsidP="002F1313">
      <w:pPr>
        <w:spacing w:before="100" w:beforeAutospacing="1" w:after="100" w:afterAutospacing="1"/>
        <w:rPr>
          <w:rFonts w:asciiTheme="minorHAnsi" w:hAnsiTheme="minorHAnsi" w:cs="Arial"/>
          <w:lang w:val="en"/>
        </w:rPr>
      </w:pPr>
    </w:p>
    <w:p w14:paraId="154DE65D" w14:textId="37B15D95" w:rsidR="002F1313" w:rsidRPr="005005AB" w:rsidRDefault="002F1313" w:rsidP="002F1313">
      <w:pPr>
        <w:pStyle w:val="BodyTextIndent2"/>
        <w:tabs>
          <w:tab w:val="clear" w:pos="1260"/>
        </w:tabs>
        <w:ind w:left="0" w:firstLine="0"/>
        <w:rPr>
          <w:rFonts w:asciiTheme="minorHAnsi" w:hAnsiTheme="minorHAnsi" w:cs="Arial"/>
        </w:rPr>
      </w:pPr>
      <w:r w:rsidRPr="005005AB">
        <w:rPr>
          <w:rFonts w:asciiTheme="minorHAnsi" w:hAnsiTheme="minorHAnsi" w:cs="Arial"/>
        </w:rPr>
        <w:t>I</w:t>
      </w:r>
      <w:r w:rsidR="002E4029">
        <w:rPr>
          <w:rFonts w:asciiTheme="minorHAnsi" w:hAnsiTheme="minorHAnsi" w:cs="Arial"/>
        </w:rPr>
        <w:t>,</w:t>
      </w:r>
      <w:r w:rsidRPr="005005AB">
        <w:rPr>
          <w:rFonts w:asciiTheme="minorHAnsi" w:hAnsiTheme="minorHAnsi" w:cs="Arial"/>
        </w:rPr>
        <w:t xml:space="preserve"> ________________________________</w:t>
      </w:r>
      <w:r w:rsidR="002E4029">
        <w:rPr>
          <w:rFonts w:asciiTheme="minorHAnsi" w:hAnsiTheme="minorHAnsi" w:cs="Arial"/>
        </w:rPr>
        <w:t>,</w:t>
      </w:r>
      <w:r w:rsidRPr="005005AB">
        <w:rPr>
          <w:rFonts w:asciiTheme="minorHAnsi" w:hAnsiTheme="minorHAnsi" w:cs="Arial"/>
        </w:rPr>
        <w:t xml:space="preserve"> (name) have </w:t>
      </w:r>
      <w:r w:rsidR="006A7EFC" w:rsidRPr="005005AB">
        <w:rPr>
          <w:rFonts w:asciiTheme="minorHAnsi" w:hAnsiTheme="minorHAnsi" w:cs="Arial"/>
        </w:rPr>
        <w:t xml:space="preserve">returned or </w:t>
      </w:r>
      <w:r w:rsidRPr="005005AB">
        <w:rPr>
          <w:rFonts w:asciiTheme="minorHAnsi" w:hAnsiTheme="minorHAnsi" w:cs="Arial"/>
        </w:rPr>
        <w:t xml:space="preserve">destroyed </w:t>
      </w:r>
      <w:r w:rsidR="006A7EFC" w:rsidRPr="005005AB">
        <w:rPr>
          <w:rFonts w:asciiTheme="minorHAnsi" w:hAnsiTheme="minorHAnsi" w:cs="Arial"/>
        </w:rPr>
        <w:t>a</w:t>
      </w:r>
      <w:r w:rsidR="0030604A">
        <w:rPr>
          <w:rFonts w:asciiTheme="minorHAnsi" w:hAnsiTheme="minorHAnsi" w:cs="Arial"/>
        </w:rPr>
        <w:t xml:space="preserve">ll PHI and </w:t>
      </w:r>
      <w:proofErr w:type="spellStart"/>
      <w:r w:rsidR="0030604A">
        <w:rPr>
          <w:rFonts w:asciiTheme="minorHAnsi" w:hAnsiTheme="minorHAnsi" w:cs="Arial"/>
        </w:rPr>
        <w:t>ePHI</w:t>
      </w:r>
      <w:proofErr w:type="spellEnd"/>
      <w:r w:rsidR="0030604A">
        <w:rPr>
          <w:rFonts w:asciiTheme="minorHAnsi" w:hAnsiTheme="minorHAnsi" w:cs="Arial"/>
        </w:rPr>
        <w:t xml:space="preserve">, including on personal workstations, at home, or stored by non-BU data storage providers.  </w:t>
      </w:r>
    </w:p>
    <w:p w14:paraId="688B2917" w14:textId="77777777" w:rsidR="002F1313" w:rsidRPr="005005AB" w:rsidRDefault="002F1313" w:rsidP="002F1313">
      <w:pPr>
        <w:pStyle w:val="BodyTextIndent2"/>
        <w:tabs>
          <w:tab w:val="clear" w:pos="1260"/>
        </w:tabs>
        <w:ind w:left="0" w:firstLine="0"/>
        <w:rPr>
          <w:rFonts w:asciiTheme="minorHAnsi" w:hAnsiTheme="minorHAnsi" w:cs="Arial"/>
        </w:rPr>
      </w:pPr>
    </w:p>
    <w:p w14:paraId="3DB4571C" w14:textId="438ACE4A" w:rsidR="002F1313" w:rsidRDefault="002F1313" w:rsidP="002F1313">
      <w:pPr>
        <w:pStyle w:val="BodyTextIndent2"/>
        <w:tabs>
          <w:tab w:val="clear" w:pos="1260"/>
        </w:tabs>
        <w:ind w:left="0" w:firstLine="0"/>
        <w:rPr>
          <w:rFonts w:asciiTheme="minorHAnsi" w:hAnsiTheme="minorHAnsi" w:cs="Arial"/>
        </w:rPr>
      </w:pPr>
    </w:p>
    <w:p w14:paraId="3F18BCFB" w14:textId="77777777" w:rsidR="00FE633E" w:rsidRPr="005005AB" w:rsidRDefault="00FE633E" w:rsidP="002F1313">
      <w:pPr>
        <w:pStyle w:val="BodyTextIndent2"/>
        <w:tabs>
          <w:tab w:val="clear" w:pos="1260"/>
        </w:tabs>
        <w:ind w:left="0" w:firstLine="0"/>
        <w:rPr>
          <w:rFonts w:asciiTheme="minorHAnsi" w:hAnsiTheme="minorHAnsi" w:cs="Arial"/>
        </w:rPr>
      </w:pPr>
    </w:p>
    <w:p w14:paraId="6B5A1C18" w14:textId="1F83E096" w:rsidR="000F7732" w:rsidRPr="005005AB" w:rsidRDefault="000F7732" w:rsidP="000F7732">
      <w:pPr>
        <w:pStyle w:val="BodyTextIndent2"/>
        <w:tabs>
          <w:tab w:val="clear" w:pos="1260"/>
        </w:tabs>
        <w:ind w:left="0" w:firstLine="0"/>
        <w:rPr>
          <w:rFonts w:asciiTheme="minorHAnsi" w:hAnsiTheme="minorHAnsi" w:cs="Arial"/>
        </w:rPr>
      </w:pPr>
      <w:r w:rsidRPr="005005AB">
        <w:rPr>
          <w:rFonts w:asciiTheme="minorHAnsi" w:hAnsiTheme="minorHAnsi" w:cs="Arial"/>
        </w:rPr>
        <w:t>_______________________________ (signature) ____________</w:t>
      </w:r>
      <w:r w:rsidR="00E024F2">
        <w:rPr>
          <w:rFonts w:asciiTheme="minorHAnsi" w:hAnsiTheme="minorHAnsi" w:cs="Arial"/>
        </w:rPr>
        <w:t>__</w:t>
      </w:r>
      <w:r w:rsidRPr="005005AB">
        <w:rPr>
          <w:rFonts w:asciiTheme="minorHAnsi" w:hAnsiTheme="minorHAnsi" w:cs="Arial"/>
        </w:rPr>
        <w:t>_________ (</w:t>
      </w:r>
      <w:r w:rsidR="00E024F2">
        <w:rPr>
          <w:rFonts w:asciiTheme="minorHAnsi" w:hAnsiTheme="minorHAnsi" w:cs="Arial"/>
        </w:rPr>
        <w:t>other</w:t>
      </w:r>
      <w:r w:rsidRPr="005005AB">
        <w:rPr>
          <w:rFonts w:asciiTheme="minorHAnsi" w:hAnsiTheme="minorHAnsi" w:cs="Arial"/>
        </w:rPr>
        <w:t xml:space="preserve"> email) </w:t>
      </w:r>
      <w:r w:rsidR="00E024F2">
        <w:rPr>
          <w:rFonts w:asciiTheme="minorHAnsi" w:hAnsiTheme="minorHAnsi" w:cs="Arial"/>
        </w:rPr>
        <w:t>_</w:t>
      </w:r>
      <w:r w:rsidRPr="005005AB">
        <w:rPr>
          <w:rFonts w:asciiTheme="minorHAnsi" w:hAnsiTheme="minorHAnsi" w:cs="Arial"/>
        </w:rPr>
        <w:t xml:space="preserve">________ (date) </w:t>
      </w:r>
    </w:p>
    <w:p w14:paraId="1462A035" w14:textId="77777777" w:rsidR="002F1313" w:rsidRDefault="002F1313" w:rsidP="002F1313">
      <w:pPr>
        <w:pStyle w:val="BodyTextIndent2"/>
        <w:tabs>
          <w:tab w:val="clear" w:pos="1260"/>
        </w:tabs>
        <w:ind w:left="0" w:firstLine="0"/>
        <w:rPr>
          <w:rFonts w:ascii="Arial" w:hAnsi="Arial"/>
          <w:sz w:val="22"/>
          <w:szCs w:val="22"/>
        </w:rPr>
      </w:pPr>
    </w:p>
    <w:sectPr w:rsidR="002F1313" w:rsidSect="00562FB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810" w:right="720" w:bottom="144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15DE" w14:textId="77777777" w:rsidR="004118B5" w:rsidRDefault="004118B5">
      <w:r>
        <w:separator/>
      </w:r>
    </w:p>
  </w:endnote>
  <w:endnote w:type="continuationSeparator" w:id="0">
    <w:p w14:paraId="511F803B" w14:textId="77777777" w:rsidR="004118B5" w:rsidRDefault="004118B5">
      <w:r>
        <w:continuationSeparator/>
      </w:r>
    </w:p>
  </w:endnote>
  <w:endnote w:type="continuationNotice" w:id="1">
    <w:p w14:paraId="1EDE8C11" w14:textId="77777777" w:rsidR="004118B5" w:rsidRDefault="00411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85EE" w14:textId="77777777" w:rsidR="00C677E6" w:rsidRDefault="00C677E6" w:rsidP="00971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5A067" w14:textId="77777777" w:rsidR="00C677E6" w:rsidRDefault="00C677E6" w:rsidP="00C677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3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371C2" w14:textId="3FFB9F93" w:rsidR="00562FB2" w:rsidRDefault="00562FB2" w:rsidP="00562FB2">
        <w:pPr>
          <w:pStyle w:val="Footer"/>
          <w:tabs>
            <w:tab w:val="clear" w:pos="4320"/>
            <w:tab w:val="clear" w:pos="8640"/>
            <w:tab w:val="left" w:pos="7720"/>
          </w:tabs>
          <w:jc w:val="right"/>
          <w:rPr>
            <w:rFonts w:ascii="Arial" w:hAnsi="Arial"/>
            <w:b/>
            <w:sz w:val="14"/>
            <w:szCs w:val="14"/>
          </w:rPr>
        </w:pPr>
        <w:r>
          <w:rPr>
            <w:rFonts w:ascii="Arial" w:hAnsi="Arial"/>
            <w:b/>
            <w:noProof/>
            <w:sz w:val="14"/>
            <w:szCs w:val="14"/>
          </w:rPr>
          <w:drawing>
            <wp:inline distT="0" distB="0" distL="0" distR="0" wp14:anchorId="3325A332" wp14:editId="45F27201">
              <wp:extent cx="5892800" cy="38100"/>
              <wp:effectExtent l="0" t="0" r="0" b="12700"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92800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7B05EF4" w14:textId="75E01376" w:rsidR="00C677E6" w:rsidRDefault="00C677E6" w:rsidP="00C677E6">
        <w:pPr>
          <w:pStyle w:val="Footer"/>
          <w:tabs>
            <w:tab w:val="clear" w:pos="4320"/>
            <w:tab w:val="clear" w:pos="8640"/>
            <w:tab w:val="left" w:pos="7720"/>
          </w:tabs>
          <w:jc w:val="right"/>
          <w:rPr>
            <w:rFonts w:ascii="Arial" w:hAnsi="Arial"/>
            <w:b/>
            <w:sz w:val="14"/>
            <w:szCs w:val="14"/>
          </w:rPr>
        </w:pPr>
        <w:r>
          <w:rPr>
            <w:rFonts w:ascii="Arial" w:hAnsi="Arial"/>
            <w:b/>
            <w:noProof/>
            <w:sz w:val="14"/>
            <w:szCs w:val="14"/>
          </w:rPr>
          <w:drawing>
            <wp:anchor distT="0" distB="0" distL="114300" distR="114300" simplePos="0" relativeHeight="251663360" behindDoc="0" locked="0" layoutInCell="1" allowOverlap="1" wp14:anchorId="43BE5864" wp14:editId="08847EE6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706120" cy="317500"/>
              <wp:effectExtent l="0" t="0" r="5080" b="1270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OSTON_UNIV_CMYK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6120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4377B0E" w14:textId="1FF3C9A0" w:rsidR="00C677E6" w:rsidRPr="00C677E6" w:rsidRDefault="00C677E6" w:rsidP="00C677E6">
        <w:pPr>
          <w:pStyle w:val="Footer"/>
          <w:jc w:val="right"/>
        </w:pPr>
        <w:r>
          <w:rPr>
            <w:rFonts w:ascii="Arial" w:hAnsi="Arial"/>
            <w:b/>
            <w:sz w:val="14"/>
            <w:szCs w:val="14"/>
          </w:rPr>
          <w:t xml:space="preserve">     </w:t>
        </w:r>
        <w:r w:rsidR="00F92BF0">
          <w:rPr>
            <w:rFonts w:ascii="Arial" w:hAnsi="Arial"/>
            <w:b/>
            <w:sz w:val="14"/>
            <w:szCs w:val="14"/>
          </w:rPr>
          <w:t>Page</w:t>
        </w:r>
        <w:r>
          <w:rPr>
            <w:rFonts w:ascii="Arial" w:hAnsi="Arial"/>
            <w:b/>
            <w:sz w:val="14"/>
            <w:szCs w:val="14"/>
          </w:rPr>
          <w:t xml:space="preserve"> </w:t>
        </w:r>
        <w:r w:rsidRPr="00C677E6">
          <w:rPr>
            <w:rStyle w:val="PageNumber"/>
            <w:rFonts w:ascii="Arial" w:hAnsi="Arial"/>
            <w:sz w:val="14"/>
            <w:szCs w:val="14"/>
          </w:rPr>
          <w:fldChar w:fldCharType="begin"/>
        </w:r>
        <w:r w:rsidRPr="00C677E6">
          <w:rPr>
            <w:rStyle w:val="PageNumber"/>
            <w:rFonts w:ascii="Arial" w:hAnsi="Arial"/>
            <w:sz w:val="14"/>
            <w:szCs w:val="14"/>
          </w:rPr>
          <w:instrText xml:space="preserve">PAGE  </w:instrText>
        </w:r>
        <w:r w:rsidRPr="00C677E6">
          <w:rPr>
            <w:rStyle w:val="PageNumber"/>
            <w:rFonts w:ascii="Arial" w:hAnsi="Arial"/>
            <w:sz w:val="14"/>
            <w:szCs w:val="14"/>
          </w:rPr>
          <w:fldChar w:fldCharType="separate"/>
        </w:r>
        <w:r w:rsidR="00717A06">
          <w:rPr>
            <w:rStyle w:val="PageNumber"/>
            <w:rFonts w:ascii="Arial" w:hAnsi="Arial"/>
            <w:noProof/>
            <w:sz w:val="14"/>
            <w:szCs w:val="14"/>
          </w:rPr>
          <w:t>2</w:t>
        </w:r>
        <w:r w:rsidRPr="00C677E6">
          <w:rPr>
            <w:rStyle w:val="PageNumber"/>
            <w:rFonts w:ascii="Arial" w:hAnsi="Arial"/>
            <w:sz w:val="14"/>
            <w:szCs w:val="14"/>
          </w:rPr>
          <w:fldChar w:fldCharType="end"/>
        </w:r>
        <w:r w:rsidR="00F92BF0">
          <w:rPr>
            <w:rStyle w:val="PageNumber"/>
            <w:rFonts w:ascii="Arial" w:hAnsi="Arial"/>
            <w:sz w:val="14"/>
            <w:szCs w:val="14"/>
          </w:rPr>
          <w:t xml:space="preserve"> of 3</w:t>
        </w:r>
      </w:p>
      <w:p w14:paraId="2E253F1A" w14:textId="2A449C52" w:rsidR="001F3AFE" w:rsidRDefault="00B54C2C" w:rsidP="00C677E6">
        <w:pPr>
          <w:pStyle w:val="Footer"/>
          <w:tabs>
            <w:tab w:val="clear" w:pos="4320"/>
            <w:tab w:val="left" w:pos="560"/>
            <w:tab w:val="left" w:pos="7720"/>
          </w:tabs>
          <w:jc w:val="right"/>
          <w:rPr>
            <w:rFonts w:ascii="Arial" w:hAnsi="Arial"/>
            <w:sz w:val="14"/>
            <w:szCs w:val="14"/>
          </w:rPr>
        </w:pPr>
        <w:r>
          <w:rPr>
            <w:rFonts w:ascii="Arial" w:hAnsi="Arial"/>
            <w:sz w:val="14"/>
            <w:szCs w:val="14"/>
          </w:rPr>
          <w:t>Rehabilitation</w:t>
        </w:r>
        <w:r w:rsidR="00AC4607">
          <w:rPr>
            <w:rFonts w:ascii="Arial" w:hAnsi="Arial"/>
            <w:sz w:val="14"/>
            <w:szCs w:val="14"/>
          </w:rPr>
          <w:t xml:space="preserve"> Workstation and Device Use Procedure</w:t>
        </w:r>
      </w:p>
      <w:p w14:paraId="2F787558" w14:textId="65F9BFAE" w:rsidR="009C5507" w:rsidRPr="00C677E6" w:rsidRDefault="00717A06" w:rsidP="00C677E6">
        <w:pPr>
          <w:pStyle w:val="Footer"/>
          <w:tabs>
            <w:tab w:val="clear" w:pos="4320"/>
            <w:tab w:val="left" w:pos="560"/>
            <w:tab w:val="left" w:pos="7720"/>
          </w:tabs>
          <w:jc w:val="right"/>
          <w:rPr>
            <w:rFonts w:ascii="Arial" w:hAnsi="Arial"/>
            <w:sz w:val="14"/>
            <w:szCs w:val="14"/>
          </w:rPr>
        </w:pPr>
        <w:r>
          <w:rPr>
            <w:rFonts w:ascii="Arial" w:hAnsi="Arial"/>
            <w:sz w:val="14"/>
            <w:szCs w:val="14"/>
          </w:rPr>
          <w:t>Version: 1.3</w:t>
        </w:r>
        <w:r w:rsidR="00C677E6">
          <w:rPr>
            <w:rFonts w:ascii="Arial" w:hAnsi="Arial"/>
            <w:sz w:val="14"/>
            <w:szCs w:val="14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18F78" w14:textId="22104DAB" w:rsidR="00C677E6" w:rsidRDefault="00562FB2" w:rsidP="00562FB2">
    <w:pPr>
      <w:pStyle w:val="Footer"/>
      <w:tabs>
        <w:tab w:val="clear" w:pos="4320"/>
        <w:tab w:val="clear" w:pos="8640"/>
        <w:tab w:val="left" w:pos="7720"/>
      </w:tabs>
      <w:jc w:val="right"/>
      <w:rPr>
        <w:rFonts w:ascii="Arial" w:hAnsi="Arial"/>
        <w:b/>
        <w:sz w:val="14"/>
        <w:szCs w:val="14"/>
      </w:rPr>
    </w:pPr>
    <w:r>
      <w:rPr>
        <w:rFonts w:ascii="Arial" w:hAnsi="Arial"/>
        <w:b/>
        <w:noProof/>
        <w:sz w:val="14"/>
        <w:szCs w:val="14"/>
      </w:rPr>
      <w:drawing>
        <wp:inline distT="0" distB="0" distL="0" distR="0" wp14:anchorId="3FAEB6F3" wp14:editId="1BFBB30A">
          <wp:extent cx="5892800" cy="38100"/>
          <wp:effectExtent l="0" t="0" r="0" b="1270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507">
      <w:rPr>
        <w:noProof/>
      </w:rPr>
      <w:drawing>
        <wp:anchor distT="0" distB="0" distL="114300" distR="114300" simplePos="0" relativeHeight="251662336" behindDoc="1" locked="0" layoutInCell="1" allowOverlap="1" wp14:anchorId="6CCE2091" wp14:editId="3AC44E71">
          <wp:simplePos x="0" y="0"/>
          <wp:positionH relativeFrom="column">
            <wp:posOffset>0</wp:posOffset>
          </wp:positionH>
          <wp:positionV relativeFrom="paragraph">
            <wp:posOffset>97790</wp:posOffset>
          </wp:positionV>
          <wp:extent cx="706550" cy="3175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TON_UNIV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5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7E6">
      <w:rPr>
        <w:rFonts w:ascii="Arial" w:hAnsi="Arial"/>
        <w:b/>
        <w:sz w:val="14"/>
        <w:szCs w:val="14"/>
      </w:rPr>
      <w:tab/>
    </w:r>
  </w:p>
  <w:p w14:paraId="5E49E2A8" w14:textId="77777777" w:rsidR="00C677E6" w:rsidRDefault="00C677E6" w:rsidP="00C677E6">
    <w:pPr>
      <w:pStyle w:val="Footer"/>
      <w:tabs>
        <w:tab w:val="clear" w:pos="4320"/>
        <w:tab w:val="clear" w:pos="8640"/>
        <w:tab w:val="left" w:pos="7720"/>
      </w:tabs>
      <w:jc w:val="both"/>
      <w:rPr>
        <w:rFonts w:ascii="Arial" w:hAnsi="Arial"/>
        <w:b/>
        <w:sz w:val="14"/>
        <w:szCs w:val="14"/>
      </w:rPr>
    </w:pPr>
  </w:p>
  <w:p w14:paraId="5F3E00A7" w14:textId="60AA8AAD" w:rsidR="00052656" w:rsidRDefault="00562FB2" w:rsidP="00562FB2">
    <w:pPr>
      <w:pStyle w:val="Footer"/>
      <w:tabs>
        <w:tab w:val="clear" w:pos="4320"/>
        <w:tab w:val="clear" w:pos="8640"/>
        <w:tab w:val="left" w:pos="3840"/>
        <w:tab w:val="left" w:pos="7720"/>
        <w:tab w:val="right" w:pos="10800"/>
      </w:tabs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ab/>
    </w:r>
    <w:r>
      <w:rPr>
        <w:rFonts w:ascii="Arial" w:hAnsi="Arial"/>
        <w:b/>
        <w:sz w:val="14"/>
        <w:szCs w:val="14"/>
      </w:rPr>
      <w:tab/>
    </w:r>
    <w:r>
      <w:rPr>
        <w:rFonts w:ascii="Arial" w:hAnsi="Arial"/>
        <w:b/>
        <w:sz w:val="14"/>
        <w:szCs w:val="14"/>
      </w:rPr>
      <w:tab/>
    </w:r>
    <w:r w:rsidR="001F3AFE">
      <w:rPr>
        <w:rFonts w:ascii="Arial" w:hAnsi="Arial"/>
        <w:b/>
        <w:sz w:val="14"/>
        <w:szCs w:val="14"/>
      </w:rPr>
      <w:t>Version</w:t>
    </w:r>
    <w:r w:rsidR="00E36D10">
      <w:rPr>
        <w:rFonts w:ascii="Arial" w:hAnsi="Arial"/>
        <w:b/>
        <w:sz w:val="14"/>
        <w:szCs w:val="14"/>
      </w:rPr>
      <w:t xml:space="preserve">: </w:t>
    </w:r>
    <w:r w:rsidR="00717A06">
      <w:rPr>
        <w:rFonts w:ascii="Arial" w:hAnsi="Arial"/>
        <w:b/>
        <w:sz w:val="14"/>
        <w:szCs w:val="14"/>
      </w:rPr>
      <w:t>1.3</w:t>
    </w:r>
  </w:p>
  <w:p w14:paraId="53892ECE" w14:textId="72CD3201" w:rsidR="009C5507" w:rsidRPr="00C677E6" w:rsidRDefault="00052656" w:rsidP="00562FB2">
    <w:pPr>
      <w:pStyle w:val="Footer"/>
      <w:tabs>
        <w:tab w:val="clear" w:pos="4320"/>
        <w:tab w:val="clear" w:pos="8640"/>
        <w:tab w:val="left" w:pos="3840"/>
        <w:tab w:val="left" w:pos="7720"/>
        <w:tab w:val="right" w:pos="10800"/>
      </w:tabs>
      <w:rPr>
        <w:rFonts w:ascii="Arial" w:hAnsi="Arial"/>
        <w:sz w:val="14"/>
        <w:szCs w:val="14"/>
      </w:rPr>
    </w:pPr>
    <w:r>
      <w:rPr>
        <w:rFonts w:ascii="Arial" w:hAnsi="Arial"/>
        <w:b/>
        <w:sz w:val="14"/>
        <w:szCs w:val="14"/>
      </w:rPr>
      <w:tab/>
    </w:r>
    <w:r>
      <w:rPr>
        <w:rFonts w:ascii="Arial" w:hAnsi="Arial"/>
        <w:b/>
        <w:sz w:val="14"/>
        <w:szCs w:val="14"/>
      </w:rPr>
      <w:tab/>
    </w:r>
    <w:r>
      <w:rPr>
        <w:rFonts w:ascii="Arial" w:hAnsi="Arial"/>
        <w:b/>
        <w:sz w:val="14"/>
        <w:szCs w:val="14"/>
      </w:rPr>
      <w:tab/>
    </w:r>
    <w:r w:rsidR="00717A06">
      <w:rPr>
        <w:rFonts w:ascii="Arial" w:hAnsi="Arial"/>
        <w:b/>
        <w:sz w:val="14"/>
        <w:szCs w:val="14"/>
      </w:rPr>
      <w:t>4</w:t>
    </w:r>
    <w:r w:rsidR="00A6031F">
      <w:rPr>
        <w:rFonts w:ascii="Arial" w:hAnsi="Arial"/>
        <w:b/>
        <w:sz w:val="14"/>
        <w:szCs w:val="14"/>
      </w:rPr>
      <w:t>/</w:t>
    </w:r>
    <w:r w:rsidR="00717A06">
      <w:rPr>
        <w:rFonts w:ascii="Arial" w:hAnsi="Arial"/>
        <w:b/>
        <w:sz w:val="14"/>
        <w:szCs w:val="14"/>
      </w:rPr>
      <w:t>3</w:t>
    </w:r>
    <w:r w:rsidR="00A6031F">
      <w:rPr>
        <w:rFonts w:ascii="Arial" w:hAnsi="Arial"/>
        <w:b/>
        <w:sz w:val="14"/>
        <w:szCs w:val="14"/>
      </w:rPr>
      <w:t>/</w:t>
    </w:r>
    <w:r w:rsidR="00E24626">
      <w:rPr>
        <w:rFonts w:ascii="Arial" w:hAnsi="Arial"/>
        <w:b/>
        <w:sz w:val="14"/>
        <w:szCs w:val="14"/>
      </w:rPr>
      <w:t>20</w:t>
    </w:r>
    <w:r w:rsidR="00A6031F">
      <w:rPr>
        <w:rFonts w:ascii="Arial" w:hAnsi="Arial"/>
        <w:b/>
        <w:sz w:val="14"/>
        <w:szCs w:val="14"/>
      </w:rPr>
      <w:t>1</w:t>
    </w:r>
    <w:r w:rsidR="00717A06">
      <w:rPr>
        <w:rFonts w:ascii="Arial" w:hAnsi="Arial"/>
        <w:b/>
        <w:sz w:val="14"/>
        <w:szCs w:val="1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23D31" w14:textId="77777777" w:rsidR="004118B5" w:rsidRDefault="004118B5">
      <w:r>
        <w:separator/>
      </w:r>
    </w:p>
  </w:footnote>
  <w:footnote w:type="continuationSeparator" w:id="0">
    <w:p w14:paraId="56E1D2BD" w14:textId="77777777" w:rsidR="004118B5" w:rsidRDefault="004118B5">
      <w:r>
        <w:continuationSeparator/>
      </w:r>
    </w:p>
  </w:footnote>
  <w:footnote w:type="continuationNotice" w:id="1">
    <w:p w14:paraId="35450388" w14:textId="77777777" w:rsidR="004118B5" w:rsidRDefault="00411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2622" w14:textId="77777777" w:rsidR="002E2E8D" w:rsidRDefault="002E2E8D" w:rsidP="002E2E8D">
    <w:pPr>
      <w:pStyle w:val="Header"/>
      <w:tabs>
        <w:tab w:val="clear" w:pos="4320"/>
        <w:tab w:val="clear" w:pos="8640"/>
        <w:tab w:val="left" w:pos="30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8C03" w14:textId="77777777" w:rsidR="009C5507" w:rsidRPr="00DB3870" w:rsidRDefault="009C5507" w:rsidP="009C550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B0AC0" wp14:editId="65F369A6">
              <wp:simplePos x="0" y="0"/>
              <wp:positionH relativeFrom="column">
                <wp:posOffset>-62865</wp:posOffset>
              </wp:positionH>
              <wp:positionV relativeFrom="paragraph">
                <wp:posOffset>-114300</wp:posOffset>
              </wp:positionV>
              <wp:extent cx="6920865" cy="2540"/>
              <wp:effectExtent l="0" t="25400" r="13335" b="482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0865" cy="2540"/>
                      </a:xfrm>
                      <a:prstGeom prst="line">
                        <a:avLst/>
                      </a:prstGeom>
                      <a:ln w="41275">
                        <a:solidFill>
                          <a:srgbClr val="2EC2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F2B788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9pt" to="540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" strokecolor="#2ec2d0" strokeweight="3.25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D6F03" wp14:editId="0BE832D9">
              <wp:simplePos x="0" y="0"/>
              <wp:positionH relativeFrom="column">
                <wp:posOffset>2997200</wp:posOffset>
              </wp:positionH>
              <wp:positionV relativeFrom="paragraph">
                <wp:posOffset>-226060</wp:posOffset>
              </wp:positionV>
              <wp:extent cx="800100" cy="228600"/>
              <wp:effectExtent l="0" t="0" r="1270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solidFill>
                        <a:srgbClr val="2EC2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D1F389" id="Rectangle 3" o:spid="_x0000_s1026" style="position:absolute;margin-left:236pt;margin-top:-17.8pt;width:6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" fillcolor="#2ec2d0" stroked="f" strokeweight="2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ED88A" wp14:editId="25FCB576">
              <wp:simplePos x="0" y="0"/>
              <wp:positionH relativeFrom="column">
                <wp:posOffset>2997200</wp:posOffset>
              </wp:positionH>
              <wp:positionV relativeFrom="paragraph">
                <wp:posOffset>-223520</wp:posOffset>
              </wp:positionV>
              <wp:extent cx="8001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210F5" w14:textId="77777777" w:rsidR="009C5507" w:rsidRPr="00DB3870" w:rsidRDefault="009C5507" w:rsidP="009C55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DB3870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HIPAA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ED8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6pt;margin-top:-17.6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" filled="f" stroked="f">
              <v:textbox>
                <w:txbxContent>
                  <w:p w14:paraId="180210F5" w14:textId="77777777" w:rsidR="009C5507" w:rsidRPr="00DB3870" w:rsidRDefault="009C5507" w:rsidP="009C550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DB3870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HIPAA</w:t>
                    </w:r>
                  </w:p>
                </w:txbxContent>
              </v:textbox>
            </v:shape>
          </w:pict>
        </mc:Fallback>
      </mc:AlternateContent>
    </w:r>
  </w:p>
  <w:p w14:paraId="02955376" w14:textId="025846DB" w:rsidR="00A70D45" w:rsidRDefault="00B54C2C" w:rsidP="009C5507">
    <w:pPr>
      <w:pStyle w:val="Header"/>
      <w:jc w:val="center"/>
      <w:rPr>
        <w:rFonts w:asciiTheme="minorHAnsi" w:hAnsiTheme="minorHAnsi" w:cs="Arial"/>
        <w:b/>
        <w:bCs/>
        <w:sz w:val="48"/>
        <w:szCs w:val="48"/>
      </w:rPr>
    </w:pPr>
    <w:r>
      <w:rPr>
        <w:rFonts w:asciiTheme="minorHAnsi" w:hAnsiTheme="minorHAnsi" w:cs="Arial"/>
        <w:b/>
        <w:bCs/>
        <w:sz w:val="48"/>
        <w:szCs w:val="48"/>
      </w:rPr>
      <w:t>Rehabilitation (PT and Neuro)</w:t>
    </w:r>
  </w:p>
  <w:p w14:paraId="6A022495" w14:textId="0F6749D5" w:rsidR="009C5507" w:rsidRDefault="005242EE" w:rsidP="009C5507">
    <w:pPr>
      <w:pStyle w:val="Header"/>
      <w:jc w:val="center"/>
      <w:rPr>
        <w:rFonts w:asciiTheme="minorHAnsi" w:hAnsiTheme="minorHAnsi" w:cs="Arial"/>
        <w:b/>
        <w:bCs/>
        <w:sz w:val="48"/>
        <w:szCs w:val="48"/>
      </w:rPr>
    </w:pPr>
    <w:r w:rsidRPr="005005AB">
      <w:rPr>
        <w:rFonts w:asciiTheme="minorHAnsi" w:hAnsiTheme="minorHAnsi" w:cs="Arial"/>
        <w:b/>
        <w:bCs/>
        <w:sz w:val="48"/>
        <w:szCs w:val="48"/>
      </w:rPr>
      <w:t xml:space="preserve">Workstation and </w:t>
    </w:r>
    <w:r w:rsidR="00ED510E" w:rsidRPr="005005AB">
      <w:rPr>
        <w:rFonts w:asciiTheme="minorHAnsi" w:hAnsiTheme="minorHAnsi" w:cs="Arial"/>
        <w:b/>
        <w:bCs/>
        <w:sz w:val="48"/>
        <w:szCs w:val="48"/>
      </w:rPr>
      <w:t>Device Use Procedure</w:t>
    </w:r>
  </w:p>
  <w:p w14:paraId="6F424BA2" w14:textId="415DE23B" w:rsidR="009C5507" w:rsidRDefault="009C5507" w:rsidP="008A1AED">
    <w:pPr>
      <w:pStyle w:val="Header"/>
      <w:jc w:val="center"/>
      <w:rPr>
        <w:noProof/>
      </w:rPr>
    </w:pPr>
    <w:r w:rsidRPr="00DB3870">
      <w:rPr>
        <w:rFonts w:ascii="Arial" w:hAnsi="Arial" w:cs="Arial"/>
        <w:b/>
        <w:bCs/>
        <w:noProof/>
        <w:sz w:val="44"/>
        <w:szCs w:val="44"/>
      </w:rPr>
      <w:drawing>
        <wp:inline distT="0" distB="0" distL="0" distR="0" wp14:anchorId="29884597" wp14:editId="4442FB19">
          <wp:extent cx="6812329" cy="880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4676" cy="89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144"/>
    <w:multiLevelType w:val="hybridMultilevel"/>
    <w:tmpl w:val="C71E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4B28"/>
    <w:multiLevelType w:val="hybridMultilevel"/>
    <w:tmpl w:val="1A6AA072"/>
    <w:lvl w:ilvl="0" w:tplc="3C9A313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E0770C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E93A77"/>
    <w:multiLevelType w:val="hybridMultilevel"/>
    <w:tmpl w:val="73CE1FA0"/>
    <w:lvl w:ilvl="0" w:tplc="CB0AD3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86E72"/>
    <w:multiLevelType w:val="hybridMultilevel"/>
    <w:tmpl w:val="B4D6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5976"/>
    <w:multiLevelType w:val="hybridMultilevel"/>
    <w:tmpl w:val="CB36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377C"/>
    <w:multiLevelType w:val="hybridMultilevel"/>
    <w:tmpl w:val="94F2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1588"/>
    <w:multiLevelType w:val="hybridMultilevel"/>
    <w:tmpl w:val="A190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5C37"/>
    <w:multiLevelType w:val="hybridMultilevel"/>
    <w:tmpl w:val="A87AC2EC"/>
    <w:lvl w:ilvl="0" w:tplc="30B86D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94307"/>
    <w:multiLevelType w:val="hybridMultilevel"/>
    <w:tmpl w:val="685C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E9E"/>
    <w:multiLevelType w:val="hybridMultilevel"/>
    <w:tmpl w:val="C9B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33934"/>
    <w:multiLevelType w:val="hybridMultilevel"/>
    <w:tmpl w:val="61323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6FBF"/>
    <w:multiLevelType w:val="hybridMultilevel"/>
    <w:tmpl w:val="D9A4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D26A4"/>
    <w:multiLevelType w:val="hybridMultilevel"/>
    <w:tmpl w:val="75A0DF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B4255"/>
    <w:multiLevelType w:val="hybridMultilevel"/>
    <w:tmpl w:val="71D8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27EAF"/>
    <w:multiLevelType w:val="hybridMultilevel"/>
    <w:tmpl w:val="016E3E84"/>
    <w:lvl w:ilvl="0" w:tplc="7D4AF0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947D9C"/>
    <w:multiLevelType w:val="hybridMultilevel"/>
    <w:tmpl w:val="F822B670"/>
    <w:lvl w:ilvl="0" w:tplc="39C6E1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0F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D35C4A"/>
    <w:multiLevelType w:val="hybridMultilevel"/>
    <w:tmpl w:val="B074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668EC"/>
    <w:multiLevelType w:val="hybridMultilevel"/>
    <w:tmpl w:val="CA3C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F1716"/>
    <w:multiLevelType w:val="hybridMultilevel"/>
    <w:tmpl w:val="99D8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7612A"/>
    <w:multiLevelType w:val="hybridMultilevel"/>
    <w:tmpl w:val="8F1E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0EDE"/>
    <w:multiLevelType w:val="hybridMultilevel"/>
    <w:tmpl w:val="26B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96728"/>
    <w:multiLevelType w:val="hybridMultilevel"/>
    <w:tmpl w:val="4FB677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u w:val="none"/>
      </w:rPr>
    </w:lvl>
    <w:lvl w:ilvl="1" w:tplc="46DE18BC">
      <w:start w:val="1"/>
      <w:numFmt w:val="lowerLetter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905230"/>
    <w:multiLevelType w:val="hybridMultilevel"/>
    <w:tmpl w:val="B3B80B48"/>
    <w:lvl w:ilvl="0" w:tplc="30B86D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D619C0"/>
    <w:multiLevelType w:val="hybridMultilevel"/>
    <w:tmpl w:val="AFCE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6B6B"/>
    <w:multiLevelType w:val="hybridMultilevel"/>
    <w:tmpl w:val="2E361D4A"/>
    <w:lvl w:ilvl="0" w:tplc="FECA1BB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46DE18BC">
      <w:start w:val="1"/>
      <w:numFmt w:val="lowerLetter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67101"/>
    <w:multiLevelType w:val="hybridMultilevel"/>
    <w:tmpl w:val="09F8B444"/>
    <w:lvl w:ilvl="0" w:tplc="450A07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3F6CE1"/>
    <w:multiLevelType w:val="hybridMultilevel"/>
    <w:tmpl w:val="1C0E9D1A"/>
    <w:lvl w:ilvl="0" w:tplc="924C0CC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15"/>
  </w:num>
  <w:num w:numId="5">
    <w:abstractNumId w:val="7"/>
  </w:num>
  <w:num w:numId="6">
    <w:abstractNumId w:val="26"/>
  </w:num>
  <w:num w:numId="7">
    <w:abstractNumId w:val="24"/>
  </w:num>
  <w:num w:numId="8">
    <w:abstractNumId w:val="14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0"/>
  </w:num>
  <w:num w:numId="16">
    <w:abstractNumId w:val="10"/>
  </w:num>
  <w:num w:numId="17">
    <w:abstractNumId w:val="3"/>
  </w:num>
  <w:num w:numId="18">
    <w:abstractNumId w:val="20"/>
  </w:num>
  <w:num w:numId="19">
    <w:abstractNumId w:val="5"/>
  </w:num>
  <w:num w:numId="20">
    <w:abstractNumId w:val="21"/>
  </w:num>
  <w:num w:numId="21">
    <w:abstractNumId w:val="23"/>
  </w:num>
  <w:num w:numId="22">
    <w:abstractNumId w:val="22"/>
  </w:num>
  <w:num w:numId="23">
    <w:abstractNumId w:val="19"/>
  </w:num>
  <w:num w:numId="24">
    <w:abstractNumId w:val="17"/>
  </w:num>
  <w:num w:numId="25">
    <w:abstractNumId w:val="18"/>
  </w:num>
  <w:num w:numId="26">
    <w:abstractNumId w:val="16"/>
  </w:num>
  <w:num w:numId="27">
    <w:abstractNumId w:val="6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3"/>
    <w:rsid w:val="0002207D"/>
    <w:rsid w:val="00052656"/>
    <w:rsid w:val="00055289"/>
    <w:rsid w:val="00056045"/>
    <w:rsid w:val="00057660"/>
    <w:rsid w:val="00072FCF"/>
    <w:rsid w:val="00091A72"/>
    <w:rsid w:val="000A6FC6"/>
    <w:rsid w:val="000B0344"/>
    <w:rsid w:val="000C3167"/>
    <w:rsid w:val="000D7C99"/>
    <w:rsid w:val="000E126F"/>
    <w:rsid w:val="000F7732"/>
    <w:rsid w:val="00114D8E"/>
    <w:rsid w:val="00116721"/>
    <w:rsid w:val="001207D9"/>
    <w:rsid w:val="00127552"/>
    <w:rsid w:val="00130C83"/>
    <w:rsid w:val="00132460"/>
    <w:rsid w:val="001446E9"/>
    <w:rsid w:val="00153EE2"/>
    <w:rsid w:val="001639B4"/>
    <w:rsid w:val="00176D41"/>
    <w:rsid w:val="001811B6"/>
    <w:rsid w:val="00185985"/>
    <w:rsid w:val="001A2741"/>
    <w:rsid w:val="001A550C"/>
    <w:rsid w:val="001A7603"/>
    <w:rsid w:val="001B1B45"/>
    <w:rsid w:val="001B2DBC"/>
    <w:rsid w:val="001E5DED"/>
    <w:rsid w:val="001E61F5"/>
    <w:rsid w:val="001F3AFE"/>
    <w:rsid w:val="001F504A"/>
    <w:rsid w:val="00203DAC"/>
    <w:rsid w:val="0020745B"/>
    <w:rsid w:val="0022376E"/>
    <w:rsid w:val="00224073"/>
    <w:rsid w:val="00244B77"/>
    <w:rsid w:val="0024522A"/>
    <w:rsid w:val="00253F3D"/>
    <w:rsid w:val="0025467A"/>
    <w:rsid w:val="00262CE8"/>
    <w:rsid w:val="00271C1C"/>
    <w:rsid w:val="00285A2F"/>
    <w:rsid w:val="00285E00"/>
    <w:rsid w:val="002930AA"/>
    <w:rsid w:val="00296F94"/>
    <w:rsid w:val="002A36BE"/>
    <w:rsid w:val="002A61A1"/>
    <w:rsid w:val="002B2574"/>
    <w:rsid w:val="002B333E"/>
    <w:rsid w:val="002B4282"/>
    <w:rsid w:val="002C2F6C"/>
    <w:rsid w:val="002D147C"/>
    <w:rsid w:val="002E2806"/>
    <w:rsid w:val="002E2E8D"/>
    <w:rsid w:val="002E4029"/>
    <w:rsid w:val="002E6809"/>
    <w:rsid w:val="002E77BD"/>
    <w:rsid w:val="002F1313"/>
    <w:rsid w:val="0030604A"/>
    <w:rsid w:val="0031765C"/>
    <w:rsid w:val="00320241"/>
    <w:rsid w:val="003266ED"/>
    <w:rsid w:val="00347A92"/>
    <w:rsid w:val="00351F9B"/>
    <w:rsid w:val="00355D96"/>
    <w:rsid w:val="003561E2"/>
    <w:rsid w:val="003570CE"/>
    <w:rsid w:val="003607DB"/>
    <w:rsid w:val="003745A1"/>
    <w:rsid w:val="003838D5"/>
    <w:rsid w:val="003A2D1F"/>
    <w:rsid w:val="003A4046"/>
    <w:rsid w:val="003B605A"/>
    <w:rsid w:val="003C5169"/>
    <w:rsid w:val="003C51CB"/>
    <w:rsid w:val="003C5DBE"/>
    <w:rsid w:val="003C77C9"/>
    <w:rsid w:val="003D2E3E"/>
    <w:rsid w:val="003E09DA"/>
    <w:rsid w:val="003E127C"/>
    <w:rsid w:val="003E6309"/>
    <w:rsid w:val="003F6487"/>
    <w:rsid w:val="00402B38"/>
    <w:rsid w:val="00411668"/>
    <w:rsid w:val="004118B5"/>
    <w:rsid w:val="00412B65"/>
    <w:rsid w:val="00416D48"/>
    <w:rsid w:val="004246C1"/>
    <w:rsid w:val="00433411"/>
    <w:rsid w:val="00440A23"/>
    <w:rsid w:val="0045436B"/>
    <w:rsid w:val="00456381"/>
    <w:rsid w:val="00464331"/>
    <w:rsid w:val="004666D9"/>
    <w:rsid w:val="00470148"/>
    <w:rsid w:val="00476D79"/>
    <w:rsid w:val="0048793F"/>
    <w:rsid w:val="00493385"/>
    <w:rsid w:val="0049590E"/>
    <w:rsid w:val="004B5FD3"/>
    <w:rsid w:val="004C4C79"/>
    <w:rsid w:val="004C5BA0"/>
    <w:rsid w:val="004C5D5B"/>
    <w:rsid w:val="004C60A5"/>
    <w:rsid w:val="004C64C1"/>
    <w:rsid w:val="004D0B9F"/>
    <w:rsid w:val="004D148C"/>
    <w:rsid w:val="004E118E"/>
    <w:rsid w:val="004E2364"/>
    <w:rsid w:val="004E2C08"/>
    <w:rsid w:val="005005AB"/>
    <w:rsid w:val="005017DB"/>
    <w:rsid w:val="0050502A"/>
    <w:rsid w:val="00512D26"/>
    <w:rsid w:val="005242EE"/>
    <w:rsid w:val="005258C7"/>
    <w:rsid w:val="005259A0"/>
    <w:rsid w:val="00530E09"/>
    <w:rsid w:val="00531BF9"/>
    <w:rsid w:val="00533F57"/>
    <w:rsid w:val="005402D8"/>
    <w:rsid w:val="00541DFE"/>
    <w:rsid w:val="00551CAC"/>
    <w:rsid w:val="00556A5D"/>
    <w:rsid w:val="00557F09"/>
    <w:rsid w:val="00562FB2"/>
    <w:rsid w:val="0056489B"/>
    <w:rsid w:val="00565A29"/>
    <w:rsid w:val="00596296"/>
    <w:rsid w:val="005A1D9E"/>
    <w:rsid w:val="005C1334"/>
    <w:rsid w:val="005C606F"/>
    <w:rsid w:val="005C69D2"/>
    <w:rsid w:val="005C7E2A"/>
    <w:rsid w:val="005D4D7D"/>
    <w:rsid w:val="005E2AEB"/>
    <w:rsid w:val="006023BE"/>
    <w:rsid w:val="006139F7"/>
    <w:rsid w:val="006152F7"/>
    <w:rsid w:val="00620666"/>
    <w:rsid w:val="00623B75"/>
    <w:rsid w:val="006433FB"/>
    <w:rsid w:val="00644D52"/>
    <w:rsid w:val="00650A94"/>
    <w:rsid w:val="006578B1"/>
    <w:rsid w:val="00682444"/>
    <w:rsid w:val="00693CE8"/>
    <w:rsid w:val="006945C1"/>
    <w:rsid w:val="006A1CBC"/>
    <w:rsid w:val="006A7EFC"/>
    <w:rsid w:val="006B29B7"/>
    <w:rsid w:val="006D0863"/>
    <w:rsid w:val="006D37D9"/>
    <w:rsid w:val="006E2FF0"/>
    <w:rsid w:val="006E5EE3"/>
    <w:rsid w:val="00717A06"/>
    <w:rsid w:val="0072454F"/>
    <w:rsid w:val="00724DC1"/>
    <w:rsid w:val="0073658B"/>
    <w:rsid w:val="007438F6"/>
    <w:rsid w:val="007446BB"/>
    <w:rsid w:val="0075096E"/>
    <w:rsid w:val="00764CA8"/>
    <w:rsid w:val="007669B7"/>
    <w:rsid w:val="00777CF6"/>
    <w:rsid w:val="00784053"/>
    <w:rsid w:val="0079396E"/>
    <w:rsid w:val="007A4F51"/>
    <w:rsid w:val="007A5550"/>
    <w:rsid w:val="007B33A1"/>
    <w:rsid w:val="007B5282"/>
    <w:rsid w:val="007B7919"/>
    <w:rsid w:val="007C6EBF"/>
    <w:rsid w:val="007D1729"/>
    <w:rsid w:val="007D3D6B"/>
    <w:rsid w:val="007D6B29"/>
    <w:rsid w:val="007E19FB"/>
    <w:rsid w:val="007F11D7"/>
    <w:rsid w:val="007F7BBD"/>
    <w:rsid w:val="00814800"/>
    <w:rsid w:val="00836E02"/>
    <w:rsid w:val="00837C69"/>
    <w:rsid w:val="00837E1C"/>
    <w:rsid w:val="00840E7D"/>
    <w:rsid w:val="00841352"/>
    <w:rsid w:val="00846DCB"/>
    <w:rsid w:val="00862DF4"/>
    <w:rsid w:val="008643E6"/>
    <w:rsid w:val="00875929"/>
    <w:rsid w:val="008761AD"/>
    <w:rsid w:val="008822CD"/>
    <w:rsid w:val="0089542E"/>
    <w:rsid w:val="008A1AED"/>
    <w:rsid w:val="008A7401"/>
    <w:rsid w:val="008B32DB"/>
    <w:rsid w:val="008C4B27"/>
    <w:rsid w:val="008C6868"/>
    <w:rsid w:val="008C72E6"/>
    <w:rsid w:val="008D4B71"/>
    <w:rsid w:val="008E35BD"/>
    <w:rsid w:val="008E380E"/>
    <w:rsid w:val="008E39C8"/>
    <w:rsid w:val="008E6A27"/>
    <w:rsid w:val="008F3A6E"/>
    <w:rsid w:val="00900730"/>
    <w:rsid w:val="009016F2"/>
    <w:rsid w:val="0090573B"/>
    <w:rsid w:val="009114C2"/>
    <w:rsid w:val="00922516"/>
    <w:rsid w:val="00940641"/>
    <w:rsid w:val="0094561F"/>
    <w:rsid w:val="00947E84"/>
    <w:rsid w:val="009627AC"/>
    <w:rsid w:val="00973C05"/>
    <w:rsid w:val="009967F2"/>
    <w:rsid w:val="009A752F"/>
    <w:rsid w:val="009C10B4"/>
    <w:rsid w:val="009C5507"/>
    <w:rsid w:val="009C60D1"/>
    <w:rsid w:val="009D02C8"/>
    <w:rsid w:val="009E0B79"/>
    <w:rsid w:val="009E7778"/>
    <w:rsid w:val="00A247FE"/>
    <w:rsid w:val="00A25F93"/>
    <w:rsid w:val="00A335F2"/>
    <w:rsid w:val="00A479C0"/>
    <w:rsid w:val="00A6031F"/>
    <w:rsid w:val="00A62F39"/>
    <w:rsid w:val="00A67B28"/>
    <w:rsid w:val="00A70D45"/>
    <w:rsid w:val="00A7590B"/>
    <w:rsid w:val="00A76878"/>
    <w:rsid w:val="00A8318B"/>
    <w:rsid w:val="00A838D1"/>
    <w:rsid w:val="00A86527"/>
    <w:rsid w:val="00A9003D"/>
    <w:rsid w:val="00A90219"/>
    <w:rsid w:val="00A939A5"/>
    <w:rsid w:val="00A96712"/>
    <w:rsid w:val="00AB2C06"/>
    <w:rsid w:val="00AB3865"/>
    <w:rsid w:val="00AB7C1B"/>
    <w:rsid w:val="00AC4607"/>
    <w:rsid w:val="00AE0F6A"/>
    <w:rsid w:val="00AF50B3"/>
    <w:rsid w:val="00B038DF"/>
    <w:rsid w:val="00B13091"/>
    <w:rsid w:val="00B15FEF"/>
    <w:rsid w:val="00B23047"/>
    <w:rsid w:val="00B24A73"/>
    <w:rsid w:val="00B53332"/>
    <w:rsid w:val="00B54C2C"/>
    <w:rsid w:val="00B55382"/>
    <w:rsid w:val="00B56F58"/>
    <w:rsid w:val="00B73857"/>
    <w:rsid w:val="00B73CF1"/>
    <w:rsid w:val="00B83F82"/>
    <w:rsid w:val="00B93278"/>
    <w:rsid w:val="00BA3FE7"/>
    <w:rsid w:val="00BB2926"/>
    <w:rsid w:val="00BC4640"/>
    <w:rsid w:val="00BF4771"/>
    <w:rsid w:val="00C0112F"/>
    <w:rsid w:val="00C026D9"/>
    <w:rsid w:val="00C0772A"/>
    <w:rsid w:val="00C13A1A"/>
    <w:rsid w:val="00C42065"/>
    <w:rsid w:val="00C677E6"/>
    <w:rsid w:val="00C81164"/>
    <w:rsid w:val="00C9449F"/>
    <w:rsid w:val="00CB66F9"/>
    <w:rsid w:val="00CC58B5"/>
    <w:rsid w:val="00CC6439"/>
    <w:rsid w:val="00CC765A"/>
    <w:rsid w:val="00CD11DC"/>
    <w:rsid w:val="00CD644F"/>
    <w:rsid w:val="00CE1845"/>
    <w:rsid w:val="00CF77F7"/>
    <w:rsid w:val="00D04E53"/>
    <w:rsid w:val="00D13495"/>
    <w:rsid w:val="00D172A4"/>
    <w:rsid w:val="00D22CFF"/>
    <w:rsid w:val="00D23460"/>
    <w:rsid w:val="00D254FB"/>
    <w:rsid w:val="00D32C04"/>
    <w:rsid w:val="00D4433B"/>
    <w:rsid w:val="00D6236A"/>
    <w:rsid w:val="00D6238B"/>
    <w:rsid w:val="00D71590"/>
    <w:rsid w:val="00D87C1B"/>
    <w:rsid w:val="00D90953"/>
    <w:rsid w:val="00D93768"/>
    <w:rsid w:val="00D97E89"/>
    <w:rsid w:val="00DA1C32"/>
    <w:rsid w:val="00DC1E08"/>
    <w:rsid w:val="00DD649B"/>
    <w:rsid w:val="00DE0A56"/>
    <w:rsid w:val="00DE1C2D"/>
    <w:rsid w:val="00DF49CE"/>
    <w:rsid w:val="00E018BA"/>
    <w:rsid w:val="00E024F2"/>
    <w:rsid w:val="00E148C6"/>
    <w:rsid w:val="00E22529"/>
    <w:rsid w:val="00E24626"/>
    <w:rsid w:val="00E320C6"/>
    <w:rsid w:val="00E32CB7"/>
    <w:rsid w:val="00E36D10"/>
    <w:rsid w:val="00E41B1C"/>
    <w:rsid w:val="00E56384"/>
    <w:rsid w:val="00E60473"/>
    <w:rsid w:val="00E64326"/>
    <w:rsid w:val="00E91D60"/>
    <w:rsid w:val="00E92EE2"/>
    <w:rsid w:val="00E93BED"/>
    <w:rsid w:val="00EB50D6"/>
    <w:rsid w:val="00ED1C3A"/>
    <w:rsid w:val="00ED36AA"/>
    <w:rsid w:val="00ED3D88"/>
    <w:rsid w:val="00ED510E"/>
    <w:rsid w:val="00ED773E"/>
    <w:rsid w:val="00EE1B05"/>
    <w:rsid w:val="00EF1302"/>
    <w:rsid w:val="00F01733"/>
    <w:rsid w:val="00F06AC3"/>
    <w:rsid w:val="00F12372"/>
    <w:rsid w:val="00F176D9"/>
    <w:rsid w:val="00F259A5"/>
    <w:rsid w:val="00F30E2B"/>
    <w:rsid w:val="00F57CD4"/>
    <w:rsid w:val="00F60854"/>
    <w:rsid w:val="00F63225"/>
    <w:rsid w:val="00F73928"/>
    <w:rsid w:val="00F86084"/>
    <w:rsid w:val="00F86DE9"/>
    <w:rsid w:val="00F87439"/>
    <w:rsid w:val="00F92BF0"/>
    <w:rsid w:val="00FA1C1B"/>
    <w:rsid w:val="00FC0C5C"/>
    <w:rsid w:val="00FC16E7"/>
    <w:rsid w:val="00FC531B"/>
    <w:rsid w:val="00FC7D24"/>
    <w:rsid w:val="00FD5400"/>
    <w:rsid w:val="00FE233C"/>
    <w:rsid w:val="00FE633E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D617B"/>
  <w15:docId w15:val="{410CBC93-3C5F-4C18-9F49-8B675F97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jc w:val="center"/>
    </w:pPr>
    <w:rPr>
      <w:u w:val="single"/>
    </w:rPr>
  </w:style>
  <w:style w:type="paragraph" w:styleId="BodyTextIndent">
    <w:name w:val="Body Text Indent"/>
    <w:basedOn w:val="Normal"/>
    <w:pPr>
      <w:ind w:firstLine="720"/>
    </w:pPr>
    <w:rPr>
      <w:b/>
      <w:bCs/>
    </w:rPr>
  </w:style>
  <w:style w:type="paragraph" w:styleId="BodyTextIndent2">
    <w:name w:val="Body Text Indent 2"/>
    <w:basedOn w:val="Normal"/>
    <w:link w:val="BodyTextIndent2Char"/>
    <w:pPr>
      <w:tabs>
        <w:tab w:val="left" w:pos="1260"/>
      </w:tabs>
      <w:ind w:left="720" w:hanging="360"/>
    </w:pPr>
  </w:style>
  <w:style w:type="paragraph" w:styleId="BodyTextIndent3">
    <w:name w:val="Body Text Indent 3"/>
    <w:basedOn w:val="Normal"/>
    <w:pPr>
      <w:ind w:firstLine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sid w:val="0050502A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8E39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37E1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37E1C"/>
  </w:style>
  <w:style w:type="character" w:customStyle="1" w:styleId="CommentSubjectChar">
    <w:name w:val="Comment Subject Char"/>
    <w:basedOn w:val="CommentTextChar"/>
    <w:link w:val="CommentSubject"/>
    <w:rsid w:val="00837E1C"/>
    <w:rPr>
      <w:b/>
      <w:bCs/>
    </w:rPr>
  </w:style>
  <w:style w:type="table" w:styleId="TableGrid">
    <w:name w:val="Table Grid"/>
    <w:basedOn w:val="TableNormal"/>
    <w:rsid w:val="00A9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E09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61A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404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5507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2"/>
    <w:rsid w:val="00E41B1C"/>
    <w:rPr>
      <w:sz w:val="24"/>
      <w:szCs w:val="24"/>
      <w:u w:val="single"/>
    </w:rPr>
  </w:style>
  <w:style w:type="character" w:styleId="FollowedHyperlink">
    <w:name w:val="FollowedHyperlink"/>
    <w:basedOn w:val="DefaultParagraphFont"/>
    <w:semiHidden/>
    <w:unhideWhenUsed/>
    <w:rsid w:val="003202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0241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320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help@bu.ed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.edu/tech/files/2013/05/1-2-D-1-Media-Destruction-One-Sheets-050213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.edu/policies/information-security-home/conditions-of-use-policy-computing-ethic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u.edu/policies/information-security-home/hipaa_toc/hipaa-indiv-responsibilities-safeguarding-ph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llis@bu.ed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9860-9F32-4D82-99E7-8405D5B5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Boston University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dgardene</dc:creator>
  <cp:lastModifiedBy>Corbett, David</cp:lastModifiedBy>
  <cp:revision>4</cp:revision>
  <cp:lastPrinted>2018-03-01T15:42:00Z</cp:lastPrinted>
  <dcterms:created xsi:type="dcterms:W3CDTF">2018-03-05T18:12:00Z</dcterms:created>
  <dcterms:modified xsi:type="dcterms:W3CDTF">2018-04-03T12:47:00Z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gFAAbtDMpgn6UhrB2Mqw171hXrZtOkcti+WqTGVxhsBIPK9eTTBQj9jgmQrs1eAbNW6uKHtX72gaQohw
2FIHc0YSWr5T7Rzz9fz8HBSh4ENojaYFPDxiv8jvBsd2cqc7UjpJrVIRz9rJq4Rw2FIHc0YSWr5T
7Rzz9fz8HBSh4ENojaYFPDxiv8jvBowHSCIfuHh+HFQSIoSok0S8I1X+JgtKzq5BrLIrgGbYkeFP
x0arIiIQbNbxZBPmE</vt:lpwstr>
  </property>
  <property fmtid="{D5CDD505-2E9C-101B-9397-08002B2CF9AE}" pid="3" name="RESPONSE_SENDER_NAME">
    <vt:lpwstr>4AAAMz5NUQ6P8J+iEHKo8t70rDfNDoTPCkG5NaGZjnZh9q9mTMR+kUL2fQ==</vt:lpwstr>
  </property>
  <property fmtid="{D5CDD505-2E9C-101B-9397-08002B2CF9AE}" pid="4" name="EMAIL_OWNER_ADDRESS">
    <vt:lpwstr>sAAAE34RQVAK31lHPb1FeDs5HmvRrl8/30PGszfTaj8Zn+s=</vt:lpwstr>
  </property>
  <property fmtid="{D5CDD505-2E9C-101B-9397-08002B2CF9AE}" pid="5" name="MAIL_MSG_ID2">
    <vt:lpwstr>CVf8SxW+grHq/j6LXB8vMmFHVN/+uI5tdjEZQMTzdVpgBrA/hjQEwTyQv+H
GG+Y/BcdyWCCzL3C0gAcfaNRWdrcqVtTRHbc2A==</vt:lpwstr>
  </property>
  <property fmtid="{D5CDD505-2E9C-101B-9397-08002B2CF9AE}" pid="6" name="LFTHINGID">
    <vt:lpwstr>KH33A2J90D1GXR</vt:lpwstr>
  </property>
  <property fmtid="{D5CDD505-2E9C-101B-9397-08002B2CF9AE}" pid="7" name="LFORIGNAME">
    <vt:lpwstr>[http][KH33A2J90D1GXR][][v][Business Associate Agreement F].docx</vt:lpwstr>
  </property>
</Properties>
</file>