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7E15" w14:textId="77C337DC" w:rsidR="00AA140F" w:rsidRPr="00B558D8" w:rsidRDefault="0063140D" w:rsidP="00A61C15">
      <w:pPr>
        <w:pStyle w:val="BodyA"/>
        <w:spacing w:after="0"/>
        <w:jc w:val="center"/>
        <w:rPr>
          <w:rFonts w:cs="Times New Roman"/>
          <w:b/>
          <w:bCs/>
          <w:color w:val="000000" w:themeColor="text1"/>
          <w:sz w:val="24"/>
          <w:szCs w:val="24"/>
        </w:rPr>
      </w:pPr>
      <w:r w:rsidRPr="00B558D8">
        <w:rPr>
          <w:rFonts w:cs="Times New Roman"/>
          <w:b/>
          <w:bCs/>
          <w:color w:val="000000" w:themeColor="text1"/>
          <w:sz w:val="24"/>
          <w:szCs w:val="24"/>
        </w:rPr>
        <w:t xml:space="preserve">Renée </w:t>
      </w:r>
      <w:r w:rsidR="00B558D8" w:rsidRPr="00B558D8">
        <w:rPr>
          <w:rFonts w:cs="Times New Roman"/>
          <w:b/>
          <w:bCs/>
          <w:color w:val="000000" w:themeColor="text1"/>
          <w:sz w:val="24"/>
          <w:szCs w:val="24"/>
        </w:rPr>
        <w:t xml:space="preserve">C. </w:t>
      </w:r>
      <w:r w:rsidRPr="00B558D8">
        <w:rPr>
          <w:rFonts w:cs="Times New Roman"/>
          <w:b/>
          <w:bCs/>
          <w:color w:val="000000" w:themeColor="text1"/>
          <w:sz w:val="24"/>
          <w:szCs w:val="24"/>
        </w:rPr>
        <w:t>Brown</w:t>
      </w:r>
    </w:p>
    <w:p w14:paraId="5A6FF19B" w14:textId="77777777" w:rsidR="00B558D8" w:rsidRDefault="00C84920" w:rsidP="00A61C15">
      <w:pPr>
        <w:pStyle w:val="BodyA"/>
        <w:spacing w:after="0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Boston University</w:t>
      </w:r>
      <w:r w:rsidR="00B558D8">
        <w:rPr>
          <w:rFonts w:cs="Times New Roman"/>
          <w:color w:val="000000" w:themeColor="text1"/>
        </w:rPr>
        <w:t>, History of Art and Architecture</w:t>
      </w:r>
    </w:p>
    <w:p w14:paraId="1E31D760" w14:textId="77777777" w:rsidR="00B558D8" w:rsidRDefault="00B558D8" w:rsidP="00A61C15">
      <w:pPr>
        <w:pStyle w:val="BodyA"/>
        <w:spacing w:after="0"/>
        <w:jc w:val="center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725 Commonwealth Avenue, Boston, MA 02215</w:t>
      </w:r>
    </w:p>
    <w:p w14:paraId="2982D6B2" w14:textId="5DBBA86C" w:rsidR="00AA140F" w:rsidRPr="00107D53" w:rsidRDefault="009877E1" w:rsidP="00A61C15">
      <w:pPr>
        <w:pStyle w:val="BodyA"/>
        <w:spacing w:after="0"/>
        <w:jc w:val="center"/>
        <w:rPr>
          <w:rFonts w:cs="Times New Roman"/>
          <w:color w:val="000000" w:themeColor="text1"/>
        </w:rPr>
      </w:pPr>
      <w:r w:rsidRPr="00107D53">
        <w:rPr>
          <w:rFonts w:cs="Times New Roman"/>
          <w:color w:val="000000" w:themeColor="text1"/>
          <w:u w:val="single" w:color="011EA9"/>
        </w:rPr>
        <w:t>rcbrown@bu.edu</w:t>
      </w:r>
    </w:p>
    <w:p w14:paraId="1B733765" w14:textId="77777777" w:rsidR="00AA140F" w:rsidRPr="00107D53" w:rsidRDefault="00AA140F" w:rsidP="00A61C15">
      <w:pPr>
        <w:pStyle w:val="BodyA"/>
        <w:spacing w:after="0"/>
        <w:jc w:val="center"/>
        <w:rPr>
          <w:rFonts w:cs="Times New Roman"/>
          <w:color w:val="000000" w:themeColor="text1"/>
          <w:sz w:val="24"/>
          <w:szCs w:val="24"/>
        </w:rPr>
      </w:pPr>
    </w:p>
    <w:p w14:paraId="2E20D12B" w14:textId="32721391" w:rsidR="00AA140F" w:rsidRPr="00107D53" w:rsidRDefault="00AA140F" w:rsidP="00A61C15">
      <w:pPr>
        <w:pStyle w:val="BodyA"/>
        <w:spacing w:after="0"/>
        <w:jc w:val="center"/>
        <w:rPr>
          <w:rFonts w:cs="Times New Roman"/>
          <w:color w:val="000000" w:themeColor="text1"/>
          <w:sz w:val="24"/>
          <w:szCs w:val="24"/>
        </w:rPr>
      </w:pPr>
    </w:p>
    <w:p w14:paraId="026F47B0" w14:textId="50A66C05" w:rsidR="00C705A6" w:rsidRPr="00107D53" w:rsidRDefault="00A61C15" w:rsidP="00A61C15">
      <w:pPr>
        <w:pStyle w:val="BodyA"/>
        <w:keepLines/>
        <w:spacing w:after="0"/>
        <w:rPr>
          <w:rFonts w:cs="Times New Roman"/>
          <w:b/>
          <w:bCs/>
          <w:color w:val="000000" w:themeColor="text1"/>
        </w:rPr>
      </w:pPr>
      <w:r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ECF9D7" wp14:editId="283283C0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5925185" cy="0"/>
                <wp:effectExtent l="0" t="0" r="5715" b="12700"/>
                <wp:wrapTopAndBottom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64ABC" id="officeArt object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65pt" to="466.5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" strokeweight=".5pt">
                <v:stroke miterlimit="4" joinstyle="miter"/>
                <w10:wrap type="topAndBottom"/>
              </v:line>
            </w:pict>
          </mc:Fallback>
        </mc:AlternateContent>
      </w:r>
      <w:r w:rsidR="0063140D" w:rsidRPr="00107D53">
        <w:rPr>
          <w:rFonts w:cs="Times New Roman"/>
          <w:b/>
          <w:bCs/>
          <w:color w:val="000000" w:themeColor="text1"/>
        </w:rPr>
        <w:t>E</w:t>
      </w:r>
      <w:r w:rsidR="00B558D8">
        <w:rPr>
          <w:rFonts w:cs="Times New Roman"/>
          <w:b/>
          <w:bCs/>
          <w:color w:val="000000" w:themeColor="text1"/>
        </w:rPr>
        <w:t>DUCATION</w:t>
      </w:r>
    </w:p>
    <w:p w14:paraId="6A3D767F" w14:textId="77777777" w:rsidR="00766D98" w:rsidRDefault="00766D98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2F0E077A" w14:textId="6561068A" w:rsidR="00D7094A" w:rsidRPr="00107D53" w:rsidRDefault="003444F6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2020–Present</w:t>
      </w:r>
      <w:r w:rsidR="00D11F0D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Boston University, </w:t>
      </w:r>
      <w:r w:rsidR="009877E1" w:rsidRPr="00107D53">
        <w:rPr>
          <w:rFonts w:cs="Times New Roman"/>
          <w:color w:val="000000" w:themeColor="text1"/>
          <w:sz w:val="20"/>
          <w:szCs w:val="20"/>
        </w:rPr>
        <w:t>Ph</w:t>
      </w:r>
      <w:r w:rsidRPr="00107D53">
        <w:rPr>
          <w:rFonts w:cs="Times New Roman"/>
          <w:color w:val="000000" w:themeColor="text1"/>
          <w:sz w:val="20"/>
          <w:szCs w:val="20"/>
        </w:rPr>
        <w:t>.</w:t>
      </w:r>
      <w:r w:rsidR="009877E1" w:rsidRPr="00107D53">
        <w:rPr>
          <w:rFonts w:cs="Times New Roman"/>
          <w:color w:val="000000" w:themeColor="text1"/>
          <w:sz w:val="20"/>
          <w:szCs w:val="20"/>
        </w:rPr>
        <w:t>D</w:t>
      </w:r>
      <w:r w:rsidRPr="00107D53">
        <w:rPr>
          <w:rFonts w:cs="Times New Roman"/>
          <w:color w:val="000000" w:themeColor="text1"/>
          <w:sz w:val="20"/>
          <w:szCs w:val="20"/>
        </w:rPr>
        <w:t>.</w:t>
      </w:r>
      <w:r w:rsidR="009877E1"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655B43">
        <w:rPr>
          <w:rFonts w:cs="Times New Roman"/>
          <w:color w:val="000000" w:themeColor="text1"/>
          <w:sz w:val="20"/>
          <w:szCs w:val="20"/>
        </w:rPr>
        <w:t>Candidate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9877E1" w:rsidRPr="00107D53">
        <w:rPr>
          <w:rFonts w:cs="Times New Roman"/>
          <w:color w:val="000000" w:themeColor="text1"/>
          <w:sz w:val="20"/>
          <w:szCs w:val="20"/>
        </w:rPr>
        <w:t>in History of Art and Architecture</w:t>
      </w:r>
    </w:p>
    <w:p w14:paraId="1B1C8CAB" w14:textId="093BAD8A" w:rsidR="00D7094A" w:rsidRDefault="00000D1D" w:rsidP="00A61C15">
      <w:pPr>
        <w:pStyle w:val="HeaderFooter"/>
        <w:ind w:firstLine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Committee</w:t>
      </w:r>
      <w:r w:rsidR="00D7094A"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: Kim Sichel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, William D. Moore</w:t>
      </w:r>
      <w:r w:rsidR="00655B43">
        <w:rPr>
          <w:rFonts w:ascii="Times New Roman" w:hAnsi="Times New Roman" w:cs="Times New Roman"/>
          <w:color w:val="000000" w:themeColor="text1"/>
          <w:sz w:val="20"/>
          <w:szCs w:val="20"/>
        </w:rPr>
        <w:t>, Gregory Williams</w:t>
      </w:r>
    </w:p>
    <w:p w14:paraId="6E93A0C2" w14:textId="291B3A8C" w:rsidR="00295796" w:rsidRDefault="00295796" w:rsidP="00A61C15">
      <w:pPr>
        <w:pStyle w:val="HeaderFooter"/>
        <w:ind w:firstLine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Examination fields: Photography, American Art, Material Culture</w:t>
      </w:r>
    </w:p>
    <w:p w14:paraId="4D7D55FD" w14:textId="0951825A" w:rsidR="00655B43" w:rsidRPr="00107D53" w:rsidRDefault="00655B43" w:rsidP="00655B43">
      <w:pPr>
        <w:pStyle w:val="HeaderFooter"/>
        <w:ind w:left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Dissertation in progress: “Eye to Eye: Paul Vanderbilt and the Ordering of Photographic Knowledge</w:t>
      </w:r>
      <w:r w:rsidR="00CD2502">
        <w:rPr>
          <w:rFonts w:ascii="Times New Roman" w:hAnsi="Times New Roman" w:cs="Times New Roman"/>
          <w:color w:val="000000" w:themeColor="text1"/>
          <w:sz w:val="20"/>
          <w:szCs w:val="20"/>
        </w:rPr>
        <w:t>, 1940-1970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</w:t>
      </w:r>
    </w:p>
    <w:p w14:paraId="40275FCE" w14:textId="77777777" w:rsidR="00AA140F" w:rsidRPr="00AD465B" w:rsidRDefault="00AA140F" w:rsidP="00A61C15">
      <w:pPr>
        <w:pStyle w:val="HeaderFoo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46516572" w14:textId="047F1337" w:rsidR="00AA140F" w:rsidRPr="00107D53" w:rsidRDefault="00D11F0D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October </w:t>
      </w:r>
      <w:r w:rsidR="00000D1D" w:rsidRPr="00107D53">
        <w:rPr>
          <w:rFonts w:cs="Times New Roman"/>
          <w:color w:val="000000" w:themeColor="text1"/>
          <w:sz w:val="20"/>
          <w:szCs w:val="20"/>
        </w:rPr>
        <w:t>2020</w:t>
      </w:r>
      <w:r w:rsidRPr="00107D53">
        <w:rPr>
          <w:rFonts w:cs="Times New Roman"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Columbia University, </w:t>
      </w:r>
      <w:r w:rsidRPr="00107D53">
        <w:rPr>
          <w:rFonts w:cs="Times New Roman"/>
          <w:color w:val="000000" w:themeColor="text1"/>
          <w:sz w:val="20"/>
          <w:szCs w:val="20"/>
        </w:rPr>
        <w:t>M.A., Sociocultural Anthropology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                                                                               </w:t>
      </w:r>
    </w:p>
    <w:p w14:paraId="6DD9AE93" w14:textId="05A88315" w:rsidR="00C705A6" w:rsidRPr="00107D53" w:rsidRDefault="00D7094A" w:rsidP="00A61C15">
      <w:pPr>
        <w:pStyle w:val="HeaderFooter"/>
        <w:tabs>
          <w:tab w:val="clear" w:pos="9020"/>
          <w:tab w:val="right" w:pos="9360"/>
        </w:tabs>
        <w:ind w:left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Thesis: “Forms of Knowing: Elizabeth McCausland’s Unpublished Captions for </w:t>
      </w:r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Changing New York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(1939)”</w:t>
      </w:r>
    </w:p>
    <w:p w14:paraId="3BAD9AEF" w14:textId="3ABFDEF8" w:rsidR="00AA140F" w:rsidRPr="00107D53" w:rsidRDefault="00D11F0D" w:rsidP="00A61C15">
      <w:pPr>
        <w:pStyle w:val="HeaderFooter"/>
        <w:tabs>
          <w:tab w:val="clear" w:pos="9020"/>
          <w:tab w:val="right" w:pos="9360"/>
        </w:tabs>
        <w:ind w:firstLine="14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Advisor</w:t>
      </w:r>
      <w:r w:rsidRPr="00107D53">
        <w:rPr>
          <w:rFonts w:ascii="Times New Roman" w:hAnsi="Times New Roman" w:cs="Times New Roman"/>
          <w:color w:val="000000" w:themeColor="text1"/>
        </w:rPr>
        <w:t>:</w:t>
      </w:r>
      <w:r w:rsidR="00D7094A"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Rosalind Morris</w:t>
      </w:r>
    </w:p>
    <w:p w14:paraId="0E1D9878" w14:textId="77777777" w:rsidR="00AA140F" w:rsidRPr="00107D53" w:rsidRDefault="00AA140F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5D2CE679" w14:textId="6D67E4CA" w:rsidR="00AA140F" w:rsidRPr="00107D53" w:rsidRDefault="00D11F0D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May 2015 </w:t>
      </w:r>
      <w:r w:rsidRPr="00107D53">
        <w:rPr>
          <w:rFonts w:cs="Times New Roman"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>The School of Visual Arts</w:t>
      </w:r>
      <w:r w:rsidRPr="00107D53">
        <w:rPr>
          <w:rFonts w:cs="Times New Roman"/>
          <w:color w:val="000000" w:themeColor="text1"/>
          <w:sz w:val="20"/>
          <w:szCs w:val="20"/>
        </w:rPr>
        <w:t>, M.F.A., Art Criticism and Writing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                                                                                </w:t>
      </w:r>
      <w:r w:rsidR="009877E1"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    </w:t>
      </w:r>
    </w:p>
    <w:p w14:paraId="1E928F91" w14:textId="77777777" w:rsidR="00AA140F" w:rsidRPr="00107D53" w:rsidRDefault="0063140D" w:rsidP="00A61C15">
      <w:pPr>
        <w:pStyle w:val="BodyA"/>
        <w:spacing w:after="0"/>
        <w:ind w:firstLine="144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Thesis: “Henri Michaux: Blind Lines of Investigation”</w:t>
      </w:r>
    </w:p>
    <w:p w14:paraId="779A7ED2" w14:textId="35B2D777" w:rsidR="00AA140F" w:rsidRPr="00107D53" w:rsidRDefault="0063140D" w:rsidP="00A61C15">
      <w:pPr>
        <w:pStyle w:val="BodyA"/>
        <w:spacing w:after="0"/>
        <w:ind w:firstLine="144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Advisor: Debra Bricker</w:t>
      </w:r>
      <w:r w:rsidR="00661457"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 w:rsidRPr="00107D53">
        <w:rPr>
          <w:rFonts w:cs="Times New Roman"/>
          <w:color w:val="000000" w:themeColor="text1"/>
          <w:sz w:val="20"/>
          <w:szCs w:val="20"/>
        </w:rPr>
        <w:t>Balken</w:t>
      </w:r>
      <w:proofErr w:type="spellEnd"/>
    </w:p>
    <w:p w14:paraId="7D0033A0" w14:textId="77777777" w:rsidR="00AA140F" w:rsidRPr="00AD465B" w:rsidRDefault="00AA140F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4AC07129" w14:textId="5A79593F" w:rsidR="00AA140F" w:rsidRPr="00107D53" w:rsidRDefault="00D11F0D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May 2013</w:t>
      </w:r>
      <w:r w:rsidRPr="00107D53">
        <w:rPr>
          <w:rFonts w:cs="Times New Roman"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Barnard College, Columbia University, </w:t>
      </w:r>
      <w:r w:rsidRPr="00107D53">
        <w:rPr>
          <w:rFonts w:cs="Times New Roman"/>
          <w:color w:val="000000" w:themeColor="text1"/>
          <w:sz w:val="20"/>
          <w:szCs w:val="20"/>
        </w:rPr>
        <w:t>B.A.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>Art History; Minor</w:t>
      </w:r>
      <w:r w:rsidR="00A61C15" w:rsidRPr="00107D53">
        <w:rPr>
          <w:rFonts w:cs="Times New Roman"/>
          <w:color w:val="000000" w:themeColor="text1"/>
          <w:sz w:val="20"/>
          <w:szCs w:val="20"/>
        </w:rPr>
        <w:t>s</w:t>
      </w:r>
      <w:r w:rsidRPr="00107D53">
        <w:rPr>
          <w:rFonts w:cs="Times New Roman"/>
          <w:color w:val="000000" w:themeColor="text1"/>
          <w:sz w:val="20"/>
          <w:szCs w:val="20"/>
        </w:rPr>
        <w:t>: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>Anthropology</w:t>
      </w:r>
      <w:r w:rsidR="00A61C15" w:rsidRPr="00107D53">
        <w:rPr>
          <w:rFonts w:cs="Times New Roman"/>
          <w:color w:val="000000" w:themeColor="text1"/>
          <w:sz w:val="20"/>
          <w:szCs w:val="20"/>
        </w:rPr>
        <w:t xml:space="preserve">, </w:t>
      </w:r>
      <w:r w:rsidR="00C705A6" w:rsidRPr="00107D53">
        <w:rPr>
          <w:rFonts w:cs="Times New Roman"/>
          <w:color w:val="000000" w:themeColor="text1"/>
          <w:sz w:val="20"/>
          <w:szCs w:val="20"/>
        </w:rPr>
        <w:t xml:space="preserve">Philosophy </w:t>
      </w:r>
    </w:p>
    <w:p w14:paraId="492249C4" w14:textId="77777777" w:rsidR="00A61C15" w:rsidRPr="00107D53" w:rsidRDefault="00A61C15" w:rsidP="00A61C15">
      <w:pPr>
        <w:pStyle w:val="BodyA"/>
        <w:spacing w:after="0"/>
        <w:ind w:firstLine="144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Thesis: “‘La Folie </w:t>
      </w:r>
      <w:proofErr w:type="spellStart"/>
      <w:r w:rsidRPr="00107D53">
        <w:rPr>
          <w:rFonts w:cs="Times New Roman"/>
          <w:color w:val="000000" w:themeColor="text1"/>
          <w:sz w:val="20"/>
          <w:szCs w:val="20"/>
        </w:rPr>
        <w:t>Lucide</w:t>
      </w:r>
      <w:proofErr w:type="spellEnd"/>
      <w:r w:rsidRPr="00107D53">
        <w:rPr>
          <w:rFonts w:cs="Times New Roman"/>
          <w:color w:val="000000" w:themeColor="text1"/>
          <w:sz w:val="20"/>
          <w:szCs w:val="20"/>
        </w:rPr>
        <w:t>': The Ironic Rhetoric of Géricault’s Portraits of the Insane”</w:t>
      </w:r>
    </w:p>
    <w:p w14:paraId="4374C922" w14:textId="56307198" w:rsidR="00A61C15" w:rsidRPr="00107D53" w:rsidRDefault="00A61C15" w:rsidP="00A61C15">
      <w:pPr>
        <w:pStyle w:val="BodyA"/>
        <w:spacing w:after="0"/>
        <w:ind w:firstLine="144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Advisor: Anne </w:t>
      </w:r>
      <w:proofErr w:type="spellStart"/>
      <w:r w:rsidRPr="00107D53">
        <w:rPr>
          <w:rFonts w:cs="Times New Roman"/>
          <w:color w:val="000000" w:themeColor="text1"/>
          <w:sz w:val="20"/>
          <w:szCs w:val="20"/>
        </w:rPr>
        <w:t>Higonnet</w:t>
      </w:r>
      <w:proofErr w:type="spellEnd"/>
      <w:r w:rsidRPr="00107D5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1ABB5CD9" w14:textId="77777777" w:rsidR="00C705A6" w:rsidRPr="00AD465B" w:rsidRDefault="00C705A6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7D10EAE5" w14:textId="75043C8E" w:rsidR="00C705A6" w:rsidRPr="00107D53" w:rsidRDefault="00C705A6" w:rsidP="00A61C1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2011–2012 </w:t>
      </w:r>
      <w:r w:rsidRPr="00107D53">
        <w:rPr>
          <w:rFonts w:cs="Times New Roman"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>Université Paris-Sorbonne,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Columbia-Penn Reid Hall Program (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Fall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2011</w:t>
      </w:r>
      <w:r w:rsidR="00661457" w:rsidRPr="00107D53">
        <w:rPr>
          <w:rFonts w:cs="Times New Roman"/>
          <w:color w:val="000000" w:themeColor="text1"/>
          <w:sz w:val="20"/>
          <w:szCs w:val="20"/>
        </w:rPr>
        <w:t>–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Spring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2012) </w:t>
      </w:r>
    </w:p>
    <w:p w14:paraId="55ED011B" w14:textId="1DCA8304" w:rsidR="00AA140F" w:rsidRPr="00107D53" w:rsidRDefault="0063140D" w:rsidP="00A61C15">
      <w:pPr>
        <w:pStyle w:val="BodyA"/>
        <w:spacing w:after="0"/>
        <w:ind w:firstLine="1440"/>
        <w:rPr>
          <w:rFonts w:cs="Times New Roman"/>
          <w:i/>
          <w:iCs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Subjects Studied: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>Art History, Philosophy of Art</w:t>
      </w:r>
    </w:p>
    <w:p w14:paraId="005052FC" w14:textId="77777777" w:rsidR="00AA140F" w:rsidRPr="00AD465B" w:rsidRDefault="00AA140F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7CD58146" w14:textId="66737049" w:rsidR="00C11411" w:rsidRPr="00107D53" w:rsidRDefault="00C705A6" w:rsidP="00C11411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2011–2012 </w:t>
      </w:r>
      <w:r w:rsidRPr="00107D53">
        <w:rPr>
          <w:rFonts w:cs="Times New Roman"/>
          <w:color w:val="000000" w:themeColor="text1"/>
          <w:sz w:val="20"/>
          <w:szCs w:val="20"/>
        </w:rPr>
        <w:tab/>
      </w:r>
      <w:r w:rsidR="0063140D" w:rsidRPr="00107D53">
        <w:rPr>
          <w:rFonts w:cs="Times New Roman"/>
          <w:color w:val="000000" w:themeColor="text1"/>
          <w:sz w:val="20"/>
          <w:szCs w:val="20"/>
        </w:rPr>
        <w:t>Université Panthéon-Sorbonne,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Columbia-Penn Reid Hall Program </w:t>
      </w:r>
      <w:r w:rsidRPr="00107D53">
        <w:rPr>
          <w:rFonts w:cs="Times New Roman"/>
          <w:color w:val="000000" w:themeColor="text1"/>
          <w:sz w:val="20"/>
          <w:szCs w:val="20"/>
        </w:rPr>
        <w:t>(Fall 2011–Spring</w:t>
      </w:r>
      <w:r w:rsidR="00C11411"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>2012</w:t>
      </w:r>
      <w:r w:rsidR="00BF4883" w:rsidRPr="00107D53">
        <w:rPr>
          <w:rFonts w:cs="Times New Roman"/>
          <w:color w:val="000000" w:themeColor="text1"/>
          <w:sz w:val="20"/>
          <w:szCs w:val="20"/>
        </w:rPr>
        <w:t>)</w:t>
      </w:r>
      <w:r w:rsidR="00A61C15" w:rsidRPr="00107D53">
        <w:rPr>
          <w:rFonts w:cs="Times New Roman"/>
          <w:color w:val="000000" w:themeColor="text1"/>
          <w:sz w:val="20"/>
          <w:szCs w:val="20"/>
        </w:rPr>
        <w:t xml:space="preserve"> </w:t>
      </w:r>
    </w:p>
    <w:p w14:paraId="35DD9B60" w14:textId="3F8639DD" w:rsidR="00AA140F" w:rsidRDefault="0063140D" w:rsidP="00C11411">
      <w:pPr>
        <w:pStyle w:val="BodyA"/>
        <w:spacing w:after="0"/>
        <w:ind w:left="720" w:firstLine="72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Subjects Studied: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>Philosophy of Art</w:t>
      </w:r>
    </w:p>
    <w:p w14:paraId="1B66BB37" w14:textId="77777777" w:rsidR="00C84920" w:rsidRPr="00AD465B" w:rsidRDefault="00C84920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13014CC2" w14:textId="56B4A3CC" w:rsidR="00C84920" w:rsidRPr="00107D53" w:rsidRDefault="00C84920" w:rsidP="00C84920">
      <w:pPr>
        <w:pStyle w:val="BodyA"/>
        <w:spacing w:after="0"/>
        <w:rPr>
          <w:rFonts w:cs="Times New Roman"/>
          <w:b/>
          <w:bCs/>
          <w:color w:val="000000" w:themeColor="text1"/>
        </w:rPr>
      </w:pPr>
      <w:r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A5D9C" wp14:editId="4115E6D0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923915" cy="0"/>
                <wp:effectExtent l="0" t="0" r="6985" b="12700"/>
                <wp:wrapTopAndBottom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1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67A66" id="officeArt object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66.4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" strokeweight=".5pt">
                <v:stroke miterlimit="4" joinstyle="miter"/>
                <w10:wrap type="topAndBottom"/>
              </v:line>
            </w:pict>
          </mc:Fallback>
        </mc:AlternateContent>
      </w:r>
      <w:r>
        <w:rPr>
          <w:rFonts w:cs="Times New Roman"/>
          <w:b/>
          <w:bCs/>
          <w:color w:val="000000" w:themeColor="text1"/>
        </w:rPr>
        <w:t>F</w:t>
      </w:r>
      <w:r w:rsidR="00B558D8">
        <w:rPr>
          <w:rFonts w:cs="Times New Roman"/>
          <w:b/>
          <w:bCs/>
          <w:color w:val="000000" w:themeColor="text1"/>
        </w:rPr>
        <w:t>ELLOWSHIPS, GRANTS, AND DISTINCTIONS</w:t>
      </w:r>
    </w:p>
    <w:p w14:paraId="119E936F" w14:textId="4F28DDFC" w:rsidR="00AA140F" w:rsidRPr="00C84920" w:rsidRDefault="00AA140F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02A35B94" w14:textId="124F6031" w:rsidR="00DA0C3C" w:rsidRDefault="00DA0C3C" w:rsidP="00CD2502">
      <w:pPr>
        <w:pStyle w:val="HeaderFooter"/>
        <w:ind w:left="1350" w:hanging="135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2024                   Smithsonian Institution</w:t>
      </w:r>
      <w:r w:rsidR="00CD2502">
        <w:rPr>
          <w:rFonts w:ascii="Times New Roman" w:hAnsi="Times New Roman" w:cs="Times New Roman"/>
          <w:sz w:val="20"/>
          <w:szCs w:val="20"/>
        </w:rPr>
        <w:t xml:space="preserve"> Predoctoral Fellowship, the Archives of American Art and Smithsonian     American Art Museum</w:t>
      </w:r>
    </w:p>
    <w:p w14:paraId="72175B0F" w14:textId="77777777" w:rsidR="00DA0C3C" w:rsidRDefault="00DA0C3C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01E81703" w14:textId="51B0B1D7" w:rsidR="004D76FF" w:rsidRDefault="004D76FF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2023                   Graduate Research in the United States Fellowship (long-term), Boston University</w:t>
      </w:r>
    </w:p>
    <w:p w14:paraId="3878D213" w14:textId="1F75B687" w:rsidR="004D76FF" w:rsidRDefault="004D76FF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4FE7E05" w14:textId="3F3A622D" w:rsidR="00655B43" w:rsidRDefault="00655B43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2023                   </w:t>
      </w:r>
      <w:r w:rsidRPr="00655B43">
        <w:rPr>
          <w:rFonts w:ascii="Times New Roman" w:hAnsi="Times New Roman" w:cs="Times New Roman"/>
          <w:sz w:val="20"/>
          <w:szCs w:val="20"/>
        </w:rPr>
        <w:t>Photographic Arts Council - Los Angeles Research Fellowship</w:t>
      </w:r>
      <w:r w:rsidR="00CD2502">
        <w:rPr>
          <w:rFonts w:ascii="Times New Roman" w:hAnsi="Times New Roman" w:cs="Times New Roman"/>
          <w:sz w:val="20"/>
          <w:szCs w:val="20"/>
        </w:rPr>
        <w:t>, Center for Creative Photography</w:t>
      </w:r>
    </w:p>
    <w:p w14:paraId="56A9DA4E" w14:textId="77777777" w:rsidR="00655B43" w:rsidRDefault="00655B43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6DD8DE71" w14:textId="08F268C4" w:rsidR="00C84920" w:rsidRDefault="00C84920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2022         </w:t>
      </w:r>
      <w:r w:rsidR="000A604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History of Art &amp; Architecture Graduate Conference Travel Grant, Boston University</w:t>
      </w:r>
    </w:p>
    <w:p w14:paraId="7EFA8B84" w14:textId="6CC7395E" w:rsidR="00814C35" w:rsidRDefault="00814C35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31F0B313" w14:textId="5836A6E6" w:rsidR="00814C35" w:rsidRDefault="00814C35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2022                   Ph.D. Summer Internship Grant, Boston University Center for the Humanities</w:t>
      </w:r>
    </w:p>
    <w:p w14:paraId="56F32EFA" w14:textId="4A5E00AA" w:rsidR="00C84920" w:rsidRDefault="00C84920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134C5D6A" w14:textId="07230734" w:rsidR="00C84920" w:rsidRDefault="00C84920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2021   </w:t>
      </w:r>
      <w:r w:rsidR="000D2AE7">
        <w:rPr>
          <w:rFonts w:ascii="Times New Roman" w:hAnsi="Times New Roman" w:cs="Times New Roman"/>
          <w:sz w:val="20"/>
          <w:szCs w:val="20"/>
        </w:rPr>
        <w:t xml:space="preserve">       </w:t>
      </w:r>
      <w:r w:rsidR="000A604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Kate and Hall Peterson Grant</w:t>
      </w:r>
      <w:r w:rsidR="000D2AE7">
        <w:rPr>
          <w:rFonts w:ascii="Times New Roman" w:hAnsi="Times New Roman" w:cs="Times New Roman"/>
          <w:sz w:val="20"/>
          <w:szCs w:val="20"/>
        </w:rPr>
        <w:t>, Boston University</w:t>
      </w:r>
    </w:p>
    <w:p w14:paraId="2D48DE65" w14:textId="5F889FAE" w:rsidR="000D2AE7" w:rsidRDefault="000D2AE7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1762D1FF" w14:textId="115CB17F" w:rsidR="000D2AE7" w:rsidRDefault="000D2AE7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2020        </w:t>
      </w:r>
      <w:r w:rsidR="000A6048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Dean’s Fellowship, Boston University</w:t>
      </w:r>
    </w:p>
    <w:p w14:paraId="2C12088A" w14:textId="4ADE60D6" w:rsidR="000A6048" w:rsidRDefault="000A6048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5035CF41" w14:textId="5D3B89F6" w:rsidR="000A6048" w:rsidRPr="00C84920" w:rsidRDefault="000A6048" w:rsidP="00C84920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2009–2013         Dean’s List, Barnard College</w:t>
      </w:r>
    </w:p>
    <w:p w14:paraId="332AFB8E" w14:textId="77777777" w:rsidR="00C84920" w:rsidRDefault="00C84920" w:rsidP="00C84920">
      <w:pPr>
        <w:pStyle w:val="HeaderFooter"/>
      </w:pPr>
    </w:p>
    <w:p w14:paraId="448EFF02" w14:textId="77777777" w:rsidR="00CA1D1C" w:rsidRPr="00C84920" w:rsidRDefault="00CA1D1C" w:rsidP="00C84920">
      <w:pPr>
        <w:pStyle w:val="HeaderFooter"/>
      </w:pPr>
    </w:p>
    <w:p w14:paraId="0B8ACFD6" w14:textId="2BD284A3" w:rsidR="00AA140F" w:rsidRPr="00107D53" w:rsidRDefault="00BF4883" w:rsidP="00A61C15">
      <w:pPr>
        <w:pStyle w:val="BodyA"/>
        <w:spacing w:after="0"/>
        <w:rPr>
          <w:rFonts w:cs="Times New Roman"/>
          <w:b/>
          <w:bCs/>
          <w:color w:val="000000" w:themeColor="text1"/>
        </w:rPr>
      </w:pPr>
      <w:r w:rsidRPr="00107D53">
        <w:rPr>
          <w:rFonts w:cs="Times New Roman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CDCE74" wp14:editId="2979183C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923915" cy="0"/>
                <wp:effectExtent l="0" t="0" r="6985" b="12700"/>
                <wp:wrapTopAndBottom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1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D699C" id="officeArt object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66.45pt,1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" strokeweight=".5pt">
                <v:stroke miterlimit="4" joinstyle="miter"/>
                <w10:wrap type="topAndBottom"/>
              </v:line>
            </w:pict>
          </mc:Fallback>
        </mc:AlternateContent>
      </w:r>
      <w:r w:rsidR="0063140D" w:rsidRPr="00107D53">
        <w:rPr>
          <w:rFonts w:cs="Times New Roman"/>
          <w:b/>
          <w:bCs/>
          <w:color w:val="000000" w:themeColor="text1"/>
        </w:rPr>
        <w:t>P</w:t>
      </w:r>
      <w:r w:rsidR="00B558D8">
        <w:rPr>
          <w:rFonts w:cs="Times New Roman"/>
          <w:b/>
          <w:bCs/>
          <w:color w:val="000000" w:themeColor="text1"/>
        </w:rPr>
        <w:t>UBLICATIONS</w:t>
      </w:r>
    </w:p>
    <w:p w14:paraId="6753F54B" w14:textId="77777777" w:rsidR="00AA140F" w:rsidRPr="00107D53" w:rsidRDefault="00AA140F" w:rsidP="00A61C15">
      <w:pPr>
        <w:pStyle w:val="BodyA"/>
        <w:spacing w:after="0"/>
        <w:rPr>
          <w:rFonts w:cs="Times New Roman"/>
          <w:color w:val="000000" w:themeColor="text1"/>
        </w:rPr>
      </w:pPr>
    </w:p>
    <w:p w14:paraId="3FF51B1B" w14:textId="05A0BD10" w:rsidR="00CE7137" w:rsidRPr="00CE7137" w:rsidRDefault="00CE7137" w:rsidP="00CE7137">
      <w:pPr>
        <w:pStyle w:val="BodyA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“Constructing New York</w:t>
      </w:r>
      <w:r w:rsidR="00CA1D1C">
        <w:rPr>
          <w:rFonts w:cs="Times New Roman"/>
          <w:color w:val="000000" w:themeColor="text1"/>
          <w:sz w:val="20"/>
          <w:szCs w:val="20"/>
        </w:rPr>
        <w:t>:</w:t>
      </w:r>
      <w:r>
        <w:rPr>
          <w:rFonts w:cs="Times New Roman"/>
          <w:color w:val="000000" w:themeColor="text1"/>
          <w:sz w:val="20"/>
          <w:szCs w:val="20"/>
        </w:rPr>
        <w:t xml:space="preserve"> Reconsidering Berenice Abbott’s Photomural </w:t>
      </w:r>
      <w:r>
        <w:rPr>
          <w:rFonts w:cs="Times New Roman"/>
          <w:i/>
          <w:iCs/>
          <w:color w:val="000000" w:themeColor="text1"/>
          <w:sz w:val="20"/>
          <w:szCs w:val="20"/>
        </w:rPr>
        <w:t>New York</w:t>
      </w:r>
      <w:r>
        <w:rPr>
          <w:rFonts w:cs="Times New Roman"/>
          <w:color w:val="000000" w:themeColor="text1"/>
          <w:sz w:val="20"/>
          <w:szCs w:val="20"/>
        </w:rPr>
        <w:t xml:space="preserve"> (1932),</w:t>
      </w:r>
      <w:r w:rsidR="00CA1D1C">
        <w:rPr>
          <w:rFonts w:cs="Times New Roman"/>
          <w:color w:val="000000" w:themeColor="text1"/>
          <w:sz w:val="20"/>
          <w:szCs w:val="20"/>
        </w:rPr>
        <w:t>”</w:t>
      </w:r>
      <w:r>
        <w:rPr>
          <w:rFonts w:cs="Times New Roman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color w:val="000000" w:themeColor="text1"/>
          <w:sz w:val="20"/>
          <w:szCs w:val="20"/>
        </w:rPr>
        <w:t>Photographies</w:t>
      </w:r>
      <w:proofErr w:type="spellEnd"/>
      <w:r w:rsidR="00CA1D1C">
        <w:rPr>
          <w:rFonts w:cs="Times New Roman"/>
          <w:color w:val="000000" w:themeColor="text1"/>
          <w:sz w:val="20"/>
          <w:szCs w:val="20"/>
        </w:rPr>
        <w:t>, vol. 18 (forthcoming summer 2025).</w:t>
      </w:r>
    </w:p>
    <w:p w14:paraId="19560EB8" w14:textId="3FB0B233" w:rsidR="00CE7137" w:rsidRPr="00CE7137" w:rsidRDefault="00CE7137" w:rsidP="00CE7137">
      <w:pPr>
        <w:pStyle w:val="BodyA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 xml:space="preserve">Book Review of </w:t>
      </w:r>
      <w:r w:rsidRPr="00CE7137">
        <w:rPr>
          <w:rFonts w:cs="Times New Roman"/>
          <w:i/>
          <w:iCs/>
          <w:color w:val="000000" w:themeColor="text1"/>
          <w:sz w:val="20"/>
          <w:szCs w:val="20"/>
        </w:rPr>
        <w:t>Picture-Work</w:t>
      </w:r>
      <w:r w:rsidRPr="00CE7137">
        <w:rPr>
          <w:rFonts w:cs="Times New Roman"/>
          <w:i/>
          <w:iCs/>
          <w:color w:val="000000" w:themeColor="text1"/>
          <w:sz w:val="20"/>
          <w:szCs w:val="20"/>
        </w:rPr>
        <w:t xml:space="preserve">: </w:t>
      </w:r>
      <w:r w:rsidRPr="00CE7137">
        <w:rPr>
          <w:rFonts w:cs="Times New Roman"/>
          <w:i/>
          <w:iCs/>
          <w:color w:val="000000" w:themeColor="text1"/>
          <w:sz w:val="20"/>
          <w:szCs w:val="20"/>
        </w:rPr>
        <w:t>How Libraries, Museums, and Stock Agencies Launched a New Image Economy</w:t>
      </w:r>
      <w:r>
        <w:rPr>
          <w:rFonts w:cs="Times New Roman"/>
          <w:color w:val="000000" w:themeColor="text1"/>
          <w:sz w:val="20"/>
          <w:szCs w:val="20"/>
        </w:rPr>
        <w:t xml:space="preserve"> by Diana Kamin, </w:t>
      </w:r>
      <w:r>
        <w:rPr>
          <w:rFonts w:cs="Times New Roman"/>
          <w:i/>
          <w:iCs/>
          <w:color w:val="000000" w:themeColor="text1"/>
          <w:sz w:val="20"/>
          <w:szCs w:val="20"/>
        </w:rPr>
        <w:t>Afterimage</w:t>
      </w:r>
      <w:r>
        <w:rPr>
          <w:rFonts w:cs="Times New Roman"/>
          <w:color w:val="000000" w:themeColor="text1"/>
          <w:sz w:val="20"/>
          <w:szCs w:val="20"/>
        </w:rPr>
        <w:t>, vol. 51, no. 3 (September 2025)</w:t>
      </w:r>
    </w:p>
    <w:p w14:paraId="556DF695" w14:textId="3522F677" w:rsidR="00BB0B93" w:rsidRPr="00107D53" w:rsidRDefault="00BB0B93" w:rsidP="00A61C15">
      <w:pPr>
        <w:pStyle w:val="BodyA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Exhibition Review of </w:t>
      </w:r>
      <w:r w:rsidR="0081718A" w:rsidRPr="00107D53">
        <w:rPr>
          <w:rFonts w:cs="Times New Roman"/>
          <w:color w:val="000000" w:themeColor="text1"/>
          <w:sz w:val="20"/>
          <w:szCs w:val="20"/>
        </w:rPr>
        <w:t>“</w:t>
      </w:r>
      <w:r w:rsidRPr="00107D53">
        <w:rPr>
          <w:rFonts w:cs="Times New Roman"/>
          <w:color w:val="000000" w:themeColor="text1"/>
          <w:sz w:val="20"/>
          <w:szCs w:val="20"/>
        </w:rPr>
        <w:t>White Shadows: Anneliese Hager and the Camera-less Photograph</w:t>
      </w:r>
      <w:r w:rsidR="0081718A" w:rsidRPr="00107D53">
        <w:rPr>
          <w:rFonts w:cs="Times New Roman"/>
          <w:color w:val="000000" w:themeColor="text1"/>
          <w:sz w:val="20"/>
          <w:szCs w:val="20"/>
        </w:rPr>
        <w:t xml:space="preserve">,” </w:t>
      </w:r>
      <w:r w:rsidR="003A7A61" w:rsidRPr="00107D53">
        <w:rPr>
          <w:rFonts w:cs="Times New Roman"/>
          <w:color w:val="000000" w:themeColor="text1"/>
          <w:sz w:val="20"/>
          <w:szCs w:val="20"/>
        </w:rPr>
        <w:t>Harvard Art Museu</w:t>
      </w:r>
      <w:r w:rsidR="0081718A" w:rsidRPr="00107D53">
        <w:rPr>
          <w:rFonts w:cs="Times New Roman"/>
          <w:color w:val="000000" w:themeColor="text1"/>
          <w:sz w:val="20"/>
          <w:szCs w:val="20"/>
        </w:rPr>
        <w:t>m</w:t>
      </w:r>
      <w:r w:rsidR="003A7A61" w:rsidRPr="00107D53">
        <w:rPr>
          <w:rFonts w:cs="Times New Roman"/>
          <w:color w:val="000000" w:themeColor="text1"/>
          <w:sz w:val="20"/>
          <w:szCs w:val="20"/>
        </w:rPr>
        <w:t>s</w:t>
      </w:r>
      <w:r w:rsidR="0081718A" w:rsidRPr="00107D53">
        <w:rPr>
          <w:rFonts w:cs="Times New Roman"/>
          <w:color w:val="000000" w:themeColor="text1"/>
          <w:sz w:val="20"/>
          <w:szCs w:val="20"/>
        </w:rPr>
        <w:t xml:space="preserve">, </w:t>
      </w:r>
      <w:r w:rsidR="0081718A" w:rsidRPr="00107D53">
        <w:rPr>
          <w:rFonts w:cs="Times New Roman"/>
          <w:i/>
          <w:iCs/>
          <w:color w:val="000000" w:themeColor="text1"/>
          <w:sz w:val="20"/>
          <w:szCs w:val="20"/>
        </w:rPr>
        <w:t>SEQUITER</w:t>
      </w:r>
      <w:r w:rsidR="0081718A" w:rsidRPr="00107D53">
        <w:rPr>
          <w:rFonts w:cs="Times New Roman"/>
          <w:color w:val="000000" w:themeColor="text1"/>
          <w:sz w:val="20"/>
          <w:szCs w:val="20"/>
        </w:rPr>
        <w:t xml:space="preserve">, vol. 8 </w:t>
      </w:r>
      <w:r w:rsidR="003B79F6" w:rsidRPr="00107D53">
        <w:rPr>
          <w:rFonts w:cs="Times New Roman"/>
          <w:color w:val="000000" w:themeColor="text1"/>
          <w:sz w:val="20"/>
          <w:szCs w:val="20"/>
        </w:rPr>
        <w:t>(</w:t>
      </w:r>
      <w:r w:rsidR="00AB0574" w:rsidRPr="00107D53">
        <w:rPr>
          <w:rFonts w:cs="Times New Roman"/>
          <w:color w:val="000000" w:themeColor="text1"/>
          <w:sz w:val="20"/>
          <w:szCs w:val="20"/>
        </w:rPr>
        <w:t xml:space="preserve">June </w:t>
      </w:r>
      <w:r w:rsidR="003B79F6" w:rsidRPr="00107D53">
        <w:rPr>
          <w:rFonts w:cs="Times New Roman"/>
          <w:color w:val="000000" w:themeColor="text1"/>
          <w:sz w:val="20"/>
          <w:szCs w:val="20"/>
        </w:rPr>
        <w:t>2022).</w:t>
      </w:r>
    </w:p>
    <w:p w14:paraId="1AF63310" w14:textId="131E7CAF" w:rsidR="00AA140F" w:rsidRPr="00107D53" w:rsidRDefault="0063140D" w:rsidP="00A61C15">
      <w:pPr>
        <w:pStyle w:val="BodyA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“Robert Morris, Voice (1974),” Castelli Gallery website (November 2019).</w:t>
      </w:r>
    </w:p>
    <w:p w14:paraId="7211A71B" w14:textId="3247965A" w:rsidR="00AA140F" w:rsidRPr="00107D53" w:rsidRDefault="0063140D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“Roy Lichtenstein, Brushstroke Paintings (1980),” Castelli Gallery website (September 2019)</w:t>
      </w:r>
      <w:r w:rsidR="00AB0574"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B0B93" w:rsidRPr="00107D53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626A04D" w14:textId="77777777" w:rsidR="00BB0B93" w:rsidRPr="00107D53" w:rsidRDefault="00BB0B93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449CCA" w14:textId="451FF5D4" w:rsidR="00AA140F" w:rsidRPr="00107D53" w:rsidRDefault="0063140D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Research and writing for </w:t>
      </w:r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1963—Boxing Match, Revisited: 4 Sculptors: </w:t>
      </w:r>
      <w:proofErr w:type="spellStart"/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Shusaku</w:t>
      </w:r>
      <w:proofErr w:type="spellEnd"/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Arakawa, Ay-O, Robert Morris, </w:t>
      </w:r>
      <w:proofErr w:type="spellStart"/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Masunobu</w:t>
      </w:r>
      <w:proofErr w:type="spellEnd"/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Yoshimura,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Castelli Gallery, 2019.</w:t>
      </w:r>
    </w:p>
    <w:p w14:paraId="1FCB2A7A" w14:textId="77777777" w:rsidR="003A7A61" w:rsidRPr="00107D53" w:rsidRDefault="003A7A61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FB7BEB" w14:textId="77777777" w:rsidR="003A7A61" w:rsidRPr="00107D53" w:rsidRDefault="0063140D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Research for </w:t>
      </w:r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Found, Made, Cast: Sculptures by Nancy Graves, Jasper Johns, Roy Lichtenstein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, Castelli Gallery, 2018.</w:t>
      </w:r>
    </w:p>
    <w:p w14:paraId="69F196AA" w14:textId="77777777" w:rsidR="003A7A61" w:rsidRPr="00107D53" w:rsidRDefault="003A7A61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E08F5F" w14:textId="58CDCB00" w:rsidR="00AA140F" w:rsidRPr="00107D53" w:rsidRDefault="0063140D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Research for </w:t>
      </w:r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Roy Lichtenstein: Re-Figure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, Castelli Gallery, 2017.</w:t>
      </w:r>
    </w:p>
    <w:p w14:paraId="1FCB49DB" w14:textId="77777777" w:rsidR="003A7A61" w:rsidRPr="00107D53" w:rsidRDefault="003A7A61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E8E995" w14:textId="742DE586" w:rsidR="00AA140F" w:rsidRPr="00107D53" w:rsidRDefault="0063140D" w:rsidP="00A61C15">
      <w:pPr>
        <w:pStyle w:val="HeaderFoo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Research for </w:t>
      </w:r>
      <w:r w:rsidRPr="00107D5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Donald Judd, Roy Lichtenstein, Kenneth Noland: A Dialogue</w:t>
      </w:r>
      <w:r w:rsidRPr="00107D53">
        <w:rPr>
          <w:rFonts w:ascii="Times New Roman" w:hAnsi="Times New Roman" w:cs="Times New Roman"/>
          <w:color w:val="000000" w:themeColor="text1"/>
          <w:sz w:val="20"/>
          <w:szCs w:val="20"/>
        </w:rPr>
        <w:t>, Castelli Gallery, 2016.</w:t>
      </w:r>
    </w:p>
    <w:p w14:paraId="41383186" w14:textId="77777777" w:rsidR="003A7A61" w:rsidRPr="00107D53" w:rsidRDefault="003A7A61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01DC2555" w14:textId="4871B2AB" w:rsidR="00291FAB" w:rsidRPr="00107D53" w:rsidRDefault="0063140D" w:rsidP="00A61C1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“What Have We </w:t>
      </w:r>
      <w:proofErr w:type="gramStart"/>
      <w:r w:rsidRPr="00107D53">
        <w:rPr>
          <w:rFonts w:cs="Times New Roman"/>
          <w:color w:val="000000" w:themeColor="text1"/>
          <w:sz w:val="20"/>
          <w:szCs w:val="20"/>
        </w:rPr>
        <w:t>Here?:</w:t>
      </w:r>
      <w:proofErr w:type="gramEnd"/>
      <w:r w:rsidRPr="00107D53">
        <w:rPr>
          <w:rFonts w:cs="Times New Roman"/>
          <w:color w:val="000000" w:themeColor="text1"/>
          <w:sz w:val="20"/>
          <w:szCs w:val="20"/>
        </w:rPr>
        <w:t xml:space="preserve"> Focusing on the Blurred Lines of Photography at the ICP</w:t>
      </w:r>
      <w:r w:rsidR="00291FAB" w:rsidRPr="00107D53">
        <w:rPr>
          <w:rFonts w:cs="Times New Roman"/>
          <w:color w:val="000000" w:themeColor="text1"/>
          <w:sz w:val="20"/>
          <w:szCs w:val="20"/>
        </w:rPr>
        <w:t>,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” </w:t>
      </w:r>
      <w:r w:rsidRPr="00107D53">
        <w:rPr>
          <w:rFonts w:cs="Times New Roman"/>
          <w:i/>
          <w:iCs/>
          <w:color w:val="000000" w:themeColor="text1"/>
          <w:sz w:val="20"/>
          <w:szCs w:val="20"/>
        </w:rPr>
        <w:t xml:space="preserve">Degree Critical </w:t>
      </w:r>
      <w:r w:rsidRPr="00107D53">
        <w:rPr>
          <w:rFonts w:cs="Times New Roman"/>
          <w:color w:val="000000" w:themeColor="text1"/>
          <w:sz w:val="20"/>
          <w:szCs w:val="20"/>
        </w:rPr>
        <w:t>(April 2014)</w:t>
      </w:r>
      <w:r w:rsidR="00291FAB" w:rsidRPr="00107D53">
        <w:rPr>
          <w:rFonts w:cs="Times New Roman"/>
          <w:color w:val="000000" w:themeColor="text1"/>
          <w:sz w:val="20"/>
          <w:szCs w:val="20"/>
        </w:rPr>
        <w:t>.</w:t>
      </w:r>
    </w:p>
    <w:p w14:paraId="559EB637" w14:textId="7E200D25" w:rsidR="0026699B" w:rsidRPr="00107D53" w:rsidRDefault="0026699B" w:rsidP="00A61C15">
      <w:pPr>
        <w:pStyle w:val="HeaderFooter"/>
        <w:rPr>
          <w:rFonts w:ascii="Times New Roman" w:hAnsi="Times New Roman" w:cs="Times New Roman"/>
        </w:rPr>
      </w:pPr>
    </w:p>
    <w:p w14:paraId="2BA9C0E2" w14:textId="630A579B" w:rsidR="00A61C15" w:rsidRPr="00107D53" w:rsidRDefault="00A61C15" w:rsidP="00A61C15">
      <w:pPr>
        <w:pStyle w:val="BodyA"/>
        <w:spacing w:after="0"/>
        <w:rPr>
          <w:rFonts w:cs="Times New Roman"/>
          <w:b/>
          <w:bCs/>
          <w:color w:val="000000" w:themeColor="text1"/>
          <w:u w:val="single"/>
        </w:rPr>
      </w:pPr>
      <w:r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AA30064" wp14:editId="6A6BD388">
                <wp:simplePos x="0" y="0"/>
                <wp:positionH relativeFrom="margin">
                  <wp:posOffset>0</wp:posOffset>
                </wp:positionH>
                <wp:positionV relativeFrom="line">
                  <wp:posOffset>163048</wp:posOffset>
                </wp:positionV>
                <wp:extent cx="5923915" cy="0"/>
                <wp:effectExtent l="0" t="0" r="6985" b="12700"/>
                <wp:wrapTopAndBottom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391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036B22" id="officeArt object" o:spid="_x0000_s1026" style="position:absolute;z-index:2516633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line;mso-width-percent:0;mso-width-relative:margin" from="0,12.85pt" to="466.4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&#13;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B558D8">
        <w:rPr>
          <w:rFonts w:cs="Times New Roman"/>
          <w:b/>
          <w:bCs/>
          <w:color w:val="000000" w:themeColor="text1"/>
        </w:rPr>
        <w:t>PRESENTATIONS</w:t>
      </w:r>
    </w:p>
    <w:p w14:paraId="1509741C" w14:textId="77777777" w:rsidR="00A61C15" w:rsidRDefault="00A61C15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60C37FEB" w14:textId="2DBA90BB" w:rsidR="00CA1D1C" w:rsidRPr="00B4225E" w:rsidRDefault="00CA1D1C" w:rsidP="00CA1D1C">
      <w:pPr>
        <w:pStyle w:val="HeaderFoo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Pr="00CA1D1C">
        <w:rPr>
          <w:rFonts w:ascii="Times New Roman" w:hAnsi="Times New Roman" w:cs="Times New Roman"/>
          <w:sz w:val="20"/>
          <w:szCs w:val="20"/>
        </w:rPr>
        <w:t>Culture in the Details: The Photographic Epistemology of the FSA/OWI File</w:t>
      </w:r>
      <w:r>
        <w:rPr>
          <w:rFonts w:ascii="Times New Roman" w:hAnsi="Times New Roman" w:cs="Times New Roman"/>
          <w:sz w:val="20"/>
          <w:szCs w:val="20"/>
        </w:rPr>
        <w:t xml:space="preserve">,” </w:t>
      </w:r>
      <w:r w:rsidR="00B4225E">
        <w:rPr>
          <w:rFonts w:ascii="Times New Roman" w:hAnsi="Times New Roman" w:cs="Times New Roman"/>
          <w:i/>
          <w:iCs/>
          <w:sz w:val="20"/>
          <w:szCs w:val="20"/>
        </w:rPr>
        <w:t xml:space="preserve">Belief and Knowledge, </w:t>
      </w:r>
      <w:r w:rsidR="00B4225E" w:rsidRPr="00B4225E">
        <w:rPr>
          <w:rFonts w:ascii="Times New Roman" w:hAnsi="Times New Roman" w:cs="Times New Roman"/>
          <w:sz w:val="20"/>
          <w:szCs w:val="20"/>
        </w:rPr>
        <w:t>Society for United States Intellectual History</w:t>
      </w:r>
      <w:r w:rsidR="00B4225E">
        <w:rPr>
          <w:rFonts w:ascii="Times New Roman" w:hAnsi="Times New Roman" w:cs="Times New Roman"/>
          <w:sz w:val="20"/>
          <w:szCs w:val="20"/>
        </w:rPr>
        <w:t>, Boston, November 14-16, 2024.</w:t>
      </w:r>
      <w:r w:rsidR="00B4225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9E9D05D" w14:textId="77777777" w:rsidR="00CA1D1C" w:rsidRDefault="00CA1D1C" w:rsidP="00CA1D1C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79F8B484" w14:textId="719AF55A" w:rsidR="00CA1D1C" w:rsidRDefault="00CA1D1C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“Unsystematic Systems: Paul Vanderbilt’s Reorganization of the FSA/OWI File,” </w:t>
      </w:r>
      <w:r>
        <w:rPr>
          <w:rFonts w:ascii="Times New Roman" w:hAnsi="Times New Roman" w:cs="Times New Roman"/>
          <w:i/>
          <w:iCs/>
          <w:sz w:val="20"/>
          <w:szCs w:val="20"/>
        </w:rPr>
        <w:t>After Post-Photography 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CA1D1C">
        <w:rPr>
          <w:rFonts w:ascii="Times New Roman" w:hAnsi="Times New Roman" w:cs="Times New Roman"/>
          <w:sz w:val="20"/>
          <w:szCs w:val="20"/>
        </w:rPr>
        <w:t>European University in St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A1D1C">
        <w:rPr>
          <w:rFonts w:ascii="Times New Roman" w:hAnsi="Times New Roman" w:cs="Times New Roman"/>
          <w:sz w:val="20"/>
          <w:szCs w:val="20"/>
        </w:rPr>
        <w:t xml:space="preserve"> Petersburg</w:t>
      </w:r>
      <w:r>
        <w:rPr>
          <w:rFonts w:ascii="Times New Roman" w:hAnsi="Times New Roman" w:cs="Times New Roman"/>
          <w:sz w:val="20"/>
          <w:szCs w:val="20"/>
        </w:rPr>
        <w:t>, Russia</w:t>
      </w:r>
      <w:r w:rsidRPr="00CA1D1C">
        <w:rPr>
          <w:rFonts w:ascii="Times New Roman" w:hAnsi="Times New Roman" w:cs="Times New Roman"/>
          <w:sz w:val="20"/>
          <w:szCs w:val="20"/>
        </w:rPr>
        <w:t>/online</w:t>
      </w:r>
      <w:r>
        <w:rPr>
          <w:rFonts w:ascii="Times New Roman" w:hAnsi="Times New Roman" w:cs="Times New Roman"/>
          <w:sz w:val="20"/>
          <w:szCs w:val="20"/>
        </w:rPr>
        <w:t xml:space="preserve">, April </w:t>
      </w:r>
      <w:r>
        <w:rPr>
          <w:rFonts w:ascii="Times New Roman" w:hAnsi="Times New Roman" w:cs="Times New Roman"/>
          <w:sz w:val="20"/>
          <w:szCs w:val="20"/>
        </w:rPr>
        <w:t>11-13</w:t>
      </w:r>
      <w:r>
        <w:rPr>
          <w:rFonts w:ascii="Times New Roman" w:hAnsi="Times New Roman" w:cs="Times New Roman"/>
          <w:sz w:val="20"/>
          <w:szCs w:val="20"/>
        </w:rPr>
        <w:t>, 2024.</w:t>
      </w:r>
    </w:p>
    <w:p w14:paraId="7D653B4E" w14:textId="77777777" w:rsidR="00CA1D1C" w:rsidRPr="00CA1D1C" w:rsidRDefault="00CA1D1C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3450A69D" w14:textId="015B65F6" w:rsidR="00A346D0" w:rsidRDefault="00A346D0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Exhibition spot-light talk on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Changing New York </w:t>
      </w:r>
      <w:r>
        <w:rPr>
          <w:rFonts w:ascii="Times New Roman" w:hAnsi="Times New Roman" w:cs="Times New Roman"/>
          <w:sz w:val="20"/>
          <w:szCs w:val="20"/>
        </w:rPr>
        <w:t xml:space="preserve">(1939) by Berenice Abbott and Elizabeth McCausland, </w:t>
      </w:r>
      <w:r>
        <w:rPr>
          <w:rFonts w:ascii="Times New Roman" w:hAnsi="Times New Roman" w:cs="Times New Roman"/>
          <w:i/>
          <w:iCs/>
          <w:sz w:val="20"/>
          <w:szCs w:val="20"/>
        </w:rPr>
        <w:t>What They Saw: Historical Photobooks by Women, 1843-1999</w:t>
      </w:r>
      <w:r>
        <w:rPr>
          <w:rFonts w:ascii="Times New Roman" w:hAnsi="Times New Roman" w:cs="Times New Roman"/>
          <w:sz w:val="20"/>
          <w:szCs w:val="20"/>
        </w:rPr>
        <w:t xml:space="preserve">, Boston Athenaeum, </w:t>
      </w:r>
      <w:r w:rsidR="00B446D7">
        <w:rPr>
          <w:rFonts w:ascii="Times New Roman" w:hAnsi="Times New Roman" w:cs="Times New Roman"/>
          <w:sz w:val="20"/>
          <w:szCs w:val="20"/>
        </w:rPr>
        <w:t xml:space="preserve">Boston, MA, </w:t>
      </w:r>
      <w:r>
        <w:rPr>
          <w:rFonts w:ascii="Times New Roman" w:hAnsi="Times New Roman" w:cs="Times New Roman"/>
          <w:sz w:val="20"/>
          <w:szCs w:val="20"/>
        </w:rPr>
        <w:t>March 2-4, 2023.</w:t>
      </w:r>
    </w:p>
    <w:p w14:paraId="19F760F2" w14:textId="77777777" w:rsidR="00A346D0" w:rsidRPr="00A346D0" w:rsidRDefault="00A346D0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2EA543E5" w14:textId="29EAEB46" w:rsidR="00FC365D" w:rsidRDefault="00FC365D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  <w:r w:rsidRPr="00107D53">
        <w:rPr>
          <w:rFonts w:ascii="Times New Roman" w:hAnsi="Times New Roman" w:cs="Times New Roman"/>
          <w:sz w:val="20"/>
          <w:szCs w:val="20"/>
        </w:rPr>
        <w:t xml:space="preserve">"Mexican Modernity Between Dream and Reality: Lola Álvarez Bravo and Francisco Tario’s </w:t>
      </w:r>
      <w:r w:rsidRPr="00107D53">
        <w:rPr>
          <w:rFonts w:ascii="Times New Roman" w:hAnsi="Times New Roman" w:cs="Times New Roman"/>
          <w:i/>
          <w:iCs/>
          <w:sz w:val="20"/>
          <w:szCs w:val="20"/>
        </w:rPr>
        <w:t xml:space="preserve">Acapulco </w:t>
      </w:r>
      <w:proofErr w:type="spellStart"/>
      <w:r w:rsidRPr="00107D53">
        <w:rPr>
          <w:rFonts w:ascii="Times New Roman" w:hAnsi="Times New Roman" w:cs="Times New Roman"/>
          <w:i/>
          <w:iCs/>
          <w:sz w:val="20"/>
          <w:szCs w:val="20"/>
        </w:rPr>
        <w:t>en</w:t>
      </w:r>
      <w:proofErr w:type="spellEnd"/>
      <w:r w:rsidRPr="00107D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7D53">
        <w:rPr>
          <w:rFonts w:ascii="Times New Roman" w:hAnsi="Times New Roman" w:cs="Times New Roman"/>
          <w:i/>
          <w:iCs/>
          <w:sz w:val="20"/>
          <w:szCs w:val="20"/>
        </w:rPr>
        <w:t>el</w:t>
      </w:r>
      <w:proofErr w:type="spellEnd"/>
      <w:r w:rsidRPr="00107D5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107D53">
        <w:rPr>
          <w:rFonts w:ascii="Times New Roman" w:hAnsi="Times New Roman" w:cs="Times New Roman"/>
          <w:i/>
          <w:iCs/>
          <w:sz w:val="20"/>
          <w:szCs w:val="20"/>
        </w:rPr>
        <w:t>sueño</w:t>
      </w:r>
      <w:proofErr w:type="spellEnd"/>
      <w:r w:rsidRPr="00107D53">
        <w:rPr>
          <w:rFonts w:ascii="Times New Roman" w:hAnsi="Times New Roman" w:cs="Times New Roman"/>
          <w:sz w:val="20"/>
          <w:szCs w:val="20"/>
        </w:rPr>
        <w:t xml:space="preserve"> (1951),"</w:t>
      </w:r>
      <w:r w:rsidR="000A6048">
        <w:rPr>
          <w:rFonts w:ascii="Times New Roman" w:hAnsi="Times New Roman" w:cs="Times New Roman"/>
        </w:rPr>
        <w:t xml:space="preserve"> </w:t>
      </w:r>
      <w:r w:rsidRPr="00107D53">
        <w:rPr>
          <w:rFonts w:ascii="Times New Roman" w:hAnsi="Times New Roman" w:cs="Times New Roman"/>
          <w:i/>
          <w:iCs/>
          <w:sz w:val="20"/>
          <w:szCs w:val="20"/>
        </w:rPr>
        <w:t xml:space="preserve">Intersecting </w:t>
      </w:r>
      <w:proofErr w:type="spellStart"/>
      <w:r w:rsidRPr="00107D53">
        <w:rPr>
          <w:rFonts w:ascii="Times New Roman" w:hAnsi="Times New Roman" w:cs="Times New Roman"/>
          <w:i/>
          <w:iCs/>
          <w:sz w:val="20"/>
          <w:szCs w:val="20"/>
        </w:rPr>
        <w:t>Photographies</w:t>
      </w:r>
      <w:proofErr w:type="spellEnd"/>
      <w:r w:rsidRPr="00107D53">
        <w:rPr>
          <w:rFonts w:ascii="Times New Roman" w:hAnsi="Times New Roman" w:cs="Times New Roman"/>
          <w:sz w:val="20"/>
          <w:szCs w:val="20"/>
        </w:rPr>
        <w:t>, Photography Network Symposium, Howard University, Washington, D.C., October 13-15, 2022.</w:t>
      </w:r>
    </w:p>
    <w:p w14:paraId="2A1072F0" w14:textId="77777777" w:rsidR="001937E6" w:rsidRDefault="001937E6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723FA018" w14:textId="48CFE445" w:rsidR="001937E6" w:rsidRPr="007E5DB3" w:rsidRDefault="001937E6" w:rsidP="00A61C15">
      <w:pPr>
        <w:pStyle w:val="HeaderFoo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Guest </w:t>
      </w:r>
      <w:r w:rsidR="007E5DB3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ecture on Elizabeth McCausland, </w:t>
      </w:r>
      <w:r w:rsidR="007E5DB3" w:rsidRPr="007E5DB3">
        <w:rPr>
          <w:rFonts w:ascii="Times New Roman" w:hAnsi="Times New Roman" w:cs="Times New Roman"/>
          <w:sz w:val="20"/>
          <w:szCs w:val="20"/>
        </w:rPr>
        <w:t xml:space="preserve">AMST UN3931.001 </w:t>
      </w:r>
      <w:r w:rsidR="007E5DB3">
        <w:rPr>
          <w:rFonts w:ascii="Times New Roman" w:hAnsi="Times New Roman" w:cs="Times New Roman"/>
          <w:sz w:val="20"/>
          <w:szCs w:val="20"/>
        </w:rPr>
        <w:t>American Cultural Criticism, Professor Casey Nelson Blake, Columbia University, New York, NY, February 9, 2021.</w:t>
      </w:r>
    </w:p>
    <w:p w14:paraId="1A07E6F9" w14:textId="77777777" w:rsidR="00C11411" w:rsidRPr="00107D53" w:rsidRDefault="00C11411" w:rsidP="00C11411">
      <w:pPr>
        <w:pStyle w:val="BodyA"/>
        <w:spacing w:after="0"/>
        <w:rPr>
          <w:rFonts w:cs="Times New Roman"/>
          <w:b/>
          <w:bCs/>
          <w:color w:val="000000" w:themeColor="text1"/>
        </w:rPr>
      </w:pPr>
    </w:p>
    <w:p w14:paraId="0CF3B94F" w14:textId="2F711A69" w:rsidR="00C11411" w:rsidRPr="00107D53" w:rsidRDefault="00C11411" w:rsidP="00C11411">
      <w:pPr>
        <w:pStyle w:val="BodyA"/>
        <w:spacing w:after="0"/>
        <w:rPr>
          <w:rFonts w:cs="Times New Roman"/>
          <w:b/>
          <w:bCs/>
          <w:color w:val="000000" w:themeColor="text1"/>
          <w:u w:val="single"/>
        </w:rPr>
      </w:pPr>
      <w:r w:rsidRPr="00107D53">
        <w:rPr>
          <w:rFonts w:cs="Times New Roman"/>
          <w:b/>
          <w:bCs/>
          <w:color w:val="000000" w:themeColor="text1"/>
        </w:rPr>
        <w:t>T</w:t>
      </w:r>
      <w:r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D18B834" wp14:editId="385FACB4">
                <wp:simplePos x="0" y="0"/>
                <wp:positionH relativeFrom="margin">
                  <wp:posOffset>3174</wp:posOffset>
                </wp:positionH>
                <wp:positionV relativeFrom="line">
                  <wp:posOffset>158043</wp:posOffset>
                </wp:positionV>
                <wp:extent cx="5943600" cy="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57AA9" id="officeArt object" o:spid="_x0000_s1026" style="position:absolute;z-index:25166745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.25pt,12.45pt" to="468.2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" strokeweight=".5pt">
                <v:stroke miterlimit="4" joinstyle="miter"/>
                <w10:wrap anchorx="margin" anchory="line"/>
              </v:line>
            </w:pict>
          </mc:Fallback>
        </mc:AlternateContent>
      </w:r>
      <w:r w:rsidR="00B558D8">
        <w:rPr>
          <w:rFonts w:cs="Times New Roman"/>
          <w:b/>
          <w:bCs/>
          <w:color w:val="000000" w:themeColor="text1"/>
        </w:rPr>
        <w:t>EACHING</w:t>
      </w:r>
    </w:p>
    <w:p w14:paraId="169249AC" w14:textId="6759C439" w:rsidR="00AB0574" w:rsidRPr="00107D53" w:rsidRDefault="00AB0574" w:rsidP="00A61C15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0879DD6A" w14:textId="153BCDB7" w:rsidR="00DA2141" w:rsidRDefault="00DA2141" w:rsidP="00545F0C">
      <w:pPr>
        <w:pStyle w:val="HeaderFooter"/>
        <w:ind w:left="1530" w:hanging="15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Summer 2023      </w:t>
      </w:r>
      <w:r w:rsidR="00545F0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AH 395 History of Photography, Boston University</w:t>
      </w:r>
      <w:r w:rsidR="00545F0C">
        <w:rPr>
          <w:rFonts w:ascii="Times New Roman" w:hAnsi="Times New Roman" w:cs="Times New Roman"/>
          <w:sz w:val="20"/>
          <w:szCs w:val="20"/>
        </w:rPr>
        <w:t xml:space="preserve"> | Instructor of Record</w:t>
      </w:r>
    </w:p>
    <w:p w14:paraId="3A85A170" w14:textId="77777777" w:rsidR="006B541C" w:rsidRDefault="006B541C" w:rsidP="006B541C">
      <w:pPr>
        <w:pStyle w:val="HeaderFooter"/>
        <w:rPr>
          <w:rFonts w:ascii="Times New Roman" w:hAnsi="Times New Roman" w:cs="Times New Roman"/>
          <w:sz w:val="20"/>
          <w:szCs w:val="20"/>
        </w:rPr>
      </w:pPr>
    </w:p>
    <w:p w14:paraId="151A7FB1" w14:textId="66C7E059" w:rsidR="00F27D52" w:rsidRPr="00107D53" w:rsidRDefault="00DA2141" w:rsidP="006B541C">
      <w:pPr>
        <w:pStyle w:val="HeaderFooter"/>
        <w:ind w:left="1530" w:hanging="153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Spring 2023</w:t>
      </w:r>
      <w:r w:rsidR="00F27D52" w:rsidRPr="00107D53">
        <w:rPr>
          <w:rFonts w:ascii="Times New Roman" w:hAnsi="Times New Roman" w:cs="Times New Roman"/>
          <w:sz w:val="20"/>
          <w:szCs w:val="20"/>
        </w:rPr>
        <w:t xml:space="preserve">         </w:t>
      </w:r>
      <w:r w:rsidR="00545F0C">
        <w:rPr>
          <w:rFonts w:ascii="Times New Roman" w:hAnsi="Times New Roman" w:cs="Times New Roman"/>
          <w:sz w:val="20"/>
          <w:szCs w:val="20"/>
        </w:rPr>
        <w:t xml:space="preserve">  </w:t>
      </w:r>
      <w:r w:rsidR="00F27D52" w:rsidRPr="00107D53">
        <w:rPr>
          <w:rFonts w:ascii="Times New Roman" w:hAnsi="Times New Roman" w:cs="Times New Roman"/>
          <w:sz w:val="20"/>
          <w:szCs w:val="20"/>
        </w:rPr>
        <w:t>AH 112 Introduction to Art in Europe and the United States</w:t>
      </w:r>
      <w:r w:rsidR="00545F0C">
        <w:rPr>
          <w:rFonts w:ascii="Times New Roman" w:hAnsi="Times New Roman" w:cs="Times New Roman"/>
          <w:sz w:val="20"/>
          <w:szCs w:val="20"/>
        </w:rPr>
        <w:t xml:space="preserve">: </w:t>
      </w:r>
      <w:r w:rsidR="00F27D52" w:rsidRPr="00107D53">
        <w:rPr>
          <w:rFonts w:ascii="Times New Roman" w:hAnsi="Times New Roman" w:cs="Times New Roman"/>
          <w:sz w:val="20"/>
          <w:szCs w:val="20"/>
        </w:rPr>
        <w:t>Renaissance to Post-</w:t>
      </w:r>
      <w:proofErr w:type="gramStart"/>
      <w:r w:rsidR="00F27D52" w:rsidRPr="00107D53">
        <w:rPr>
          <w:rFonts w:ascii="Times New Roman" w:hAnsi="Times New Roman" w:cs="Times New Roman"/>
          <w:sz w:val="20"/>
          <w:szCs w:val="20"/>
        </w:rPr>
        <w:t>Modernism</w:t>
      </w:r>
      <w:r w:rsidR="0080001C">
        <w:rPr>
          <w:rFonts w:ascii="Times New Roman" w:hAnsi="Times New Roman" w:cs="Times New Roman"/>
          <w:sz w:val="20"/>
          <w:szCs w:val="20"/>
        </w:rPr>
        <w:t>,</w:t>
      </w:r>
      <w:r w:rsidR="006B541C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6B541C">
        <w:rPr>
          <w:rFonts w:ascii="Times New Roman" w:hAnsi="Times New Roman" w:cs="Times New Roman"/>
          <w:sz w:val="20"/>
          <w:szCs w:val="20"/>
        </w:rPr>
        <w:t xml:space="preserve">          </w:t>
      </w:r>
      <w:r w:rsidR="0080001C">
        <w:rPr>
          <w:rFonts w:ascii="Times New Roman" w:hAnsi="Times New Roman" w:cs="Times New Roman"/>
          <w:sz w:val="20"/>
          <w:szCs w:val="20"/>
        </w:rPr>
        <w:t>Boston University</w:t>
      </w:r>
      <w:r w:rsidR="00545F0C">
        <w:rPr>
          <w:rFonts w:ascii="Times New Roman" w:hAnsi="Times New Roman" w:cs="Times New Roman"/>
          <w:sz w:val="20"/>
          <w:szCs w:val="20"/>
        </w:rPr>
        <w:t xml:space="preserve"> | Teaching Fellow</w:t>
      </w:r>
    </w:p>
    <w:p w14:paraId="4E485512" w14:textId="77777777" w:rsidR="00F27D52" w:rsidRPr="00107D53" w:rsidRDefault="00F27D52" w:rsidP="00814C35">
      <w:pPr>
        <w:pStyle w:val="HeaderFooter"/>
        <w:ind w:left="1440" w:hanging="1440"/>
        <w:rPr>
          <w:rFonts w:ascii="Times New Roman" w:hAnsi="Times New Roman" w:cs="Times New Roman"/>
          <w:sz w:val="20"/>
          <w:szCs w:val="20"/>
        </w:rPr>
      </w:pPr>
    </w:p>
    <w:p w14:paraId="79C9AAC0" w14:textId="39A19497" w:rsidR="00F27D52" w:rsidRPr="00107D53" w:rsidRDefault="00F27D52" w:rsidP="00814C35">
      <w:pPr>
        <w:pStyle w:val="HeaderFooter"/>
        <w:rPr>
          <w:rFonts w:ascii="Times New Roman" w:hAnsi="Times New Roman" w:cs="Times New Roman"/>
          <w:sz w:val="20"/>
          <w:szCs w:val="20"/>
        </w:rPr>
      </w:pPr>
      <w:r w:rsidRPr="00107D53">
        <w:rPr>
          <w:rFonts w:ascii="Times New Roman" w:hAnsi="Times New Roman" w:cs="Times New Roman"/>
          <w:sz w:val="20"/>
          <w:szCs w:val="20"/>
        </w:rPr>
        <w:t xml:space="preserve">Fall 2022           </w:t>
      </w:r>
      <w:r w:rsidR="00545F0C">
        <w:rPr>
          <w:rFonts w:ascii="Times New Roman" w:hAnsi="Times New Roman" w:cs="Times New Roman"/>
          <w:sz w:val="20"/>
          <w:szCs w:val="20"/>
        </w:rPr>
        <w:t xml:space="preserve">    </w:t>
      </w:r>
      <w:r w:rsidRPr="00107D53">
        <w:rPr>
          <w:rFonts w:ascii="Times New Roman" w:hAnsi="Times New Roman" w:cs="Times New Roman"/>
          <w:sz w:val="20"/>
          <w:szCs w:val="20"/>
        </w:rPr>
        <w:t xml:space="preserve">AH 393/693 Contemporary Art—1980 to Now, Boston University </w:t>
      </w:r>
      <w:r w:rsidR="00545F0C">
        <w:rPr>
          <w:rFonts w:ascii="Times New Roman" w:hAnsi="Times New Roman" w:cs="Times New Roman"/>
          <w:sz w:val="20"/>
          <w:szCs w:val="20"/>
        </w:rPr>
        <w:t xml:space="preserve">| </w:t>
      </w:r>
      <w:r w:rsidR="00545F0C" w:rsidRPr="00107D53">
        <w:rPr>
          <w:rFonts w:ascii="Times New Roman" w:hAnsi="Times New Roman" w:cs="Times New Roman"/>
          <w:sz w:val="20"/>
          <w:szCs w:val="20"/>
        </w:rPr>
        <w:t>Teaching Fellow</w:t>
      </w:r>
    </w:p>
    <w:p w14:paraId="0BC03263" w14:textId="77777777" w:rsidR="00F27D52" w:rsidRPr="00107D53" w:rsidRDefault="00F27D52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</w:p>
    <w:p w14:paraId="318B807E" w14:textId="33896983" w:rsidR="00F27D52" w:rsidRPr="00107D53" w:rsidRDefault="00F27D52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  <w:r w:rsidRPr="00107D53">
        <w:rPr>
          <w:rFonts w:ascii="Times New Roman" w:hAnsi="Times New Roman" w:cs="Times New Roman"/>
          <w:sz w:val="20"/>
          <w:szCs w:val="20"/>
        </w:rPr>
        <w:t xml:space="preserve">Spring 2021        </w:t>
      </w:r>
      <w:r w:rsidR="00545F0C">
        <w:rPr>
          <w:rFonts w:ascii="Times New Roman" w:hAnsi="Times New Roman" w:cs="Times New Roman"/>
          <w:sz w:val="20"/>
          <w:szCs w:val="20"/>
        </w:rPr>
        <w:t xml:space="preserve">   </w:t>
      </w:r>
      <w:r w:rsidRPr="00107D53">
        <w:rPr>
          <w:rFonts w:ascii="Times New Roman" w:hAnsi="Times New Roman" w:cs="Times New Roman"/>
          <w:sz w:val="20"/>
          <w:szCs w:val="20"/>
        </w:rPr>
        <w:t>AH 395 History of Photography, Boston University</w:t>
      </w:r>
      <w:r w:rsidR="00545F0C">
        <w:rPr>
          <w:rFonts w:ascii="Times New Roman" w:hAnsi="Times New Roman" w:cs="Times New Roman"/>
          <w:sz w:val="20"/>
          <w:szCs w:val="20"/>
        </w:rPr>
        <w:t xml:space="preserve"> | </w:t>
      </w:r>
      <w:r w:rsidR="00545F0C" w:rsidRPr="00107D53">
        <w:rPr>
          <w:rFonts w:ascii="Times New Roman" w:hAnsi="Times New Roman" w:cs="Times New Roman"/>
          <w:sz w:val="20"/>
          <w:szCs w:val="20"/>
        </w:rPr>
        <w:t>Teaching Fellow</w:t>
      </w:r>
    </w:p>
    <w:p w14:paraId="7C7BB995" w14:textId="77777777" w:rsidR="00F27D52" w:rsidRPr="00107D53" w:rsidRDefault="00F27D52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</w:p>
    <w:p w14:paraId="045B996C" w14:textId="4661DDDE" w:rsidR="00C11411" w:rsidRPr="00107D53" w:rsidRDefault="00C11411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  <w:r w:rsidRPr="00107D53">
        <w:rPr>
          <w:rFonts w:ascii="Times New Roman" w:hAnsi="Times New Roman" w:cs="Times New Roman"/>
          <w:sz w:val="20"/>
          <w:szCs w:val="20"/>
        </w:rPr>
        <w:t xml:space="preserve">Fall 2021            </w:t>
      </w:r>
      <w:r w:rsidR="00545F0C">
        <w:rPr>
          <w:rFonts w:ascii="Times New Roman" w:hAnsi="Times New Roman" w:cs="Times New Roman"/>
          <w:sz w:val="20"/>
          <w:szCs w:val="20"/>
        </w:rPr>
        <w:t xml:space="preserve">   </w:t>
      </w:r>
      <w:r w:rsidR="00F27D52" w:rsidRPr="00107D53">
        <w:rPr>
          <w:rFonts w:ascii="Times New Roman" w:hAnsi="Times New Roman" w:cs="Times New Roman"/>
          <w:sz w:val="20"/>
          <w:szCs w:val="20"/>
        </w:rPr>
        <w:t>AH 391 Modern Art 1880</w:t>
      </w:r>
      <w:r w:rsidR="0080001C">
        <w:rPr>
          <w:rFonts w:ascii="Times New Roman" w:hAnsi="Times New Roman" w:cs="Times New Roman"/>
          <w:sz w:val="20"/>
          <w:szCs w:val="20"/>
        </w:rPr>
        <w:t>–</w:t>
      </w:r>
      <w:r w:rsidR="00F27D52" w:rsidRPr="00107D53">
        <w:rPr>
          <w:rFonts w:ascii="Times New Roman" w:hAnsi="Times New Roman" w:cs="Times New Roman"/>
          <w:sz w:val="20"/>
          <w:szCs w:val="20"/>
        </w:rPr>
        <w:t>1940, Boston University</w:t>
      </w:r>
      <w:r w:rsidR="00545F0C">
        <w:rPr>
          <w:rFonts w:ascii="Times New Roman" w:hAnsi="Times New Roman" w:cs="Times New Roman"/>
          <w:sz w:val="20"/>
          <w:szCs w:val="20"/>
        </w:rPr>
        <w:t xml:space="preserve"> | </w:t>
      </w:r>
      <w:r w:rsidR="00545F0C" w:rsidRPr="00107D53">
        <w:rPr>
          <w:rFonts w:ascii="Times New Roman" w:hAnsi="Times New Roman" w:cs="Times New Roman"/>
          <w:sz w:val="20"/>
          <w:szCs w:val="20"/>
        </w:rPr>
        <w:t>Teaching Fellow</w:t>
      </w:r>
    </w:p>
    <w:p w14:paraId="34372F8A" w14:textId="4ED66F23" w:rsidR="007F4F2D" w:rsidRPr="00107D53" w:rsidRDefault="007F4F2D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</w:p>
    <w:p w14:paraId="3A0A46D3" w14:textId="5ACC2B21" w:rsidR="007F4F2D" w:rsidRPr="00107D53" w:rsidRDefault="00545F0C" w:rsidP="00545F0C">
      <w:pPr>
        <w:pStyle w:val="HeaderFooter"/>
        <w:tabs>
          <w:tab w:val="clear" w:pos="9020"/>
          <w:tab w:val="right" w:pos="9360"/>
        </w:tabs>
        <w:ind w:left="1530" w:hanging="15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Fall 2014</w:t>
      </w:r>
      <w:r>
        <w:rPr>
          <w:rFonts w:ascii="Times New Roman" w:hAnsi="Times New Roman" w:cs="Times New Roman"/>
          <w:sz w:val="20"/>
          <w:szCs w:val="20"/>
        </w:rPr>
        <w:tab/>
      </w:r>
      <w:r w:rsidRPr="00545F0C">
        <w:rPr>
          <w:rFonts w:ascii="Times New Roman" w:hAnsi="Times New Roman" w:cs="Times New Roman"/>
          <w:sz w:val="20"/>
          <w:szCs w:val="20"/>
        </w:rPr>
        <w:t xml:space="preserve">ACG 5137 </w:t>
      </w:r>
      <w:r w:rsidR="007F4F2D" w:rsidRPr="00545F0C">
        <w:rPr>
          <w:rFonts w:ascii="Times New Roman" w:hAnsi="Times New Roman" w:cs="Times New Roman"/>
          <w:sz w:val="20"/>
          <w:szCs w:val="20"/>
        </w:rPr>
        <w:t>Late</w:t>
      </w:r>
      <w:r w:rsidRPr="00545F0C">
        <w:rPr>
          <w:rFonts w:ascii="Times New Roman" w:hAnsi="Times New Roman" w:cs="Times New Roman"/>
          <w:sz w:val="20"/>
          <w:szCs w:val="20"/>
        </w:rPr>
        <w:t xml:space="preserve"> </w:t>
      </w:r>
      <w:r w:rsidR="007F4F2D" w:rsidRPr="00545F0C">
        <w:rPr>
          <w:rFonts w:ascii="Times New Roman" w:hAnsi="Times New Roman" w:cs="Times New Roman"/>
          <w:sz w:val="20"/>
          <w:szCs w:val="20"/>
        </w:rPr>
        <w:t>Modernism/Postmodernism: Critical</w:t>
      </w:r>
      <w:r w:rsidRPr="00545F0C">
        <w:rPr>
          <w:rFonts w:ascii="Times New Roman" w:hAnsi="Times New Roman" w:cs="Times New Roman"/>
          <w:sz w:val="20"/>
          <w:szCs w:val="20"/>
        </w:rPr>
        <w:t xml:space="preserve"> </w:t>
      </w:r>
      <w:r w:rsidR="007F4F2D" w:rsidRPr="00545F0C">
        <w:rPr>
          <w:rFonts w:ascii="Times New Roman" w:hAnsi="Times New Roman" w:cs="Times New Roman"/>
          <w:sz w:val="20"/>
          <w:szCs w:val="20"/>
        </w:rPr>
        <w:t xml:space="preserve">Strategies, The School </w:t>
      </w:r>
      <w:r w:rsidR="00814C35" w:rsidRPr="00545F0C">
        <w:rPr>
          <w:rFonts w:ascii="Times New Roman" w:hAnsi="Times New Roman" w:cs="Times New Roman"/>
          <w:sz w:val="20"/>
          <w:szCs w:val="20"/>
        </w:rPr>
        <w:t>of</w:t>
      </w:r>
      <w:r w:rsidR="00642C47" w:rsidRPr="00545F0C">
        <w:rPr>
          <w:rFonts w:ascii="Times New Roman" w:hAnsi="Times New Roman" w:cs="Times New Roman"/>
          <w:sz w:val="20"/>
          <w:szCs w:val="20"/>
        </w:rPr>
        <w:t xml:space="preserve"> </w:t>
      </w:r>
      <w:r w:rsidR="00814C35" w:rsidRPr="00545F0C">
        <w:rPr>
          <w:rFonts w:ascii="Times New Roman" w:hAnsi="Times New Roman" w:cs="Times New Roman"/>
          <w:sz w:val="20"/>
          <w:szCs w:val="20"/>
        </w:rPr>
        <w:t>Visual Arts</w:t>
      </w:r>
      <w:r w:rsidRPr="00545F0C">
        <w:rPr>
          <w:rFonts w:ascii="Times New Roman" w:hAnsi="Times New Roman" w:cs="Times New Roman"/>
          <w:sz w:val="20"/>
          <w:szCs w:val="20"/>
        </w:rPr>
        <w:t xml:space="preserve"> </w:t>
      </w:r>
      <w:r w:rsidR="00335F30">
        <w:rPr>
          <w:rFonts w:ascii="Times New Roman" w:hAnsi="Times New Roman" w:cs="Times New Roman"/>
          <w:sz w:val="20"/>
          <w:szCs w:val="20"/>
        </w:rPr>
        <w:t xml:space="preserve">| </w:t>
      </w:r>
      <w:r w:rsidRPr="00545F0C">
        <w:rPr>
          <w:rFonts w:ascii="Times New Roman" w:hAnsi="Times New Roman" w:cs="Times New Roman"/>
          <w:sz w:val="20"/>
          <w:szCs w:val="20"/>
        </w:rPr>
        <w:t>Teaching Assistant</w:t>
      </w:r>
    </w:p>
    <w:p w14:paraId="4D2FAB27" w14:textId="38C5CAF0" w:rsidR="00F27D52" w:rsidRPr="00107D53" w:rsidRDefault="00F27D52" w:rsidP="00814C35">
      <w:pPr>
        <w:pStyle w:val="HeaderFooter"/>
        <w:jc w:val="both"/>
        <w:rPr>
          <w:rFonts w:ascii="Times New Roman" w:hAnsi="Times New Roman" w:cs="Times New Roman"/>
          <w:sz w:val="20"/>
          <w:szCs w:val="20"/>
        </w:rPr>
      </w:pPr>
    </w:p>
    <w:p w14:paraId="1BD1E463" w14:textId="714144A0" w:rsidR="00AA140F" w:rsidRPr="00107D53" w:rsidRDefault="00B558D8" w:rsidP="00814C35">
      <w:pPr>
        <w:pStyle w:val="BodyA"/>
        <w:spacing w:after="0"/>
        <w:rPr>
          <w:rFonts w:cs="Times New Roman"/>
          <w:b/>
          <w:bCs/>
          <w:color w:val="000000" w:themeColor="text1"/>
          <w:u w:val="single"/>
        </w:rPr>
      </w:pPr>
      <w:r>
        <w:rPr>
          <w:rFonts w:cs="Times New Roman"/>
          <w:b/>
          <w:bCs/>
          <w:color w:val="000000" w:themeColor="text1"/>
        </w:rPr>
        <w:t>WORK</w:t>
      </w:r>
      <w:r w:rsidR="0063140D" w:rsidRPr="00107D53">
        <w:rPr>
          <w:rFonts w:cs="Times New Roman"/>
          <w:b/>
          <w:bCs/>
          <w:color w:val="000000" w:themeColor="text1"/>
        </w:rPr>
        <w:t xml:space="preserve"> E</w:t>
      </w:r>
      <w:r w:rsidR="0063140D"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2FB8ECF" wp14:editId="07A25F9D">
                <wp:simplePos x="0" y="0"/>
                <wp:positionH relativeFrom="margin">
                  <wp:posOffset>3174</wp:posOffset>
                </wp:positionH>
                <wp:positionV relativeFrom="line">
                  <wp:posOffset>158043</wp:posOffset>
                </wp:positionV>
                <wp:extent cx="5943600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2pt;margin-top:12.4pt;width:468.0pt;height:0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cs="Times New Roman"/>
          <w:b/>
          <w:bCs/>
          <w:color w:val="000000" w:themeColor="text1"/>
        </w:rPr>
        <w:t>XPERIENCE</w:t>
      </w:r>
    </w:p>
    <w:p w14:paraId="5E3372B8" w14:textId="77777777" w:rsidR="00AA140F" w:rsidRPr="000A6048" w:rsidRDefault="00AA140F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  <w:u w:val="single"/>
        </w:rPr>
      </w:pPr>
    </w:p>
    <w:p w14:paraId="4B17EDC1" w14:textId="143E0B42" w:rsidR="00D51157" w:rsidRPr="00107D53" w:rsidRDefault="00A61C15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Summer 2022</w:t>
      </w:r>
      <w:r w:rsidRPr="00107D53">
        <w:rPr>
          <w:rFonts w:cs="Times New Roman"/>
          <w:color w:val="000000" w:themeColor="text1"/>
          <w:sz w:val="20"/>
          <w:szCs w:val="20"/>
        </w:rPr>
        <w:softHyphen/>
      </w:r>
      <w:r w:rsidR="00C11411"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C11411" w:rsidRPr="00107D53">
        <w:rPr>
          <w:rFonts w:cs="Times New Roman"/>
          <w:color w:val="000000" w:themeColor="text1"/>
          <w:sz w:val="20"/>
          <w:szCs w:val="20"/>
        </w:rPr>
        <w:tab/>
      </w:r>
      <w:r w:rsidR="00D51157" w:rsidRPr="00107D53">
        <w:rPr>
          <w:rFonts w:cs="Times New Roman"/>
          <w:color w:val="000000" w:themeColor="text1"/>
          <w:sz w:val="20"/>
          <w:szCs w:val="20"/>
        </w:rPr>
        <w:t xml:space="preserve">Education Intern, </w:t>
      </w:r>
      <w:r w:rsidR="00D51157" w:rsidRPr="00107D53">
        <w:rPr>
          <w:rFonts w:cs="Times New Roman"/>
          <w:i/>
          <w:iCs/>
          <w:color w:val="000000" w:themeColor="text1"/>
          <w:sz w:val="20"/>
          <w:szCs w:val="20"/>
        </w:rPr>
        <w:t>Boston Athenaeum</w:t>
      </w:r>
      <w:r w:rsidR="00D51157" w:rsidRPr="00107D53">
        <w:rPr>
          <w:rFonts w:cs="Times New Roman"/>
          <w:color w:val="000000" w:themeColor="text1"/>
          <w:sz w:val="20"/>
          <w:szCs w:val="20"/>
        </w:rPr>
        <w:t xml:space="preserve">, Boston, MA </w:t>
      </w:r>
      <w:r w:rsidR="00D51157" w:rsidRPr="00107D53">
        <w:rPr>
          <w:rFonts w:cs="Times New Roman"/>
          <w:color w:val="000000" w:themeColor="text1"/>
          <w:sz w:val="20"/>
          <w:szCs w:val="20"/>
        </w:rPr>
        <w:tab/>
      </w:r>
      <w:r w:rsidR="00D51157" w:rsidRPr="00107D53">
        <w:rPr>
          <w:rFonts w:cs="Times New Roman"/>
          <w:color w:val="000000" w:themeColor="text1"/>
          <w:sz w:val="20"/>
          <w:szCs w:val="20"/>
        </w:rPr>
        <w:tab/>
      </w:r>
      <w:r w:rsidR="00D51157" w:rsidRPr="00107D53">
        <w:rPr>
          <w:rFonts w:cs="Times New Roman"/>
          <w:color w:val="000000" w:themeColor="text1"/>
          <w:sz w:val="20"/>
          <w:szCs w:val="20"/>
        </w:rPr>
        <w:tab/>
      </w:r>
      <w:r w:rsidR="00D51157" w:rsidRPr="00107D53">
        <w:rPr>
          <w:rFonts w:cs="Times New Roman"/>
          <w:color w:val="000000" w:themeColor="text1"/>
          <w:sz w:val="20"/>
          <w:szCs w:val="20"/>
        </w:rPr>
        <w:tab/>
      </w:r>
      <w:r w:rsidR="00D51157" w:rsidRPr="00107D53">
        <w:rPr>
          <w:rFonts w:cs="Times New Roman"/>
          <w:color w:val="000000" w:themeColor="text1"/>
          <w:sz w:val="20"/>
          <w:szCs w:val="20"/>
        </w:rPr>
        <w:tab/>
      </w:r>
    </w:p>
    <w:p w14:paraId="7526FF74" w14:textId="7EEFAE5F" w:rsidR="00331687" w:rsidRPr="00107D53" w:rsidRDefault="00331687" w:rsidP="00814C35">
      <w:pPr>
        <w:pStyle w:val="HeaderFooter"/>
        <w:rPr>
          <w:rFonts w:ascii="Times New Roman" w:hAnsi="Times New Roman" w:cs="Times New Roman"/>
        </w:rPr>
      </w:pPr>
    </w:p>
    <w:p w14:paraId="76C4E4FE" w14:textId="777032B9" w:rsidR="00AA140F" w:rsidRPr="00107D53" w:rsidRDefault="007F4F2D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201</w:t>
      </w:r>
      <w:r w:rsidR="00107D53" w:rsidRPr="00107D53">
        <w:rPr>
          <w:rFonts w:cs="Times New Roman"/>
          <w:color w:val="000000" w:themeColor="text1"/>
          <w:sz w:val="20"/>
          <w:szCs w:val="20"/>
        </w:rPr>
        <w:t>5</w:t>
      </w:r>
      <w:r w:rsidRPr="00107D53">
        <w:rPr>
          <w:rFonts w:cs="Times New Roman"/>
          <w:color w:val="000000" w:themeColor="text1"/>
          <w:sz w:val="20"/>
          <w:szCs w:val="20"/>
        </w:rPr>
        <w:t>–2020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         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Gallery Assistant, 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>Castelli Gallery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, New York, NY</w:t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</w:p>
    <w:p w14:paraId="469A0C02" w14:textId="77777777" w:rsidR="00AA140F" w:rsidRPr="00107D53" w:rsidRDefault="00AA140F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45F74057" w14:textId="77777777" w:rsidR="00107D53" w:rsidRPr="00107D53" w:rsidRDefault="007F4F2D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Summer 2015     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Gallery Attendant, 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>Matthew Marks Gallery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, New York, N</w:t>
      </w:r>
      <w:r w:rsidR="009877E1" w:rsidRPr="00107D53">
        <w:rPr>
          <w:rFonts w:cs="Times New Roman"/>
          <w:color w:val="000000" w:themeColor="text1"/>
          <w:sz w:val="20"/>
          <w:szCs w:val="20"/>
        </w:rPr>
        <w:t>Y</w:t>
      </w:r>
      <w:r w:rsidR="009877E1" w:rsidRPr="00107D53">
        <w:rPr>
          <w:rFonts w:cs="Times New Roman"/>
          <w:color w:val="000000" w:themeColor="text1"/>
          <w:sz w:val="20"/>
          <w:szCs w:val="20"/>
        </w:rPr>
        <w:tab/>
      </w:r>
    </w:p>
    <w:p w14:paraId="21DB3564" w14:textId="020CF3F2" w:rsidR="00AA140F" w:rsidRPr="00107D53" w:rsidRDefault="009877E1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ab/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</w:p>
    <w:p w14:paraId="7A24BDB2" w14:textId="1FC13480" w:rsidR="00AA140F" w:rsidRPr="00107D53" w:rsidRDefault="007F4F2D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2013–2015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       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Student Gallery Assistant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(Work-Study)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, 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 xml:space="preserve">School of Visual Arts Galleries,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New York, NY</w:t>
      </w:r>
      <w:r w:rsidR="009877E1" w:rsidRPr="00107D53">
        <w:rPr>
          <w:rFonts w:cs="Times New Roman"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</w:p>
    <w:p w14:paraId="6E8E54E4" w14:textId="14497486" w:rsidR="00AA140F" w:rsidRPr="00107D53" w:rsidRDefault="007F4F2D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>Summer 2014</w:t>
      </w:r>
      <w:r w:rsidRPr="00107D53">
        <w:rPr>
          <w:rFonts w:cs="Times New Roman"/>
          <w:b/>
          <w:bCs/>
          <w:color w:val="000000" w:themeColor="text1"/>
          <w:sz w:val="20"/>
          <w:szCs w:val="20"/>
        </w:rPr>
        <w:t xml:space="preserve">    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AD465B">
        <w:rPr>
          <w:rFonts w:cs="Times New Roman"/>
          <w:color w:val="000000" w:themeColor="text1"/>
          <w:sz w:val="20"/>
          <w:szCs w:val="20"/>
        </w:rPr>
        <w:t xml:space="preserve">Gallery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Intern, 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 xml:space="preserve">David Zwirner Gallery,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New York, NY</w:t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</w:p>
    <w:p w14:paraId="4088D571" w14:textId="77777777" w:rsidR="00AA140F" w:rsidRPr="00107D53" w:rsidRDefault="00AA140F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43E0B5D5" w14:textId="3DF8AB8D" w:rsidR="00AA140F" w:rsidRPr="00107D53" w:rsidRDefault="00107D53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2012–2013       </w:t>
      </w:r>
      <w:r w:rsidR="009816B7">
        <w:rPr>
          <w:rFonts w:cs="Times New Roman"/>
          <w:color w:val="000000" w:themeColor="text1"/>
          <w:sz w:val="20"/>
          <w:szCs w:val="20"/>
        </w:rPr>
        <w:t xml:space="preserve"> </w:t>
      </w:r>
      <w:r w:rsidRPr="00107D53">
        <w:rPr>
          <w:rFonts w:cs="Times New Roman"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Editorial </w:t>
      </w:r>
      <w:r w:rsidRPr="00107D53">
        <w:rPr>
          <w:rFonts w:cs="Times New Roman"/>
          <w:color w:val="000000" w:themeColor="text1"/>
          <w:sz w:val="20"/>
          <w:szCs w:val="20"/>
        </w:rPr>
        <w:t>Assistant (Temporary)</w:t>
      </w:r>
      <w:r w:rsidR="0063140D" w:rsidRPr="00107D53">
        <w:rPr>
          <w:rFonts w:cs="Times New Roman"/>
          <w:color w:val="000000" w:themeColor="text1"/>
          <w:sz w:val="20"/>
          <w:szCs w:val="20"/>
        </w:rPr>
        <w:t xml:space="preserve">, 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>Artforum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, New York, NY</w:t>
      </w:r>
      <w:r w:rsidR="009877E1" w:rsidRPr="00107D53">
        <w:rPr>
          <w:rFonts w:cs="Times New Roman"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  <w:r w:rsidR="009877E1" w:rsidRPr="00107D53">
        <w:rPr>
          <w:rFonts w:cs="Times New Roman"/>
          <w:b/>
          <w:bCs/>
          <w:color w:val="000000" w:themeColor="text1"/>
          <w:sz w:val="20"/>
          <w:szCs w:val="20"/>
        </w:rPr>
        <w:tab/>
      </w:r>
    </w:p>
    <w:p w14:paraId="42C08FBB" w14:textId="77777777" w:rsidR="00A65B5D" w:rsidRPr="00107D53" w:rsidRDefault="00A65B5D" w:rsidP="00814C35">
      <w:pPr>
        <w:pStyle w:val="HeaderFooter"/>
        <w:rPr>
          <w:rFonts w:ascii="Times New Roman" w:hAnsi="Times New Roman" w:cs="Times New Roman"/>
        </w:rPr>
      </w:pPr>
    </w:p>
    <w:p w14:paraId="7D5BAF17" w14:textId="025EF307" w:rsidR="000A6048" w:rsidRDefault="00107D53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  <w:r w:rsidRPr="00107D53">
        <w:rPr>
          <w:rFonts w:cs="Times New Roman"/>
          <w:color w:val="000000" w:themeColor="text1"/>
          <w:sz w:val="20"/>
          <w:szCs w:val="20"/>
        </w:rPr>
        <w:t xml:space="preserve">Fall 2011           </w:t>
      </w:r>
      <w:r w:rsidR="009816B7">
        <w:rPr>
          <w:rFonts w:cs="Times New Roman"/>
          <w:color w:val="000000" w:themeColor="text1"/>
          <w:sz w:val="20"/>
          <w:szCs w:val="20"/>
        </w:rPr>
        <w:t xml:space="preserve"> 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Intern,</w:t>
      </w:r>
      <w:r w:rsidR="0063140D" w:rsidRPr="00107D53">
        <w:rPr>
          <w:rFonts w:cs="Times New Roman"/>
          <w:i/>
          <w:iCs/>
          <w:color w:val="000000" w:themeColor="text1"/>
          <w:sz w:val="20"/>
          <w:szCs w:val="20"/>
        </w:rPr>
        <w:t xml:space="preserve"> Toy Museum of New York</w:t>
      </w:r>
      <w:r w:rsidR="0063140D" w:rsidRPr="00107D53">
        <w:rPr>
          <w:rFonts w:cs="Times New Roman"/>
          <w:color w:val="000000" w:themeColor="text1"/>
          <w:sz w:val="20"/>
          <w:szCs w:val="20"/>
        </w:rPr>
        <w:t>, Brooklyn, NY</w:t>
      </w:r>
    </w:p>
    <w:p w14:paraId="0DEC7F7F" w14:textId="77777777" w:rsidR="000A6048" w:rsidRDefault="000A6048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</w:rPr>
      </w:pPr>
    </w:p>
    <w:p w14:paraId="44E3EBBA" w14:textId="688095D0" w:rsidR="000A6048" w:rsidRPr="00107D53" w:rsidRDefault="000A6048" w:rsidP="00814C35">
      <w:pPr>
        <w:pStyle w:val="BodyA"/>
        <w:spacing w:after="0"/>
        <w:rPr>
          <w:rFonts w:cs="Times New Roman"/>
          <w:b/>
          <w:bCs/>
          <w:color w:val="000000" w:themeColor="text1"/>
          <w:u w:val="single"/>
        </w:rPr>
      </w:pPr>
      <w:r w:rsidRPr="00107D53">
        <w:rPr>
          <w:rFonts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25DA203" wp14:editId="4D1D1026">
                <wp:simplePos x="0" y="0"/>
                <wp:positionH relativeFrom="margin">
                  <wp:posOffset>3174</wp:posOffset>
                </wp:positionH>
                <wp:positionV relativeFrom="line">
                  <wp:posOffset>158043</wp:posOffset>
                </wp:positionV>
                <wp:extent cx="5943600" cy="0"/>
                <wp:effectExtent l="0" t="0" r="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4F068" id="officeArt object" o:spid="_x0000_s1026" style="position:absolute;z-index:2516715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.25pt,12.45pt" to="468.25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" strokeweight=".5pt">
                <v:stroke miterlimit="4" joinstyle="miter"/>
                <w10:wrap anchorx="margin" anchory="line"/>
              </v:line>
            </w:pict>
          </mc:Fallback>
        </mc:AlternateContent>
      </w:r>
      <w:r>
        <w:rPr>
          <w:rFonts w:cs="Times New Roman"/>
          <w:b/>
          <w:bCs/>
          <w:color w:val="000000" w:themeColor="text1"/>
        </w:rPr>
        <w:t>S</w:t>
      </w:r>
      <w:r w:rsidR="00B558D8">
        <w:rPr>
          <w:rFonts w:cs="Times New Roman"/>
          <w:b/>
          <w:bCs/>
          <w:color w:val="000000" w:themeColor="text1"/>
        </w:rPr>
        <w:t>ERVICE</w:t>
      </w:r>
      <w:r w:rsidR="009816B7">
        <w:rPr>
          <w:rFonts w:cs="Times New Roman"/>
          <w:b/>
          <w:bCs/>
          <w:color w:val="000000" w:themeColor="text1"/>
        </w:rPr>
        <w:t xml:space="preserve"> &amp; C</w:t>
      </w:r>
      <w:r w:rsidR="00B558D8">
        <w:rPr>
          <w:rFonts w:cs="Times New Roman"/>
          <w:b/>
          <w:bCs/>
          <w:color w:val="000000" w:themeColor="text1"/>
        </w:rPr>
        <w:t>ERTIFICATES</w:t>
      </w:r>
    </w:p>
    <w:p w14:paraId="76D70812" w14:textId="77777777" w:rsidR="000A6048" w:rsidRPr="000A6048" w:rsidRDefault="000A6048" w:rsidP="00814C35">
      <w:pPr>
        <w:pStyle w:val="BodyA"/>
        <w:spacing w:after="0"/>
        <w:rPr>
          <w:rFonts w:cs="Times New Roman"/>
          <w:b/>
          <w:bCs/>
          <w:color w:val="000000" w:themeColor="text1"/>
          <w:sz w:val="20"/>
          <w:szCs w:val="20"/>
          <w:u w:val="single"/>
        </w:rPr>
      </w:pPr>
    </w:p>
    <w:p w14:paraId="12E7F7BD" w14:textId="70133147" w:rsidR="001937E6" w:rsidRDefault="001937E6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2023</w:t>
      </w:r>
      <w:r>
        <w:rPr>
          <w:rFonts w:cs="Times New Roman"/>
          <w:color w:val="000000" w:themeColor="text1"/>
          <w:sz w:val="20"/>
          <w:szCs w:val="20"/>
        </w:rPr>
        <w:softHyphen/>
        <w:t>–Present   Guest Lecture Series Coordinator, Boston University</w:t>
      </w:r>
    </w:p>
    <w:p w14:paraId="2AE6DEAA" w14:textId="77777777" w:rsidR="001937E6" w:rsidRPr="001937E6" w:rsidRDefault="001937E6" w:rsidP="001937E6">
      <w:pPr>
        <w:pStyle w:val="HeaderFooter"/>
      </w:pPr>
    </w:p>
    <w:p w14:paraId="30D740FC" w14:textId="38904D08" w:rsidR="009816B7" w:rsidRDefault="000A6048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2022–</w:t>
      </w:r>
      <w:r w:rsidR="001937E6">
        <w:rPr>
          <w:rFonts w:cs="Times New Roman"/>
          <w:color w:val="000000" w:themeColor="text1"/>
          <w:sz w:val="20"/>
          <w:szCs w:val="20"/>
        </w:rPr>
        <w:t xml:space="preserve">2023   </w:t>
      </w:r>
      <w:r>
        <w:rPr>
          <w:rFonts w:cs="Times New Roman"/>
          <w:color w:val="000000" w:themeColor="text1"/>
          <w:sz w:val="20"/>
          <w:szCs w:val="20"/>
        </w:rPr>
        <w:t xml:space="preserve">   </w:t>
      </w:r>
      <w:r w:rsidR="009816B7">
        <w:rPr>
          <w:rFonts w:cs="Times New Roman"/>
          <w:color w:val="000000" w:themeColor="text1"/>
          <w:sz w:val="20"/>
          <w:szCs w:val="20"/>
        </w:rPr>
        <w:t xml:space="preserve"> </w:t>
      </w:r>
      <w:r>
        <w:rPr>
          <w:rFonts w:cs="Times New Roman"/>
          <w:color w:val="000000" w:themeColor="text1"/>
          <w:sz w:val="20"/>
          <w:szCs w:val="20"/>
        </w:rPr>
        <w:t>Graduate Student Organization Representative, Boston University</w:t>
      </w:r>
    </w:p>
    <w:p w14:paraId="008CED7B" w14:textId="77777777" w:rsidR="009816B7" w:rsidRDefault="009816B7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6A68DD07" w14:textId="43D26407" w:rsidR="009816B7" w:rsidRDefault="009816B7" w:rsidP="009816B7">
      <w:pPr>
        <w:pStyle w:val="BodyA"/>
        <w:spacing w:after="0"/>
        <w:ind w:left="1260" w:hanging="126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2022                 Teaching Support and University Policies badge, Department of Professional Development and      Postdoctoral Affairs, Boston University</w:t>
      </w:r>
    </w:p>
    <w:p w14:paraId="5E344172" w14:textId="77777777" w:rsidR="009816B7" w:rsidRDefault="009816B7" w:rsidP="00814C35">
      <w:pPr>
        <w:pStyle w:val="BodyA"/>
        <w:spacing w:after="0"/>
        <w:rPr>
          <w:rFonts w:cs="Times New Roman"/>
          <w:color w:val="000000" w:themeColor="text1"/>
          <w:sz w:val="20"/>
          <w:szCs w:val="20"/>
        </w:rPr>
      </w:pPr>
    </w:p>
    <w:p w14:paraId="64137E9B" w14:textId="640623BC" w:rsidR="00AA140F" w:rsidRPr="00107D53" w:rsidRDefault="009816B7" w:rsidP="009816B7">
      <w:pPr>
        <w:pStyle w:val="BodyA"/>
        <w:spacing w:after="0"/>
        <w:ind w:left="1260" w:hanging="1260"/>
        <w:rPr>
          <w:rFonts w:cs="Times New Roman"/>
          <w:color w:val="000000" w:themeColor="text1"/>
          <w:sz w:val="20"/>
          <w:szCs w:val="20"/>
        </w:rPr>
      </w:pPr>
      <w:r>
        <w:rPr>
          <w:rFonts w:cs="Times New Roman"/>
          <w:color w:val="000000" w:themeColor="text1"/>
          <w:sz w:val="20"/>
          <w:szCs w:val="20"/>
        </w:rPr>
        <w:t>2022                 Teaching with Technology badge, Department of Professional Development and Postdoctoral  Affairs, Boston University</w:t>
      </w:r>
    </w:p>
    <w:sectPr w:rsidR="00AA140F" w:rsidRPr="00107D53" w:rsidSect="002577DB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617C3" w14:textId="77777777" w:rsidR="00B915C6" w:rsidRDefault="00B915C6">
      <w:r>
        <w:separator/>
      </w:r>
    </w:p>
  </w:endnote>
  <w:endnote w:type="continuationSeparator" w:id="0">
    <w:p w14:paraId="54DDDC25" w14:textId="77777777" w:rsidR="00B915C6" w:rsidRDefault="00B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08A7" w14:textId="77777777" w:rsidR="00AA140F" w:rsidRDefault="0063140D">
    <w:pPr>
      <w:pStyle w:val="HeaderFooter"/>
      <w:tabs>
        <w:tab w:val="clear" w:pos="9020"/>
        <w:tab w:val="center" w:pos="4680"/>
        <w:tab w:val="right" w:pos="9360"/>
      </w:tabs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9877E1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92D54" w14:textId="77777777" w:rsidR="00B915C6" w:rsidRDefault="00B915C6">
      <w:r>
        <w:separator/>
      </w:r>
    </w:p>
  </w:footnote>
  <w:footnote w:type="continuationSeparator" w:id="0">
    <w:p w14:paraId="376941CE" w14:textId="77777777" w:rsidR="00B915C6" w:rsidRDefault="00B9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1CC4" w14:textId="77777777" w:rsidR="00AA140F" w:rsidRDefault="00AA14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6554"/>
    <w:multiLevelType w:val="hybridMultilevel"/>
    <w:tmpl w:val="4D2AA58C"/>
    <w:styleLink w:val="ImportedStyle10"/>
    <w:lvl w:ilvl="0" w:tplc="6400BFC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184ED6">
      <w:start w:val="1"/>
      <w:numFmt w:val="bullet"/>
      <w:lvlText w:val="•"/>
      <w:lvlJc w:val="left"/>
      <w:pPr>
        <w:ind w:left="3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C066B8">
      <w:start w:val="1"/>
      <w:numFmt w:val="bullet"/>
      <w:lvlText w:val="•"/>
      <w:lvlJc w:val="left"/>
      <w:pPr>
        <w:ind w:left="5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FC7436">
      <w:start w:val="1"/>
      <w:numFmt w:val="bullet"/>
      <w:lvlText w:val="•"/>
      <w:lvlJc w:val="left"/>
      <w:pPr>
        <w:ind w:left="7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966A98">
      <w:start w:val="1"/>
      <w:numFmt w:val="bullet"/>
      <w:lvlText w:val="•"/>
      <w:lvlJc w:val="left"/>
      <w:pPr>
        <w:ind w:left="88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4741E">
      <w:start w:val="1"/>
      <w:numFmt w:val="bullet"/>
      <w:lvlText w:val="•"/>
      <w:lvlJc w:val="left"/>
      <w:pPr>
        <w:ind w:left="106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706296">
      <w:start w:val="1"/>
      <w:numFmt w:val="bullet"/>
      <w:lvlText w:val="•"/>
      <w:lvlJc w:val="left"/>
      <w:pPr>
        <w:ind w:left="124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62F344">
      <w:start w:val="1"/>
      <w:numFmt w:val="bullet"/>
      <w:lvlText w:val="•"/>
      <w:lvlJc w:val="left"/>
      <w:pPr>
        <w:ind w:left="142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8C6A94">
      <w:start w:val="1"/>
      <w:numFmt w:val="bullet"/>
      <w:lvlText w:val="•"/>
      <w:lvlJc w:val="left"/>
      <w:pPr>
        <w:ind w:left="1604" w:hanging="1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191D2F"/>
    <w:multiLevelType w:val="hybridMultilevel"/>
    <w:tmpl w:val="C46AC5D0"/>
    <w:numStyleLink w:val="ImportedStyle11"/>
  </w:abstractNum>
  <w:abstractNum w:abstractNumId="2" w15:restartNumberingAfterBreak="0">
    <w:nsid w:val="1E8922D4"/>
    <w:multiLevelType w:val="hybridMultilevel"/>
    <w:tmpl w:val="B2E8DFBE"/>
    <w:styleLink w:val="ImportedStyle12"/>
    <w:lvl w:ilvl="0" w:tplc="3AB0C8E6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0F79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DE448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62CFA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E25BE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C4E81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8CEC1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D658F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0CD0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3B0C22"/>
    <w:multiLevelType w:val="hybridMultilevel"/>
    <w:tmpl w:val="0D7225E0"/>
    <w:numStyleLink w:val="ImportedStyle7"/>
  </w:abstractNum>
  <w:abstractNum w:abstractNumId="4" w15:restartNumberingAfterBreak="0">
    <w:nsid w:val="294E3E31"/>
    <w:multiLevelType w:val="hybridMultilevel"/>
    <w:tmpl w:val="B2E8DFBE"/>
    <w:numStyleLink w:val="ImportedStyle12"/>
  </w:abstractNum>
  <w:abstractNum w:abstractNumId="5" w15:restartNumberingAfterBreak="0">
    <w:nsid w:val="2BEE121C"/>
    <w:multiLevelType w:val="hybridMultilevel"/>
    <w:tmpl w:val="4D2AA58C"/>
    <w:numStyleLink w:val="ImportedStyle10"/>
  </w:abstractNum>
  <w:abstractNum w:abstractNumId="6" w15:restartNumberingAfterBreak="0">
    <w:nsid w:val="2CF15F93"/>
    <w:multiLevelType w:val="hybridMultilevel"/>
    <w:tmpl w:val="C46AC5D0"/>
    <w:styleLink w:val="ImportedStyle11"/>
    <w:lvl w:ilvl="0" w:tplc="3DEE52B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D8D65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20B1D8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24842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6809B0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2AAAB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3CC7C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7E5D7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80DE3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B74152A"/>
    <w:multiLevelType w:val="hybridMultilevel"/>
    <w:tmpl w:val="5C209FEC"/>
    <w:styleLink w:val="ImportedStyle13"/>
    <w:lvl w:ilvl="0" w:tplc="B76C4D4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2AA012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8086F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2AC4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7858D2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30C82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9864C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56C220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4EF30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1DC672A"/>
    <w:multiLevelType w:val="hybridMultilevel"/>
    <w:tmpl w:val="12E2CE1C"/>
    <w:styleLink w:val="ImportedStyle6"/>
    <w:lvl w:ilvl="0" w:tplc="9CD0852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58FDC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E038E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941C6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B2E1E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FA53B0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D635B8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C406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FC6A4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6B3FE9"/>
    <w:multiLevelType w:val="hybridMultilevel"/>
    <w:tmpl w:val="259C4682"/>
    <w:styleLink w:val="ImportedStyle5"/>
    <w:lvl w:ilvl="0" w:tplc="737CF04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76BC32">
      <w:start w:val="1"/>
      <w:numFmt w:val="bullet"/>
      <w:lvlText w:val="•"/>
      <w:lvlJc w:val="left"/>
      <w:pPr>
        <w:ind w:left="68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7E0D60">
      <w:start w:val="1"/>
      <w:numFmt w:val="bullet"/>
      <w:lvlText w:val="•"/>
      <w:lvlJc w:val="left"/>
      <w:pPr>
        <w:ind w:left="104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D0C77A">
      <w:start w:val="1"/>
      <w:numFmt w:val="bullet"/>
      <w:lvlText w:val="•"/>
      <w:lvlJc w:val="left"/>
      <w:pPr>
        <w:ind w:left="140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8DE30">
      <w:start w:val="1"/>
      <w:numFmt w:val="bullet"/>
      <w:lvlText w:val="•"/>
      <w:lvlJc w:val="left"/>
      <w:pPr>
        <w:ind w:left="176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C8FB52">
      <w:start w:val="1"/>
      <w:numFmt w:val="bullet"/>
      <w:lvlText w:val="•"/>
      <w:lvlJc w:val="left"/>
      <w:pPr>
        <w:ind w:left="212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1C54F6">
      <w:start w:val="1"/>
      <w:numFmt w:val="bullet"/>
      <w:lvlText w:val="•"/>
      <w:lvlJc w:val="left"/>
      <w:pPr>
        <w:ind w:left="248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DAFD24">
      <w:start w:val="1"/>
      <w:numFmt w:val="bullet"/>
      <w:lvlText w:val="•"/>
      <w:lvlJc w:val="left"/>
      <w:pPr>
        <w:ind w:left="284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A6A34">
      <w:start w:val="1"/>
      <w:numFmt w:val="bullet"/>
      <w:lvlText w:val="•"/>
      <w:lvlJc w:val="left"/>
      <w:pPr>
        <w:ind w:left="3207" w:hanging="32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BD97E1E"/>
    <w:multiLevelType w:val="hybridMultilevel"/>
    <w:tmpl w:val="0D7225E0"/>
    <w:styleLink w:val="ImportedStyle7"/>
    <w:lvl w:ilvl="0" w:tplc="55DEB7EE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22F5B0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42E40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AC9CE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A663E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0571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A66C5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76754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4BE7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06B69"/>
    <w:multiLevelType w:val="hybridMultilevel"/>
    <w:tmpl w:val="D02C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23715"/>
    <w:multiLevelType w:val="hybridMultilevel"/>
    <w:tmpl w:val="0D92F3AE"/>
    <w:lvl w:ilvl="0" w:tplc="720C9226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572D5"/>
    <w:multiLevelType w:val="hybridMultilevel"/>
    <w:tmpl w:val="259C4682"/>
    <w:numStyleLink w:val="ImportedStyle5"/>
  </w:abstractNum>
  <w:abstractNum w:abstractNumId="14" w15:restartNumberingAfterBreak="0">
    <w:nsid w:val="52FB1EA0"/>
    <w:multiLevelType w:val="hybridMultilevel"/>
    <w:tmpl w:val="12E2CE1C"/>
    <w:numStyleLink w:val="ImportedStyle6"/>
  </w:abstractNum>
  <w:abstractNum w:abstractNumId="15" w15:restartNumberingAfterBreak="0">
    <w:nsid w:val="6A3420D2"/>
    <w:multiLevelType w:val="hybridMultilevel"/>
    <w:tmpl w:val="B1B88F4E"/>
    <w:styleLink w:val="ImportedStyle4"/>
    <w:lvl w:ilvl="0" w:tplc="0EF8969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C8274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FA7BD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B647E4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3E986C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5E676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8E739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8BB1A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4251A6">
      <w:start w:val="1"/>
      <w:numFmt w:val="bullet"/>
      <w:lvlText w:val="•"/>
      <w:lvlJc w:val="left"/>
      <w:pPr>
        <w:ind w:left="327" w:hanging="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BDF1B6A"/>
    <w:multiLevelType w:val="hybridMultilevel"/>
    <w:tmpl w:val="B1B88F4E"/>
    <w:numStyleLink w:val="ImportedStyle4"/>
  </w:abstractNum>
  <w:abstractNum w:abstractNumId="17" w15:restartNumberingAfterBreak="0">
    <w:nsid w:val="710354FC"/>
    <w:multiLevelType w:val="hybridMultilevel"/>
    <w:tmpl w:val="0AD6086C"/>
    <w:lvl w:ilvl="0" w:tplc="720C922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A4332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04AD3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F67B0A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CF9A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8CC61A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4C72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FE258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9CAAF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BF06947"/>
    <w:multiLevelType w:val="hybridMultilevel"/>
    <w:tmpl w:val="5C209FEC"/>
    <w:numStyleLink w:val="ImportedStyle13"/>
  </w:abstractNum>
  <w:num w:numId="1" w16cid:durableId="183911210">
    <w:abstractNumId w:val="15"/>
  </w:num>
  <w:num w:numId="2" w16cid:durableId="1357610759">
    <w:abstractNumId w:val="16"/>
  </w:num>
  <w:num w:numId="3" w16cid:durableId="1285111072">
    <w:abstractNumId w:val="17"/>
  </w:num>
  <w:num w:numId="4" w16cid:durableId="2102799359">
    <w:abstractNumId w:val="17"/>
    <w:lvlOverride w:ilvl="0">
      <w:lvl w:ilvl="0" w:tplc="720C922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A43322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0204AD30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BBF67B0A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C82CF9A8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6C8CC61A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7304C72A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28FE2588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4D9CAAF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5" w16cid:durableId="81686052">
    <w:abstractNumId w:val="17"/>
    <w:lvlOverride w:ilvl="0">
      <w:lvl w:ilvl="0" w:tplc="720C9226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A43322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204AD3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BF67B0A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2CF9A8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C8CC61A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04C72A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8FE258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D9CAAF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07702831">
    <w:abstractNumId w:val="9"/>
  </w:num>
  <w:num w:numId="7" w16cid:durableId="1784691228">
    <w:abstractNumId w:val="13"/>
  </w:num>
  <w:num w:numId="8" w16cid:durableId="608121500">
    <w:abstractNumId w:val="8"/>
  </w:num>
  <w:num w:numId="9" w16cid:durableId="313218578">
    <w:abstractNumId w:val="14"/>
  </w:num>
  <w:num w:numId="10" w16cid:durableId="633750477">
    <w:abstractNumId w:val="10"/>
  </w:num>
  <w:num w:numId="11" w16cid:durableId="1921254335">
    <w:abstractNumId w:val="3"/>
  </w:num>
  <w:num w:numId="12" w16cid:durableId="448668317">
    <w:abstractNumId w:val="0"/>
  </w:num>
  <w:num w:numId="13" w16cid:durableId="884028356">
    <w:abstractNumId w:val="5"/>
  </w:num>
  <w:num w:numId="14" w16cid:durableId="1265924096">
    <w:abstractNumId w:val="6"/>
  </w:num>
  <w:num w:numId="15" w16cid:durableId="1971544508">
    <w:abstractNumId w:val="1"/>
  </w:num>
  <w:num w:numId="16" w16cid:durableId="69274073">
    <w:abstractNumId w:val="2"/>
  </w:num>
  <w:num w:numId="17" w16cid:durableId="1156873702">
    <w:abstractNumId w:val="4"/>
  </w:num>
  <w:num w:numId="18" w16cid:durableId="1564833873">
    <w:abstractNumId w:val="7"/>
  </w:num>
  <w:num w:numId="19" w16cid:durableId="1897741721">
    <w:abstractNumId w:val="18"/>
  </w:num>
  <w:num w:numId="20" w16cid:durableId="2100442754">
    <w:abstractNumId w:val="11"/>
  </w:num>
  <w:num w:numId="21" w16cid:durableId="1779312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0F"/>
    <w:rsid w:val="00000D1D"/>
    <w:rsid w:val="00075CBF"/>
    <w:rsid w:val="000A6048"/>
    <w:rsid w:val="000D2AE7"/>
    <w:rsid w:val="00107D53"/>
    <w:rsid w:val="00147CE1"/>
    <w:rsid w:val="001937E6"/>
    <w:rsid w:val="001C65AC"/>
    <w:rsid w:val="001E6ECA"/>
    <w:rsid w:val="001F06B9"/>
    <w:rsid w:val="002577DB"/>
    <w:rsid w:val="0026699B"/>
    <w:rsid w:val="00291FAB"/>
    <w:rsid w:val="00295796"/>
    <w:rsid w:val="002C5254"/>
    <w:rsid w:val="002D5EB2"/>
    <w:rsid w:val="002F7F60"/>
    <w:rsid w:val="00304E6B"/>
    <w:rsid w:val="00331687"/>
    <w:rsid w:val="00335F30"/>
    <w:rsid w:val="003444F6"/>
    <w:rsid w:val="00345167"/>
    <w:rsid w:val="0038748F"/>
    <w:rsid w:val="003A7A61"/>
    <w:rsid w:val="003B79F6"/>
    <w:rsid w:val="004D76FF"/>
    <w:rsid w:val="004E39DE"/>
    <w:rsid w:val="00545F0C"/>
    <w:rsid w:val="0056566E"/>
    <w:rsid w:val="005E2451"/>
    <w:rsid w:val="006229D8"/>
    <w:rsid w:val="0062525C"/>
    <w:rsid w:val="0063140D"/>
    <w:rsid w:val="00640081"/>
    <w:rsid w:val="00641C32"/>
    <w:rsid w:val="00642C47"/>
    <w:rsid w:val="00655B43"/>
    <w:rsid w:val="00661457"/>
    <w:rsid w:val="006976BA"/>
    <w:rsid w:val="006A6EB4"/>
    <w:rsid w:val="006B541C"/>
    <w:rsid w:val="00766D98"/>
    <w:rsid w:val="007E5DB3"/>
    <w:rsid w:val="007F1909"/>
    <w:rsid w:val="007F4F2D"/>
    <w:rsid w:val="0080001C"/>
    <w:rsid w:val="00814C35"/>
    <w:rsid w:val="0081718A"/>
    <w:rsid w:val="009816B7"/>
    <w:rsid w:val="00982187"/>
    <w:rsid w:val="009877E1"/>
    <w:rsid w:val="009A460A"/>
    <w:rsid w:val="00A33D35"/>
    <w:rsid w:val="00A346D0"/>
    <w:rsid w:val="00A43160"/>
    <w:rsid w:val="00A61C15"/>
    <w:rsid w:val="00A65B5D"/>
    <w:rsid w:val="00AA140F"/>
    <w:rsid w:val="00AB0574"/>
    <w:rsid w:val="00AD465B"/>
    <w:rsid w:val="00B4225E"/>
    <w:rsid w:val="00B446D7"/>
    <w:rsid w:val="00B558D8"/>
    <w:rsid w:val="00B915C6"/>
    <w:rsid w:val="00B93798"/>
    <w:rsid w:val="00BB0B93"/>
    <w:rsid w:val="00BF4883"/>
    <w:rsid w:val="00BF590E"/>
    <w:rsid w:val="00C11411"/>
    <w:rsid w:val="00C705A6"/>
    <w:rsid w:val="00C84920"/>
    <w:rsid w:val="00CA1D1C"/>
    <w:rsid w:val="00CA62AE"/>
    <w:rsid w:val="00CD2502"/>
    <w:rsid w:val="00CE7137"/>
    <w:rsid w:val="00D0071E"/>
    <w:rsid w:val="00D11F0D"/>
    <w:rsid w:val="00D379CF"/>
    <w:rsid w:val="00D51157"/>
    <w:rsid w:val="00D66F7C"/>
    <w:rsid w:val="00D7094A"/>
    <w:rsid w:val="00DA0C3C"/>
    <w:rsid w:val="00DA2141"/>
    <w:rsid w:val="00DD5328"/>
    <w:rsid w:val="00E249EB"/>
    <w:rsid w:val="00EB3BAD"/>
    <w:rsid w:val="00EE5932"/>
    <w:rsid w:val="00EE6048"/>
    <w:rsid w:val="00EE66A7"/>
    <w:rsid w:val="00F27D52"/>
    <w:rsid w:val="00F43DFB"/>
    <w:rsid w:val="00F51F15"/>
    <w:rsid w:val="00FC365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2E0"/>
  <w15:docId w15:val="{19977A8A-FCE6-A747-973D-37536C0C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next w:val="HeaderFooter"/>
    <w:rsid w:val="00640081"/>
    <w:pPr>
      <w:spacing w:after="20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</w:rPr>
  </w:style>
  <w:style w:type="numbering" w:customStyle="1" w:styleId="ImportedStyle5">
    <w:name w:val="Imported Style 5"/>
    <w:pPr>
      <w:numPr>
        <w:numId w:val="6"/>
      </w:numPr>
    </w:pPr>
  </w:style>
  <w:style w:type="numbering" w:customStyle="1" w:styleId="ImportedStyle6">
    <w:name w:val="Imported Style 6"/>
    <w:pPr>
      <w:numPr>
        <w:numId w:val="8"/>
      </w:numPr>
    </w:pPr>
  </w:style>
  <w:style w:type="numbering" w:customStyle="1" w:styleId="ImportedStyle7">
    <w:name w:val="Imported Style 7"/>
    <w:pPr>
      <w:numPr>
        <w:numId w:val="10"/>
      </w:numPr>
    </w:pPr>
  </w:style>
  <w:style w:type="numbering" w:customStyle="1" w:styleId="ImportedStyle10">
    <w:name w:val="Imported Style 10"/>
    <w:pPr>
      <w:numPr>
        <w:numId w:val="12"/>
      </w:numPr>
    </w:pPr>
  </w:style>
  <w:style w:type="numbering" w:customStyle="1" w:styleId="ImportedStyle11">
    <w:name w:val="Imported Style 11"/>
    <w:pPr>
      <w:numPr>
        <w:numId w:val="14"/>
      </w:numPr>
    </w:pPr>
  </w:style>
  <w:style w:type="numbering" w:customStyle="1" w:styleId="ImportedStyle12">
    <w:name w:val="Imported Style 12"/>
    <w:pPr>
      <w:numPr>
        <w:numId w:val="16"/>
      </w:numPr>
    </w:pPr>
  </w:style>
  <w:style w:type="numbering" w:customStyle="1" w:styleId="ImportedStyle13">
    <w:name w:val="Imported Style 13"/>
    <w:pPr>
      <w:numPr>
        <w:numId w:val="1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91F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FA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Brown, Renee C</cp:lastModifiedBy>
  <cp:revision>2</cp:revision>
  <cp:lastPrinted>2023-10-08T21:44:00Z</cp:lastPrinted>
  <dcterms:created xsi:type="dcterms:W3CDTF">2025-01-21T17:24:00Z</dcterms:created>
  <dcterms:modified xsi:type="dcterms:W3CDTF">2025-01-21T17:24:00Z</dcterms:modified>
</cp:coreProperties>
</file>