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626" w:rsidRDefault="008E6FF7" w:rsidP="00B530DD">
      <w:pPr>
        <w:rPr>
          <w:rFonts w:ascii="Times New Roman" w:hAnsi="Times New Roman"/>
          <w:sz w:val="32"/>
          <w:szCs w:val="32"/>
        </w:rPr>
      </w:pPr>
      <w:bookmarkStart w:id="0" w:name="_GoBack"/>
      <w:bookmarkEnd w:id="0"/>
      <w:r>
        <w:rPr>
          <w:rFonts w:ascii="Times New Roman" w:hAnsi="Times New Roman"/>
          <w:noProof/>
          <w:sz w:val="32"/>
          <w:szCs w:val="32"/>
          <w:lang w:bidi="ar-SA"/>
        </w:rPr>
        <w:drawing>
          <wp:inline distT="0" distB="0" distL="0" distR="0">
            <wp:extent cx="5943600" cy="1076325"/>
            <wp:effectExtent l="0" t="0" r="0" b="9525"/>
            <wp:docPr id="1" name="Picture 1" descr="INSS Document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S Document Head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076325"/>
                    </a:xfrm>
                    <a:prstGeom prst="rect">
                      <a:avLst/>
                    </a:prstGeom>
                    <a:noFill/>
                    <a:ln>
                      <a:noFill/>
                    </a:ln>
                  </pic:spPr>
                </pic:pic>
              </a:graphicData>
            </a:graphic>
          </wp:inline>
        </w:drawing>
      </w:r>
    </w:p>
    <w:p w:rsidR="007D5626" w:rsidRDefault="007D5626" w:rsidP="00B530DD">
      <w:pPr>
        <w:rPr>
          <w:rFonts w:ascii="Times New Roman" w:hAnsi="Times New Roman"/>
          <w:sz w:val="32"/>
          <w:szCs w:val="32"/>
        </w:rPr>
      </w:pPr>
    </w:p>
    <w:p w:rsidR="009C383E" w:rsidRDefault="001F3007" w:rsidP="009C383E">
      <w:pPr>
        <w:jc w:val="center"/>
        <w:rPr>
          <w:rFonts w:ascii="Times New Roman" w:hAnsi="Times New Roman"/>
          <w:b/>
          <w:sz w:val="32"/>
          <w:szCs w:val="32"/>
        </w:rPr>
      </w:pPr>
      <w:r w:rsidRPr="00315482">
        <w:rPr>
          <w:rFonts w:ascii="Times New Roman" w:hAnsi="Times New Roman"/>
          <w:b/>
          <w:sz w:val="32"/>
          <w:szCs w:val="32"/>
        </w:rPr>
        <w:t xml:space="preserve">Multiple </w:t>
      </w:r>
      <w:r w:rsidR="004B247E" w:rsidRPr="00315482">
        <w:rPr>
          <w:rFonts w:ascii="Times New Roman" w:hAnsi="Times New Roman"/>
          <w:b/>
          <w:sz w:val="32"/>
          <w:szCs w:val="32"/>
        </w:rPr>
        <w:t xml:space="preserve">National Security </w:t>
      </w:r>
      <w:r w:rsidR="00315482">
        <w:rPr>
          <w:rFonts w:ascii="Times New Roman" w:hAnsi="Times New Roman"/>
          <w:b/>
          <w:sz w:val="32"/>
          <w:szCs w:val="32"/>
        </w:rPr>
        <w:t>&amp;</w:t>
      </w:r>
      <w:r w:rsidR="004B247E" w:rsidRPr="00315482">
        <w:rPr>
          <w:rFonts w:ascii="Times New Roman" w:hAnsi="Times New Roman"/>
          <w:b/>
          <w:sz w:val="32"/>
          <w:szCs w:val="32"/>
        </w:rPr>
        <w:t xml:space="preserve"> International Affairs</w:t>
      </w:r>
    </w:p>
    <w:p w:rsidR="00DE2F7D" w:rsidRPr="00315482" w:rsidRDefault="00A62CF4" w:rsidP="009C383E">
      <w:pPr>
        <w:jc w:val="center"/>
        <w:rPr>
          <w:rFonts w:ascii="Times New Roman" w:hAnsi="Times New Roman"/>
          <w:b/>
          <w:sz w:val="32"/>
          <w:szCs w:val="32"/>
        </w:rPr>
      </w:pPr>
      <w:r w:rsidRPr="00315482">
        <w:rPr>
          <w:rFonts w:ascii="Times New Roman" w:hAnsi="Times New Roman"/>
          <w:b/>
          <w:sz w:val="32"/>
          <w:szCs w:val="32"/>
        </w:rPr>
        <w:t>Internship</w:t>
      </w:r>
      <w:r w:rsidR="00AC2BCB" w:rsidRPr="00315482">
        <w:rPr>
          <w:rFonts w:ascii="Times New Roman" w:hAnsi="Times New Roman"/>
          <w:b/>
          <w:sz w:val="32"/>
          <w:szCs w:val="32"/>
        </w:rPr>
        <w:t xml:space="preserve"> </w:t>
      </w:r>
      <w:r w:rsidR="001F3007" w:rsidRPr="00315482">
        <w:rPr>
          <w:rFonts w:ascii="Times New Roman" w:hAnsi="Times New Roman"/>
          <w:b/>
          <w:sz w:val="32"/>
          <w:szCs w:val="32"/>
        </w:rPr>
        <w:t xml:space="preserve">Opportunities </w:t>
      </w:r>
      <w:r w:rsidR="00AC2BCB" w:rsidRPr="00315482">
        <w:rPr>
          <w:rFonts w:ascii="Times New Roman" w:hAnsi="Times New Roman"/>
          <w:b/>
          <w:sz w:val="32"/>
          <w:szCs w:val="32"/>
        </w:rPr>
        <w:t xml:space="preserve">– </w:t>
      </w:r>
      <w:r w:rsidR="009C383E">
        <w:rPr>
          <w:rFonts w:ascii="Times New Roman" w:hAnsi="Times New Roman"/>
          <w:b/>
          <w:sz w:val="32"/>
          <w:szCs w:val="32"/>
        </w:rPr>
        <w:t>Spring</w:t>
      </w:r>
      <w:r w:rsidR="00A0513D" w:rsidRPr="00315482">
        <w:rPr>
          <w:rFonts w:ascii="Times New Roman" w:hAnsi="Times New Roman"/>
          <w:b/>
          <w:sz w:val="32"/>
          <w:szCs w:val="32"/>
        </w:rPr>
        <w:t xml:space="preserve"> </w:t>
      </w:r>
      <w:r w:rsidR="003938E5" w:rsidRPr="00315482">
        <w:rPr>
          <w:rFonts w:ascii="Times New Roman" w:hAnsi="Times New Roman"/>
          <w:b/>
          <w:sz w:val="32"/>
          <w:szCs w:val="32"/>
        </w:rPr>
        <w:t>Semester</w:t>
      </w:r>
      <w:r w:rsidR="00BD3B2B">
        <w:rPr>
          <w:rFonts w:ascii="Times New Roman" w:hAnsi="Times New Roman"/>
          <w:b/>
          <w:sz w:val="32"/>
          <w:szCs w:val="32"/>
        </w:rPr>
        <w:t xml:space="preserve"> 2015</w:t>
      </w:r>
    </w:p>
    <w:p w:rsidR="00A62CF4" w:rsidRDefault="00A62CF4">
      <w:pPr>
        <w:rPr>
          <w:rFonts w:ascii="Times New Roman" w:hAnsi="Times New Roman"/>
        </w:rPr>
      </w:pPr>
    </w:p>
    <w:p w:rsidR="00212750" w:rsidRPr="00212750" w:rsidRDefault="001F3007" w:rsidP="00212750">
      <w:pPr>
        <w:rPr>
          <w:rFonts w:ascii="Times New Roman" w:hAnsi="Times New Roman"/>
        </w:rPr>
      </w:pPr>
      <w:r w:rsidRPr="00212750">
        <w:rPr>
          <w:rFonts w:ascii="Times New Roman" w:hAnsi="Times New Roman"/>
        </w:rPr>
        <w:t xml:space="preserve">The </w:t>
      </w:r>
      <w:hyperlink r:id="rId6" w:history="1">
        <w:r w:rsidR="00A62CF4" w:rsidRPr="00212750">
          <w:rPr>
            <w:rStyle w:val="Hyperlink"/>
            <w:rFonts w:ascii="Times New Roman" w:hAnsi="Times New Roman"/>
          </w:rPr>
          <w:t>Institute for National Strategic Studies (INSS)</w:t>
        </w:r>
      </w:hyperlink>
      <w:r w:rsidR="00A62CF4" w:rsidRPr="00212750">
        <w:rPr>
          <w:rFonts w:ascii="Times New Roman" w:hAnsi="Times New Roman"/>
        </w:rPr>
        <w:t xml:space="preserve"> at </w:t>
      </w:r>
      <w:hyperlink r:id="rId7" w:history="1">
        <w:r w:rsidR="00A62CF4" w:rsidRPr="00212750">
          <w:rPr>
            <w:rStyle w:val="Hyperlink"/>
            <w:rFonts w:ascii="Times New Roman" w:hAnsi="Times New Roman"/>
          </w:rPr>
          <w:t xml:space="preserve">National Defense University </w:t>
        </w:r>
        <w:r w:rsidR="002117CB" w:rsidRPr="00212750">
          <w:rPr>
            <w:rStyle w:val="Hyperlink"/>
            <w:rFonts w:ascii="Times New Roman" w:hAnsi="Times New Roman"/>
          </w:rPr>
          <w:t>(NDU)</w:t>
        </w:r>
      </w:hyperlink>
      <w:r w:rsidR="002117CB" w:rsidRPr="00212750">
        <w:rPr>
          <w:rFonts w:ascii="Times New Roman" w:hAnsi="Times New Roman"/>
        </w:rPr>
        <w:t xml:space="preserve"> </w:t>
      </w:r>
      <w:r w:rsidR="00A62CF4" w:rsidRPr="00212750">
        <w:rPr>
          <w:rFonts w:ascii="Times New Roman" w:hAnsi="Times New Roman"/>
        </w:rPr>
        <w:t xml:space="preserve">is seeking </w:t>
      </w:r>
      <w:r w:rsidR="00F32FBA" w:rsidRPr="00212750">
        <w:rPr>
          <w:rFonts w:ascii="Times New Roman" w:hAnsi="Times New Roman"/>
        </w:rPr>
        <w:t xml:space="preserve">U.S. citizen </w:t>
      </w:r>
      <w:r w:rsidR="00853154" w:rsidRPr="00212750">
        <w:rPr>
          <w:rFonts w:ascii="Times New Roman" w:hAnsi="Times New Roman"/>
        </w:rPr>
        <w:t xml:space="preserve">students for internships for the </w:t>
      </w:r>
      <w:r w:rsidR="009C383E">
        <w:rPr>
          <w:rFonts w:ascii="Times New Roman" w:hAnsi="Times New Roman"/>
        </w:rPr>
        <w:t>Spring</w:t>
      </w:r>
      <w:r w:rsidR="00853154" w:rsidRPr="00212750">
        <w:rPr>
          <w:rFonts w:ascii="Times New Roman" w:hAnsi="Times New Roman"/>
        </w:rPr>
        <w:t xml:space="preserve"> S</w:t>
      </w:r>
      <w:r w:rsidR="00975F53">
        <w:rPr>
          <w:rFonts w:ascii="Times New Roman" w:hAnsi="Times New Roman"/>
        </w:rPr>
        <w:t>emester 2015</w:t>
      </w:r>
      <w:r w:rsidR="00212750" w:rsidRPr="00212750">
        <w:rPr>
          <w:rFonts w:ascii="Times New Roman" w:hAnsi="Times New Roman"/>
        </w:rPr>
        <w:t xml:space="preserve">. INSS is a collection of Department of Defense research centers established in 1984.  </w:t>
      </w:r>
      <w:r w:rsidR="00212750" w:rsidRPr="00212750">
        <w:rPr>
          <w:rFonts w:ascii="Times New Roman" w:hAnsi="Times New Roman"/>
          <w:lang w:val="en"/>
        </w:rPr>
        <w:t>The mission of the Institute for National Strategic Studies (INSS) is to conduct research in support of the academic and leader development programs at NDU, and to provide strategic support to the Secretary of Defense, the Chairman of the Joint Chiefs of Staff, and the Unified Combatant Commands.</w:t>
      </w:r>
    </w:p>
    <w:p w:rsidR="00212750" w:rsidRDefault="00212750" w:rsidP="00997F8B">
      <w:pPr>
        <w:rPr>
          <w:rFonts w:ascii="Times New Roman" w:hAnsi="Times New Roman"/>
        </w:rPr>
      </w:pPr>
    </w:p>
    <w:p w:rsidR="009C581F" w:rsidRPr="009C581F" w:rsidRDefault="009C581F" w:rsidP="009C581F">
      <w:pPr>
        <w:rPr>
          <w:rFonts w:ascii="Times New Roman" w:hAnsi="Times New Roman"/>
        </w:rPr>
      </w:pPr>
      <w:r w:rsidRPr="009C581F">
        <w:rPr>
          <w:rFonts w:ascii="Times New Roman" w:hAnsi="Times New Roman"/>
          <w:lang w:val="en"/>
        </w:rPr>
        <w:t xml:space="preserve">INSS includes the following Centers: the </w:t>
      </w:r>
      <w:hyperlink r:id="rId8" w:history="1">
        <w:r w:rsidRPr="009C581F">
          <w:rPr>
            <w:rStyle w:val="Hyperlink"/>
            <w:rFonts w:ascii="Times New Roman" w:hAnsi="Times New Roman"/>
            <w:lang w:val="en"/>
          </w:rPr>
          <w:t>Center for Strategic Research (CSR)</w:t>
        </w:r>
      </w:hyperlink>
      <w:r w:rsidRPr="009C581F">
        <w:rPr>
          <w:rFonts w:ascii="Times New Roman" w:hAnsi="Times New Roman"/>
          <w:lang w:val="en"/>
        </w:rPr>
        <w:t xml:space="preserve">, the </w:t>
      </w:r>
      <w:hyperlink r:id="rId9" w:history="1">
        <w:r w:rsidRPr="009C581F">
          <w:rPr>
            <w:rStyle w:val="Hyperlink"/>
            <w:rFonts w:ascii="Times New Roman" w:hAnsi="Times New Roman"/>
            <w:lang w:val="en"/>
          </w:rPr>
          <w:t>Center for the Study of Chinese Military Affairs (CSCMA)</w:t>
        </w:r>
      </w:hyperlink>
      <w:r w:rsidRPr="009C581F">
        <w:rPr>
          <w:rFonts w:ascii="Times New Roman" w:hAnsi="Times New Roman"/>
          <w:lang w:val="en"/>
        </w:rPr>
        <w:t xml:space="preserve">, the </w:t>
      </w:r>
      <w:hyperlink r:id="rId10" w:history="1">
        <w:r w:rsidRPr="009C581F">
          <w:rPr>
            <w:rStyle w:val="Hyperlink"/>
            <w:rFonts w:ascii="Times New Roman" w:hAnsi="Times New Roman"/>
            <w:lang w:val="en"/>
          </w:rPr>
          <w:t>Center for Technology and National Security Policy (CTNSP)</w:t>
        </w:r>
      </w:hyperlink>
      <w:r w:rsidRPr="009C581F">
        <w:rPr>
          <w:rFonts w:ascii="Times New Roman" w:hAnsi="Times New Roman"/>
          <w:lang w:val="en"/>
        </w:rPr>
        <w:t xml:space="preserve">, the </w:t>
      </w:r>
      <w:hyperlink r:id="rId11" w:history="1">
        <w:r w:rsidRPr="009C581F">
          <w:rPr>
            <w:rStyle w:val="Hyperlink"/>
            <w:rFonts w:ascii="Times New Roman" w:hAnsi="Times New Roman"/>
            <w:lang w:val="en"/>
          </w:rPr>
          <w:t>Center for Complex Operations (CCO)</w:t>
        </w:r>
      </w:hyperlink>
      <w:r w:rsidRPr="009C581F">
        <w:rPr>
          <w:rFonts w:ascii="Times New Roman" w:hAnsi="Times New Roman"/>
          <w:lang w:val="en"/>
        </w:rPr>
        <w:t xml:space="preserve">, and the </w:t>
      </w:r>
      <w:hyperlink r:id="rId12" w:history="1">
        <w:r w:rsidRPr="009C581F">
          <w:rPr>
            <w:rStyle w:val="Hyperlink"/>
            <w:rFonts w:ascii="Times New Roman" w:hAnsi="Times New Roman"/>
            <w:lang w:val="en"/>
          </w:rPr>
          <w:t>National Defense University Press (NDU Press)</w:t>
        </w:r>
      </w:hyperlink>
      <w:r w:rsidRPr="009C581F">
        <w:rPr>
          <w:rFonts w:ascii="Times New Roman" w:hAnsi="Times New Roman"/>
          <w:lang w:val="en"/>
        </w:rPr>
        <w:t xml:space="preserve">. </w:t>
      </w:r>
      <w:r w:rsidRPr="009C581F">
        <w:rPr>
          <w:rFonts w:ascii="Times New Roman" w:hAnsi="Times New Roman"/>
        </w:rPr>
        <w:t xml:space="preserve">  </w:t>
      </w:r>
    </w:p>
    <w:p w:rsidR="00212750" w:rsidRDefault="00212750" w:rsidP="005A4F0E">
      <w:pPr>
        <w:rPr>
          <w:rFonts w:ascii="Times New Roman" w:hAnsi="Times New Roman"/>
        </w:rPr>
      </w:pPr>
    </w:p>
    <w:p w:rsidR="005A4F0E" w:rsidRDefault="001F3007" w:rsidP="005A4F0E">
      <w:pPr>
        <w:rPr>
          <w:rFonts w:ascii="Times New Roman" w:hAnsi="Times New Roman"/>
        </w:rPr>
      </w:pPr>
      <w:r>
        <w:rPr>
          <w:rFonts w:ascii="Times New Roman" w:hAnsi="Times New Roman"/>
        </w:rPr>
        <w:t xml:space="preserve">We offer unpaid internships to </w:t>
      </w:r>
      <w:r w:rsidR="00F32FBA">
        <w:rPr>
          <w:rFonts w:ascii="Times New Roman" w:hAnsi="Times New Roman"/>
        </w:rPr>
        <w:t xml:space="preserve">U.S. citizen </w:t>
      </w:r>
      <w:r>
        <w:rPr>
          <w:rFonts w:ascii="Times New Roman" w:hAnsi="Times New Roman"/>
        </w:rPr>
        <w:t xml:space="preserve">undergraduate and graduate students (as well as recent graduates) in a variety of areas pertaining to national security and international affairs.  All INSS interns provide substantive research assistance to </w:t>
      </w:r>
      <w:r w:rsidR="005A4F0E">
        <w:rPr>
          <w:rFonts w:ascii="Times New Roman" w:hAnsi="Times New Roman"/>
        </w:rPr>
        <w:t xml:space="preserve">our Senior Fellows and Staff, as well as have the opportunity to participate in Defense Department and Interagency meetings and events.  </w:t>
      </w:r>
    </w:p>
    <w:p w:rsidR="005A4F0E" w:rsidRDefault="005A4F0E" w:rsidP="005A4F0E">
      <w:pPr>
        <w:rPr>
          <w:rFonts w:ascii="Times New Roman" w:hAnsi="Times New Roman"/>
        </w:rPr>
      </w:pPr>
    </w:p>
    <w:p w:rsidR="00A62CF4" w:rsidRPr="001F3007" w:rsidRDefault="005A4F0E" w:rsidP="00F8347A">
      <w:pPr>
        <w:rPr>
          <w:rFonts w:ascii="Times New Roman" w:hAnsi="Times New Roman"/>
        </w:rPr>
      </w:pPr>
      <w:r>
        <w:rPr>
          <w:rFonts w:ascii="Times New Roman" w:hAnsi="Times New Roman"/>
        </w:rPr>
        <w:t xml:space="preserve">Our areas of subject matter expertise include: Western Hemisphere/Latin America, </w:t>
      </w:r>
      <w:r w:rsidR="00CA58C1">
        <w:rPr>
          <w:rFonts w:ascii="Times New Roman" w:hAnsi="Times New Roman"/>
        </w:rPr>
        <w:t xml:space="preserve">Africa, Europe, Russia, </w:t>
      </w:r>
      <w:r w:rsidR="00F8347A">
        <w:rPr>
          <w:rFonts w:ascii="Times New Roman" w:hAnsi="Times New Roman"/>
        </w:rPr>
        <w:t xml:space="preserve">Middle East and North Africa, South Asia, </w:t>
      </w:r>
      <w:r w:rsidR="00CA58C1">
        <w:rPr>
          <w:rFonts w:ascii="Times New Roman" w:hAnsi="Times New Roman"/>
        </w:rPr>
        <w:t xml:space="preserve">China and East Asia </w:t>
      </w:r>
      <w:r w:rsidR="001F3007" w:rsidRPr="001F3007">
        <w:rPr>
          <w:rFonts w:ascii="Times New Roman" w:hAnsi="Times New Roman"/>
        </w:rPr>
        <w:t xml:space="preserve">regional concentrations, </w:t>
      </w:r>
      <w:r>
        <w:rPr>
          <w:rFonts w:ascii="Times New Roman" w:hAnsi="Times New Roman"/>
        </w:rPr>
        <w:t>in addition to</w:t>
      </w:r>
      <w:r w:rsidR="001F3007" w:rsidRPr="001F3007">
        <w:rPr>
          <w:rFonts w:ascii="Times New Roman" w:hAnsi="Times New Roman"/>
        </w:rPr>
        <w:t xml:space="preserve"> functional </w:t>
      </w:r>
      <w:r>
        <w:rPr>
          <w:rFonts w:ascii="Times New Roman" w:hAnsi="Times New Roman"/>
        </w:rPr>
        <w:t>topics</w:t>
      </w:r>
      <w:r w:rsidR="001F3007" w:rsidRPr="001F3007">
        <w:rPr>
          <w:rFonts w:ascii="Times New Roman" w:hAnsi="Times New Roman"/>
        </w:rPr>
        <w:t xml:space="preserve"> such as </w:t>
      </w:r>
      <w:r>
        <w:rPr>
          <w:rFonts w:ascii="Times New Roman" w:hAnsi="Times New Roman"/>
        </w:rPr>
        <w:t>military force structure and readiness, intelligence, cyber</w:t>
      </w:r>
      <w:r w:rsidR="009C383E">
        <w:rPr>
          <w:rFonts w:ascii="Times New Roman" w:hAnsi="Times New Roman"/>
        </w:rPr>
        <w:t>-</w:t>
      </w:r>
      <w:r>
        <w:rPr>
          <w:rFonts w:ascii="Times New Roman" w:hAnsi="Times New Roman"/>
        </w:rPr>
        <w:t xml:space="preserve">security, </w:t>
      </w:r>
      <w:r w:rsidR="00F642AE">
        <w:rPr>
          <w:rFonts w:ascii="Times New Roman" w:hAnsi="Times New Roman"/>
        </w:rPr>
        <w:t xml:space="preserve">counterterrorism, </w:t>
      </w:r>
      <w:r w:rsidR="001F3007" w:rsidRPr="001F3007">
        <w:rPr>
          <w:rFonts w:ascii="Times New Roman" w:hAnsi="Times New Roman"/>
        </w:rPr>
        <w:t xml:space="preserve">counterinsurgency, science and technology policy, humanitarian assistance and disaster relief, </w:t>
      </w:r>
      <w:r w:rsidR="000948AD">
        <w:rPr>
          <w:rFonts w:ascii="Times New Roman" w:hAnsi="Times New Roman"/>
        </w:rPr>
        <w:t xml:space="preserve">energy and </w:t>
      </w:r>
      <w:r>
        <w:rPr>
          <w:rFonts w:ascii="Times New Roman" w:hAnsi="Times New Roman"/>
        </w:rPr>
        <w:t>environment</w:t>
      </w:r>
      <w:r w:rsidR="000948AD">
        <w:rPr>
          <w:rFonts w:ascii="Times New Roman" w:hAnsi="Times New Roman"/>
        </w:rPr>
        <w:t>al security</w:t>
      </w:r>
      <w:r>
        <w:rPr>
          <w:rFonts w:ascii="Times New Roman" w:hAnsi="Times New Roman"/>
        </w:rPr>
        <w:t xml:space="preserve">, </w:t>
      </w:r>
      <w:r w:rsidR="001F3007" w:rsidRPr="001F3007">
        <w:rPr>
          <w:rFonts w:ascii="Times New Roman" w:hAnsi="Times New Roman"/>
        </w:rPr>
        <w:t xml:space="preserve">international law, </w:t>
      </w:r>
      <w:r>
        <w:rPr>
          <w:rFonts w:ascii="Times New Roman" w:hAnsi="Times New Roman"/>
        </w:rPr>
        <w:t xml:space="preserve">international economics, </w:t>
      </w:r>
      <w:r w:rsidR="001F3007" w:rsidRPr="001F3007">
        <w:rPr>
          <w:rFonts w:ascii="Times New Roman" w:hAnsi="Times New Roman"/>
        </w:rPr>
        <w:t xml:space="preserve">national security reform, </w:t>
      </w:r>
      <w:r>
        <w:rPr>
          <w:rFonts w:ascii="Times New Roman" w:hAnsi="Times New Roman"/>
        </w:rPr>
        <w:t xml:space="preserve">contingency and complex operations, </w:t>
      </w:r>
      <w:r w:rsidR="001F3007" w:rsidRPr="001F3007">
        <w:rPr>
          <w:rFonts w:ascii="Times New Roman" w:hAnsi="Times New Roman"/>
        </w:rPr>
        <w:t>post-conflict stabiliz</w:t>
      </w:r>
      <w:r>
        <w:rPr>
          <w:rFonts w:ascii="Times New Roman" w:hAnsi="Times New Roman"/>
        </w:rPr>
        <w:t>ation and reconstruction.</w:t>
      </w:r>
    </w:p>
    <w:p w:rsidR="00A62CF4" w:rsidRDefault="00A62CF4">
      <w:pPr>
        <w:rPr>
          <w:rFonts w:ascii="Times New Roman" w:hAnsi="Times New Roman"/>
        </w:rPr>
      </w:pPr>
    </w:p>
    <w:p w:rsidR="00D11B52" w:rsidRDefault="005A4F0E" w:rsidP="00911F92">
      <w:pPr>
        <w:rPr>
          <w:rFonts w:ascii="Times New Roman" w:hAnsi="Times New Roman"/>
        </w:rPr>
      </w:pPr>
      <w:r>
        <w:rPr>
          <w:rFonts w:ascii="Times New Roman" w:hAnsi="Times New Roman"/>
        </w:rPr>
        <w:t>To apply to the INSS Internship Program</w:t>
      </w:r>
      <w:r w:rsidR="00665101">
        <w:rPr>
          <w:rFonts w:ascii="Times New Roman" w:hAnsi="Times New Roman"/>
        </w:rPr>
        <w:t>, please send a cover let</w:t>
      </w:r>
      <w:r w:rsidR="005911C5">
        <w:rPr>
          <w:rFonts w:ascii="Times New Roman" w:hAnsi="Times New Roman"/>
        </w:rPr>
        <w:t>ter</w:t>
      </w:r>
      <w:r>
        <w:rPr>
          <w:rFonts w:ascii="Times New Roman" w:hAnsi="Times New Roman"/>
        </w:rPr>
        <w:t xml:space="preserve"> identifying your specific </w:t>
      </w:r>
      <w:r w:rsidR="00794E75">
        <w:rPr>
          <w:rFonts w:ascii="Times New Roman" w:hAnsi="Times New Roman"/>
        </w:rPr>
        <w:t xml:space="preserve">subject matter </w:t>
      </w:r>
      <w:r>
        <w:rPr>
          <w:rFonts w:ascii="Times New Roman" w:hAnsi="Times New Roman"/>
        </w:rPr>
        <w:t xml:space="preserve">areas </w:t>
      </w:r>
      <w:r w:rsidR="003C0B59">
        <w:rPr>
          <w:rFonts w:ascii="Times New Roman" w:hAnsi="Times New Roman"/>
        </w:rPr>
        <w:t>(or INSS Center</w:t>
      </w:r>
      <w:r w:rsidR="00794E75">
        <w:rPr>
          <w:rFonts w:ascii="Times New Roman" w:hAnsi="Times New Roman"/>
        </w:rPr>
        <w:t>/Experts</w:t>
      </w:r>
      <w:r w:rsidR="003C0B59">
        <w:rPr>
          <w:rFonts w:ascii="Times New Roman" w:hAnsi="Times New Roman"/>
        </w:rPr>
        <w:t xml:space="preserve">) </w:t>
      </w:r>
      <w:r>
        <w:rPr>
          <w:rFonts w:ascii="Times New Roman" w:hAnsi="Times New Roman"/>
        </w:rPr>
        <w:t>of interest and related experience</w:t>
      </w:r>
      <w:r w:rsidR="005911C5">
        <w:rPr>
          <w:rFonts w:ascii="Times New Roman" w:hAnsi="Times New Roman"/>
        </w:rPr>
        <w:t xml:space="preserve">, </w:t>
      </w:r>
      <w:r>
        <w:rPr>
          <w:rFonts w:ascii="Times New Roman" w:hAnsi="Times New Roman"/>
        </w:rPr>
        <w:t xml:space="preserve">resume, </w:t>
      </w:r>
      <w:r w:rsidR="005911C5">
        <w:rPr>
          <w:rFonts w:ascii="Times New Roman" w:hAnsi="Times New Roman"/>
        </w:rPr>
        <w:t>and short writing sample (2</w:t>
      </w:r>
      <w:r w:rsidR="00665101">
        <w:rPr>
          <w:rFonts w:ascii="Times New Roman" w:hAnsi="Times New Roman"/>
        </w:rPr>
        <w:t>-</w:t>
      </w:r>
      <w:r w:rsidR="005911C5">
        <w:rPr>
          <w:rFonts w:ascii="Times New Roman" w:hAnsi="Times New Roman"/>
        </w:rPr>
        <w:t>3</w:t>
      </w:r>
      <w:r w:rsidR="00665101">
        <w:rPr>
          <w:rFonts w:ascii="Times New Roman" w:hAnsi="Times New Roman"/>
        </w:rPr>
        <w:t xml:space="preserve"> pages), </w:t>
      </w:r>
      <w:r w:rsidR="00EE55CD">
        <w:rPr>
          <w:rFonts w:ascii="Times New Roman" w:hAnsi="Times New Roman"/>
        </w:rPr>
        <w:t xml:space="preserve">addressed </w:t>
      </w:r>
      <w:r w:rsidR="00911F92">
        <w:rPr>
          <w:rFonts w:ascii="Times New Roman" w:hAnsi="Times New Roman"/>
        </w:rPr>
        <w:t>to the</w:t>
      </w:r>
      <w:r w:rsidR="00665101">
        <w:rPr>
          <w:rFonts w:ascii="Times New Roman" w:hAnsi="Times New Roman"/>
        </w:rPr>
        <w:t xml:space="preserve"> INSS </w:t>
      </w:r>
      <w:r w:rsidR="00212750">
        <w:rPr>
          <w:rFonts w:ascii="Times New Roman" w:hAnsi="Times New Roman"/>
        </w:rPr>
        <w:t xml:space="preserve">Dean of Administration and Chief of Staff, also serving as the </w:t>
      </w:r>
      <w:r w:rsidR="00665101">
        <w:rPr>
          <w:rFonts w:ascii="Times New Roman" w:hAnsi="Times New Roman"/>
        </w:rPr>
        <w:t xml:space="preserve">Internship Program </w:t>
      </w:r>
      <w:r w:rsidR="00683C7C">
        <w:rPr>
          <w:rFonts w:ascii="Times New Roman" w:hAnsi="Times New Roman"/>
        </w:rPr>
        <w:t>Coordinator</w:t>
      </w:r>
      <w:r w:rsidR="00EE55CD">
        <w:rPr>
          <w:rFonts w:ascii="Times New Roman" w:hAnsi="Times New Roman"/>
        </w:rPr>
        <w:t>, M</w:t>
      </w:r>
      <w:r w:rsidR="00212750">
        <w:rPr>
          <w:rFonts w:ascii="Times New Roman" w:hAnsi="Times New Roman"/>
        </w:rPr>
        <w:t>r</w:t>
      </w:r>
      <w:r w:rsidR="00EE55CD">
        <w:rPr>
          <w:rFonts w:ascii="Times New Roman" w:hAnsi="Times New Roman"/>
        </w:rPr>
        <w:t xml:space="preserve">. </w:t>
      </w:r>
      <w:r w:rsidR="00212750">
        <w:rPr>
          <w:rFonts w:ascii="Times New Roman" w:hAnsi="Times New Roman"/>
        </w:rPr>
        <w:t>Donald Mosser</w:t>
      </w:r>
      <w:r w:rsidR="00EE55CD">
        <w:rPr>
          <w:rFonts w:ascii="Times New Roman" w:hAnsi="Times New Roman"/>
        </w:rPr>
        <w:t>,</w:t>
      </w:r>
      <w:r w:rsidR="00612FC7">
        <w:rPr>
          <w:rFonts w:ascii="Times New Roman" w:hAnsi="Times New Roman"/>
        </w:rPr>
        <w:t xml:space="preserve"> </w:t>
      </w:r>
      <w:r w:rsidR="0098139E">
        <w:rPr>
          <w:rFonts w:ascii="Times New Roman" w:hAnsi="Times New Roman"/>
        </w:rPr>
        <w:t xml:space="preserve">at </w:t>
      </w:r>
      <w:hyperlink r:id="rId13" w:history="1">
        <w:r w:rsidR="00D11B52" w:rsidRPr="00F13A55">
          <w:rPr>
            <w:rStyle w:val="Hyperlink"/>
            <w:rFonts w:ascii="Times New Roman" w:hAnsi="Times New Roman"/>
          </w:rPr>
          <w:t>INSS_Intern_Program@ndu.edu</w:t>
        </w:r>
      </w:hyperlink>
      <w:r w:rsidR="00D11B52">
        <w:rPr>
          <w:rFonts w:ascii="Times New Roman" w:hAnsi="Times New Roman"/>
        </w:rPr>
        <w:t xml:space="preserve">.  </w:t>
      </w:r>
      <w:r w:rsidR="00EE55CD">
        <w:rPr>
          <w:rFonts w:ascii="Times New Roman" w:hAnsi="Times New Roman"/>
        </w:rPr>
        <w:t>General questions may also be directed to M</w:t>
      </w:r>
      <w:r w:rsidR="00212750">
        <w:rPr>
          <w:rFonts w:ascii="Times New Roman" w:hAnsi="Times New Roman"/>
        </w:rPr>
        <w:t>r</w:t>
      </w:r>
      <w:r w:rsidR="00EE55CD">
        <w:rPr>
          <w:rFonts w:ascii="Times New Roman" w:hAnsi="Times New Roman"/>
        </w:rPr>
        <w:t xml:space="preserve">. </w:t>
      </w:r>
      <w:r w:rsidR="009C383E">
        <w:rPr>
          <w:rFonts w:ascii="Times New Roman" w:hAnsi="Times New Roman"/>
        </w:rPr>
        <w:t>Mosser at 202-685-3844 or Ms</w:t>
      </w:r>
      <w:r w:rsidR="00212750">
        <w:rPr>
          <w:rFonts w:ascii="Times New Roman" w:hAnsi="Times New Roman"/>
        </w:rPr>
        <w:t xml:space="preserve">. </w:t>
      </w:r>
      <w:r w:rsidR="00975F53">
        <w:rPr>
          <w:rFonts w:ascii="Times New Roman" w:hAnsi="Times New Roman"/>
        </w:rPr>
        <w:t>Kacey Mahoney</w:t>
      </w:r>
      <w:r w:rsidR="00EE55CD">
        <w:rPr>
          <w:rFonts w:ascii="Times New Roman" w:hAnsi="Times New Roman"/>
        </w:rPr>
        <w:t xml:space="preserve"> at 202-685-2</w:t>
      </w:r>
      <w:r w:rsidR="00975F53">
        <w:rPr>
          <w:rFonts w:ascii="Times New Roman" w:hAnsi="Times New Roman"/>
        </w:rPr>
        <w:t>335</w:t>
      </w:r>
      <w:r w:rsidR="00EE55CD">
        <w:rPr>
          <w:rFonts w:ascii="Times New Roman" w:hAnsi="Times New Roman"/>
        </w:rPr>
        <w:t>.</w:t>
      </w:r>
    </w:p>
    <w:p w:rsidR="005A4F0E" w:rsidRDefault="005A4F0E" w:rsidP="005A4F0E">
      <w:pPr>
        <w:rPr>
          <w:rFonts w:ascii="Times New Roman" w:hAnsi="Times New Roman"/>
        </w:rPr>
      </w:pPr>
    </w:p>
    <w:p w:rsidR="002117CB" w:rsidRDefault="00612FC7" w:rsidP="00EE55CD">
      <w:pPr>
        <w:rPr>
          <w:rFonts w:ascii="Times New Roman" w:hAnsi="Times New Roman"/>
        </w:rPr>
      </w:pPr>
      <w:r>
        <w:rPr>
          <w:rFonts w:ascii="Times New Roman" w:hAnsi="Times New Roman"/>
        </w:rPr>
        <w:t xml:space="preserve">Application Deadline: </w:t>
      </w:r>
      <w:r w:rsidR="009C383E">
        <w:rPr>
          <w:rFonts w:ascii="Times New Roman" w:hAnsi="Times New Roman"/>
        </w:rPr>
        <w:t>November</w:t>
      </w:r>
      <w:r w:rsidR="00522602">
        <w:rPr>
          <w:rFonts w:ascii="Times New Roman" w:hAnsi="Times New Roman"/>
        </w:rPr>
        <w:t xml:space="preserve"> </w:t>
      </w:r>
      <w:r w:rsidR="00975F53">
        <w:rPr>
          <w:rFonts w:ascii="Times New Roman" w:hAnsi="Times New Roman"/>
        </w:rPr>
        <w:t>23</w:t>
      </w:r>
      <w:r w:rsidR="00B530DD">
        <w:rPr>
          <w:rFonts w:ascii="Times New Roman" w:hAnsi="Times New Roman"/>
        </w:rPr>
        <w:t>, 201</w:t>
      </w:r>
      <w:r w:rsidR="00975F53">
        <w:rPr>
          <w:rFonts w:ascii="Times New Roman" w:hAnsi="Times New Roman"/>
        </w:rPr>
        <w:t>4</w:t>
      </w:r>
      <w:r w:rsidR="00B530DD">
        <w:rPr>
          <w:rFonts w:ascii="Times New Roman" w:hAnsi="Times New Roman"/>
        </w:rPr>
        <w:t xml:space="preserve"> (applicati</w:t>
      </w:r>
      <w:r w:rsidR="002117CB">
        <w:rPr>
          <w:rFonts w:ascii="Times New Roman" w:hAnsi="Times New Roman"/>
        </w:rPr>
        <w:t>ons reviewed on a rolling basis).</w:t>
      </w:r>
    </w:p>
    <w:p w:rsidR="00212750" w:rsidRDefault="00212750" w:rsidP="00EE55CD">
      <w:pPr>
        <w:rPr>
          <w:rFonts w:ascii="Times New Roman" w:hAnsi="Times New Roman"/>
        </w:rPr>
      </w:pPr>
      <w:r>
        <w:rPr>
          <w:rFonts w:ascii="Times New Roman" w:hAnsi="Times New Roman"/>
        </w:rPr>
        <w:t xml:space="preserve">Approximate Decision and Notification Date: </w:t>
      </w:r>
      <w:r w:rsidR="009C383E">
        <w:rPr>
          <w:rFonts w:ascii="Times New Roman" w:hAnsi="Times New Roman"/>
        </w:rPr>
        <w:t xml:space="preserve">Week of December </w:t>
      </w:r>
      <w:r w:rsidR="00975F53">
        <w:rPr>
          <w:rFonts w:ascii="Times New Roman" w:hAnsi="Times New Roman"/>
        </w:rPr>
        <w:t>8</w:t>
      </w:r>
      <w:r w:rsidR="009C383E">
        <w:rPr>
          <w:rFonts w:ascii="Times New Roman" w:hAnsi="Times New Roman"/>
        </w:rPr>
        <w:t>-1</w:t>
      </w:r>
      <w:r w:rsidR="00975F53">
        <w:rPr>
          <w:rFonts w:ascii="Times New Roman" w:hAnsi="Times New Roman"/>
        </w:rPr>
        <w:t>2, 2014</w:t>
      </w:r>
    </w:p>
    <w:p w:rsidR="00612FC7" w:rsidRDefault="00612FC7" w:rsidP="00EE55CD">
      <w:pPr>
        <w:rPr>
          <w:rFonts w:ascii="Times New Roman" w:hAnsi="Times New Roman"/>
        </w:rPr>
      </w:pPr>
      <w:r>
        <w:rPr>
          <w:rFonts w:ascii="Times New Roman" w:hAnsi="Times New Roman"/>
        </w:rPr>
        <w:t>Approximate Start Date:</w:t>
      </w:r>
      <w:r w:rsidR="00A732A4">
        <w:rPr>
          <w:rFonts w:ascii="Times New Roman" w:hAnsi="Times New Roman"/>
        </w:rPr>
        <w:t xml:space="preserve"> </w:t>
      </w:r>
      <w:r w:rsidR="009C383E">
        <w:rPr>
          <w:rFonts w:ascii="Times New Roman" w:hAnsi="Times New Roman"/>
        </w:rPr>
        <w:t>January</w:t>
      </w:r>
      <w:r w:rsidR="00212750">
        <w:rPr>
          <w:rFonts w:ascii="Times New Roman" w:hAnsi="Times New Roman"/>
        </w:rPr>
        <w:t xml:space="preserve"> </w:t>
      </w:r>
      <w:r w:rsidR="00975F53">
        <w:rPr>
          <w:rFonts w:ascii="Times New Roman" w:hAnsi="Times New Roman"/>
        </w:rPr>
        <w:t>19</w:t>
      </w:r>
      <w:r w:rsidR="00212750">
        <w:rPr>
          <w:rFonts w:ascii="Times New Roman" w:hAnsi="Times New Roman"/>
        </w:rPr>
        <w:t>,</w:t>
      </w:r>
      <w:r w:rsidR="001E6944">
        <w:rPr>
          <w:rFonts w:ascii="Times New Roman" w:hAnsi="Times New Roman"/>
        </w:rPr>
        <w:t xml:space="preserve"> 2015</w:t>
      </w:r>
      <w:r>
        <w:rPr>
          <w:rFonts w:ascii="Times New Roman" w:hAnsi="Times New Roman"/>
        </w:rPr>
        <w:t xml:space="preserve"> (flexible)</w:t>
      </w:r>
    </w:p>
    <w:p w:rsidR="00383B97" w:rsidRPr="00A62CF4" w:rsidRDefault="004E373C" w:rsidP="00F32FBA">
      <w:pPr>
        <w:rPr>
          <w:rFonts w:ascii="Times New Roman" w:hAnsi="Times New Roman"/>
        </w:rPr>
      </w:pPr>
      <w:r>
        <w:rPr>
          <w:rFonts w:ascii="Times New Roman" w:hAnsi="Times New Roman"/>
        </w:rPr>
        <w:t>Approximate End Date:</w:t>
      </w:r>
      <w:r w:rsidR="0044602F">
        <w:rPr>
          <w:rFonts w:ascii="Times New Roman" w:hAnsi="Times New Roman"/>
        </w:rPr>
        <w:t xml:space="preserve"> </w:t>
      </w:r>
      <w:r w:rsidR="009C383E">
        <w:rPr>
          <w:rFonts w:ascii="Times New Roman" w:hAnsi="Times New Roman"/>
        </w:rPr>
        <w:t xml:space="preserve">May </w:t>
      </w:r>
      <w:r w:rsidR="00975F53">
        <w:rPr>
          <w:rFonts w:ascii="Times New Roman" w:hAnsi="Times New Roman"/>
        </w:rPr>
        <w:t>29</w:t>
      </w:r>
      <w:r w:rsidR="00457620">
        <w:rPr>
          <w:rFonts w:ascii="Times New Roman" w:hAnsi="Times New Roman"/>
        </w:rPr>
        <w:t>, 2015</w:t>
      </w:r>
      <w:r w:rsidR="0044602F">
        <w:rPr>
          <w:rFonts w:ascii="Times New Roman" w:hAnsi="Times New Roman"/>
        </w:rPr>
        <w:t xml:space="preserve"> (flexible)</w:t>
      </w:r>
    </w:p>
    <w:sectPr w:rsidR="00383B97" w:rsidRPr="00A62CF4" w:rsidSect="002117CB">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CF4"/>
    <w:rsid w:val="000948AD"/>
    <w:rsid w:val="000D6C8E"/>
    <w:rsid w:val="000E0739"/>
    <w:rsid w:val="00101037"/>
    <w:rsid w:val="001020BF"/>
    <w:rsid w:val="001443C1"/>
    <w:rsid w:val="00195AC5"/>
    <w:rsid w:val="001E6944"/>
    <w:rsid w:val="001F3007"/>
    <w:rsid w:val="002117CB"/>
    <w:rsid w:val="00212750"/>
    <w:rsid w:val="00271C9B"/>
    <w:rsid w:val="002F7CA6"/>
    <w:rsid w:val="00315482"/>
    <w:rsid w:val="00383B97"/>
    <w:rsid w:val="003938E5"/>
    <w:rsid w:val="003C0B59"/>
    <w:rsid w:val="003C34A2"/>
    <w:rsid w:val="00411534"/>
    <w:rsid w:val="0044602F"/>
    <w:rsid w:val="00457620"/>
    <w:rsid w:val="004B247E"/>
    <w:rsid w:val="004E373C"/>
    <w:rsid w:val="00522602"/>
    <w:rsid w:val="005911C5"/>
    <w:rsid w:val="005A4F0E"/>
    <w:rsid w:val="00612FC7"/>
    <w:rsid w:val="00665101"/>
    <w:rsid w:val="00683C7C"/>
    <w:rsid w:val="006A154C"/>
    <w:rsid w:val="007141CE"/>
    <w:rsid w:val="0077285E"/>
    <w:rsid w:val="00794E75"/>
    <w:rsid w:val="007D5626"/>
    <w:rsid w:val="007F7A72"/>
    <w:rsid w:val="00810EF9"/>
    <w:rsid w:val="00853154"/>
    <w:rsid w:val="008E6FF7"/>
    <w:rsid w:val="00911F92"/>
    <w:rsid w:val="00935F50"/>
    <w:rsid w:val="00975F53"/>
    <w:rsid w:val="0098139E"/>
    <w:rsid w:val="00997F8B"/>
    <w:rsid w:val="009A7E21"/>
    <w:rsid w:val="009C383E"/>
    <w:rsid w:val="009C581F"/>
    <w:rsid w:val="00A0513D"/>
    <w:rsid w:val="00A62CF4"/>
    <w:rsid w:val="00A732A4"/>
    <w:rsid w:val="00AA2FF1"/>
    <w:rsid w:val="00AC2BCB"/>
    <w:rsid w:val="00B530DD"/>
    <w:rsid w:val="00BD3B2B"/>
    <w:rsid w:val="00C60ABD"/>
    <w:rsid w:val="00C77B64"/>
    <w:rsid w:val="00CA58C1"/>
    <w:rsid w:val="00CF7B28"/>
    <w:rsid w:val="00D11B52"/>
    <w:rsid w:val="00D9551D"/>
    <w:rsid w:val="00DB5AA2"/>
    <w:rsid w:val="00DE2F7D"/>
    <w:rsid w:val="00E045B1"/>
    <w:rsid w:val="00EE4A38"/>
    <w:rsid w:val="00EE55CD"/>
    <w:rsid w:val="00F32FBA"/>
    <w:rsid w:val="00F642AE"/>
    <w:rsid w:val="00F8347A"/>
    <w:rsid w:val="00F87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CF4"/>
    <w:rPr>
      <w:sz w:val="24"/>
      <w:szCs w:val="24"/>
      <w:lang w:bidi="en-US"/>
    </w:rPr>
  </w:style>
  <w:style w:type="paragraph" w:styleId="Heading1">
    <w:name w:val="heading 1"/>
    <w:basedOn w:val="Normal"/>
    <w:next w:val="Normal"/>
    <w:link w:val="Heading1Char"/>
    <w:uiPriority w:val="9"/>
    <w:qFormat/>
    <w:rsid w:val="00A62CF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A62CF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A62CF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A62CF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A62CF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A62CF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62CF4"/>
    <w:pPr>
      <w:spacing w:before="240" w:after="60"/>
      <w:outlineLvl w:val="6"/>
    </w:pPr>
  </w:style>
  <w:style w:type="paragraph" w:styleId="Heading8">
    <w:name w:val="heading 8"/>
    <w:basedOn w:val="Normal"/>
    <w:next w:val="Normal"/>
    <w:link w:val="Heading8Char"/>
    <w:uiPriority w:val="9"/>
    <w:semiHidden/>
    <w:unhideWhenUsed/>
    <w:qFormat/>
    <w:rsid w:val="00A62CF4"/>
    <w:pPr>
      <w:spacing w:before="240" w:after="60"/>
      <w:outlineLvl w:val="7"/>
    </w:pPr>
    <w:rPr>
      <w:i/>
      <w:iCs/>
    </w:rPr>
  </w:style>
  <w:style w:type="paragraph" w:styleId="Heading9">
    <w:name w:val="heading 9"/>
    <w:basedOn w:val="Normal"/>
    <w:next w:val="Normal"/>
    <w:link w:val="Heading9Char"/>
    <w:uiPriority w:val="9"/>
    <w:semiHidden/>
    <w:unhideWhenUsed/>
    <w:qFormat/>
    <w:rsid w:val="00A62CF4"/>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62CF4"/>
    <w:rPr>
      <w:rFonts w:ascii="Cambria" w:eastAsia="Times New Roman" w:hAnsi="Cambria"/>
      <w:b/>
      <w:bCs/>
      <w:kern w:val="32"/>
      <w:sz w:val="32"/>
      <w:szCs w:val="32"/>
    </w:rPr>
  </w:style>
  <w:style w:type="character" w:customStyle="1" w:styleId="Heading2Char">
    <w:name w:val="Heading 2 Char"/>
    <w:link w:val="Heading2"/>
    <w:uiPriority w:val="9"/>
    <w:semiHidden/>
    <w:rsid w:val="00A62CF4"/>
    <w:rPr>
      <w:rFonts w:ascii="Cambria" w:eastAsia="Times New Roman" w:hAnsi="Cambria"/>
      <w:b/>
      <w:bCs/>
      <w:i/>
      <w:iCs/>
      <w:sz w:val="28"/>
      <w:szCs w:val="28"/>
    </w:rPr>
  </w:style>
  <w:style w:type="character" w:customStyle="1" w:styleId="Heading3Char">
    <w:name w:val="Heading 3 Char"/>
    <w:link w:val="Heading3"/>
    <w:uiPriority w:val="9"/>
    <w:semiHidden/>
    <w:rsid w:val="00A62CF4"/>
    <w:rPr>
      <w:rFonts w:ascii="Cambria" w:eastAsia="Times New Roman" w:hAnsi="Cambria"/>
      <w:b/>
      <w:bCs/>
      <w:sz w:val="26"/>
      <w:szCs w:val="26"/>
    </w:rPr>
  </w:style>
  <w:style w:type="character" w:customStyle="1" w:styleId="Heading4Char">
    <w:name w:val="Heading 4 Char"/>
    <w:link w:val="Heading4"/>
    <w:uiPriority w:val="9"/>
    <w:rsid w:val="00A62CF4"/>
    <w:rPr>
      <w:b/>
      <w:bCs/>
      <w:sz w:val="28"/>
      <w:szCs w:val="28"/>
    </w:rPr>
  </w:style>
  <w:style w:type="character" w:customStyle="1" w:styleId="Heading5Char">
    <w:name w:val="Heading 5 Char"/>
    <w:link w:val="Heading5"/>
    <w:uiPriority w:val="9"/>
    <w:semiHidden/>
    <w:rsid w:val="00A62CF4"/>
    <w:rPr>
      <w:b/>
      <w:bCs/>
      <w:i/>
      <w:iCs/>
      <w:sz w:val="26"/>
      <w:szCs w:val="26"/>
    </w:rPr>
  </w:style>
  <w:style w:type="character" w:customStyle="1" w:styleId="Heading6Char">
    <w:name w:val="Heading 6 Char"/>
    <w:link w:val="Heading6"/>
    <w:uiPriority w:val="9"/>
    <w:semiHidden/>
    <w:rsid w:val="00A62CF4"/>
    <w:rPr>
      <w:b/>
      <w:bCs/>
    </w:rPr>
  </w:style>
  <w:style w:type="character" w:customStyle="1" w:styleId="Heading7Char">
    <w:name w:val="Heading 7 Char"/>
    <w:link w:val="Heading7"/>
    <w:uiPriority w:val="9"/>
    <w:semiHidden/>
    <w:rsid w:val="00A62CF4"/>
    <w:rPr>
      <w:sz w:val="24"/>
      <w:szCs w:val="24"/>
    </w:rPr>
  </w:style>
  <w:style w:type="character" w:customStyle="1" w:styleId="Heading8Char">
    <w:name w:val="Heading 8 Char"/>
    <w:link w:val="Heading8"/>
    <w:uiPriority w:val="9"/>
    <w:semiHidden/>
    <w:rsid w:val="00A62CF4"/>
    <w:rPr>
      <w:i/>
      <w:iCs/>
      <w:sz w:val="24"/>
      <w:szCs w:val="24"/>
    </w:rPr>
  </w:style>
  <w:style w:type="character" w:customStyle="1" w:styleId="Heading9Char">
    <w:name w:val="Heading 9 Char"/>
    <w:link w:val="Heading9"/>
    <w:uiPriority w:val="9"/>
    <w:semiHidden/>
    <w:rsid w:val="00A62CF4"/>
    <w:rPr>
      <w:rFonts w:ascii="Cambria" w:eastAsia="Times New Roman" w:hAnsi="Cambria"/>
    </w:rPr>
  </w:style>
  <w:style w:type="paragraph" w:styleId="Title">
    <w:name w:val="Title"/>
    <w:basedOn w:val="Normal"/>
    <w:next w:val="Normal"/>
    <w:link w:val="TitleChar"/>
    <w:uiPriority w:val="10"/>
    <w:qFormat/>
    <w:rsid w:val="00A62CF4"/>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A62CF4"/>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A62CF4"/>
    <w:pPr>
      <w:spacing w:after="60"/>
      <w:jc w:val="center"/>
      <w:outlineLvl w:val="1"/>
    </w:pPr>
    <w:rPr>
      <w:rFonts w:ascii="Cambria" w:hAnsi="Cambria"/>
    </w:rPr>
  </w:style>
  <w:style w:type="character" w:customStyle="1" w:styleId="SubtitleChar">
    <w:name w:val="Subtitle Char"/>
    <w:link w:val="Subtitle"/>
    <w:uiPriority w:val="11"/>
    <w:rsid w:val="00A62CF4"/>
    <w:rPr>
      <w:rFonts w:ascii="Cambria" w:eastAsia="Times New Roman" w:hAnsi="Cambria"/>
      <w:sz w:val="24"/>
      <w:szCs w:val="24"/>
    </w:rPr>
  </w:style>
  <w:style w:type="character" w:styleId="Strong">
    <w:name w:val="Strong"/>
    <w:uiPriority w:val="22"/>
    <w:qFormat/>
    <w:rsid w:val="00A62CF4"/>
    <w:rPr>
      <w:b/>
      <w:bCs/>
    </w:rPr>
  </w:style>
  <w:style w:type="character" w:styleId="Emphasis">
    <w:name w:val="Emphasis"/>
    <w:uiPriority w:val="20"/>
    <w:qFormat/>
    <w:rsid w:val="00A62CF4"/>
    <w:rPr>
      <w:rFonts w:ascii="Calibri" w:hAnsi="Calibri"/>
      <w:b/>
      <w:i/>
      <w:iCs/>
    </w:rPr>
  </w:style>
  <w:style w:type="paragraph" w:styleId="NoSpacing">
    <w:name w:val="No Spacing"/>
    <w:basedOn w:val="Normal"/>
    <w:uiPriority w:val="1"/>
    <w:qFormat/>
    <w:rsid w:val="00A62CF4"/>
    <w:rPr>
      <w:szCs w:val="32"/>
    </w:rPr>
  </w:style>
  <w:style w:type="paragraph" w:styleId="ListParagraph">
    <w:name w:val="List Paragraph"/>
    <w:basedOn w:val="Normal"/>
    <w:uiPriority w:val="34"/>
    <w:qFormat/>
    <w:rsid w:val="00A62CF4"/>
    <w:pPr>
      <w:ind w:left="720"/>
      <w:contextualSpacing/>
    </w:pPr>
  </w:style>
  <w:style w:type="paragraph" w:styleId="Quote">
    <w:name w:val="Quote"/>
    <w:basedOn w:val="Normal"/>
    <w:next w:val="Normal"/>
    <w:link w:val="QuoteChar"/>
    <w:uiPriority w:val="29"/>
    <w:qFormat/>
    <w:rsid w:val="00A62CF4"/>
    <w:rPr>
      <w:i/>
    </w:rPr>
  </w:style>
  <w:style w:type="character" w:customStyle="1" w:styleId="QuoteChar">
    <w:name w:val="Quote Char"/>
    <w:link w:val="Quote"/>
    <w:uiPriority w:val="29"/>
    <w:rsid w:val="00A62CF4"/>
    <w:rPr>
      <w:i/>
      <w:sz w:val="24"/>
      <w:szCs w:val="24"/>
    </w:rPr>
  </w:style>
  <w:style w:type="paragraph" w:styleId="IntenseQuote">
    <w:name w:val="Intense Quote"/>
    <w:basedOn w:val="Normal"/>
    <w:next w:val="Normal"/>
    <w:link w:val="IntenseQuoteChar"/>
    <w:uiPriority w:val="30"/>
    <w:qFormat/>
    <w:rsid w:val="00A62CF4"/>
    <w:pPr>
      <w:ind w:left="720" w:right="720"/>
    </w:pPr>
    <w:rPr>
      <w:b/>
      <w:i/>
      <w:szCs w:val="22"/>
    </w:rPr>
  </w:style>
  <w:style w:type="character" w:customStyle="1" w:styleId="IntenseQuoteChar">
    <w:name w:val="Intense Quote Char"/>
    <w:link w:val="IntenseQuote"/>
    <w:uiPriority w:val="30"/>
    <w:rsid w:val="00A62CF4"/>
    <w:rPr>
      <w:b/>
      <w:i/>
      <w:sz w:val="24"/>
    </w:rPr>
  </w:style>
  <w:style w:type="character" w:styleId="SubtleEmphasis">
    <w:name w:val="Subtle Emphasis"/>
    <w:uiPriority w:val="19"/>
    <w:qFormat/>
    <w:rsid w:val="00A62CF4"/>
    <w:rPr>
      <w:i/>
      <w:color w:val="5A5A5A"/>
    </w:rPr>
  </w:style>
  <w:style w:type="character" w:styleId="IntenseEmphasis">
    <w:name w:val="Intense Emphasis"/>
    <w:uiPriority w:val="21"/>
    <w:qFormat/>
    <w:rsid w:val="00A62CF4"/>
    <w:rPr>
      <w:b/>
      <w:i/>
      <w:sz w:val="24"/>
      <w:szCs w:val="24"/>
      <w:u w:val="single"/>
    </w:rPr>
  </w:style>
  <w:style w:type="character" w:styleId="SubtleReference">
    <w:name w:val="Subtle Reference"/>
    <w:uiPriority w:val="31"/>
    <w:qFormat/>
    <w:rsid w:val="00A62CF4"/>
    <w:rPr>
      <w:sz w:val="24"/>
      <w:szCs w:val="24"/>
      <w:u w:val="single"/>
    </w:rPr>
  </w:style>
  <w:style w:type="character" w:styleId="IntenseReference">
    <w:name w:val="Intense Reference"/>
    <w:uiPriority w:val="32"/>
    <w:qFormat/>
    <w:rsid w:val="00A62CF4"/>
    <w:rPr>
      <w:b/>
      <w:sz w:val="24"/>
      <w:u w:val="single"/>
    </w:rPr>
  </w:style>
  <w:style w:type="character" w:styleId="BookTitle">
    <w:name w:val="Book Title"/>
    <w:uiPriority w:val="33"/>
    <w:qFormat/>
    <w:rsid w:val="00A62CF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A62CF4"/>
    <w:pPr>
      <w:outlineLvl w:val="9"/>
    </w:pPr>
  </w:style>
  <w:style w:type="character" w:styleId="Hyperlink">
    <w:name w:val="Hyperlink"/>
    <w:uiPriority w:val="99"/>
    <w:unhideWhenUsed/>
    <w:rsid w:val="00665101"/>
    <w:rPr>
      <w:color w:val="0000FF"/>
      <w:u w:val="single"/>
    </w:rPr>
  </w:style>
  <w:style w:type="paragraph" w:styleId="NormalWeb">
    <w:name w:val="Normal (Web)"/>
    <w:basedOn w:val="Normal"/>
    <w:uiPriority w:val="99"/>
    <w:unhideWhenUsed/>
    <w:rsid w:val="002117CB"/>
    <w:pPr>
      <w:spacing w:before="100" w:beforeAutospacing="1" w:after="100" w:afterAutospacing="1"/>
    </w:pPr>
    <w:rPr>
      <w:rFonts w:ascii="Times New Roman" w:hAnsi="Times New Roman"/>
      <w:lang w:bidi="ar-SA"/>
    </w:rPr>
  </w:style>
  <w:style w:type="paragraph" w:styleId="BalloonText">
    <w:name w:val="Balloon Text"/>
    <w:basedOn w:val="Normal"/>
    <w:link w:val="BalloonTextChar"/>
    <w:uiPriority w:val="99"/>
    <w:semiHidden/>
    <w:unhideWhenUsed/>
    <w:rsid w:val="00A0513D"/>
    <w:rPr>
      <w:rFonts w:ascii="Tahoma" w:hAnsi="Tahoma" w:cs="Tahoma"/>
      <w:sz w:val="16"/>
      <w:szCs w:val="16"/>
    </w:rPr>
  </w:style>
  <w:style w:type="character" w:customStyle="1" w:styleId="BalloonTextChar">
    <w:name w:val="Balloon Text Char"/>
    <w:basedOn w:val="DefaultParagraphFont"/>
    <w:link w:val="BalloonText"/>
    <w:uiPriority w:val="99"/>
    <w:semiHidden/>
    <w:rsid w:val="00A0513D"/>
    <w:rPr>
      <w:rFonts w:ascii="Tahoma" w:hAnsi="Tahoma" w:cs="Tahoma"/>
      <w:sz w:val="16"/>
      <w:szCs w:val="16"/>
      <w:lang w:bidi="en-US"/>
    </w:rPr>
  </w:style>
  <w:style w:type="character" w:styleId="FollowedHyperlink">
    <w:name w:val="FollowedHyperlink"/>
    <w:basedOn w:val="DefaultParagraphFont"/>
    <w:uiPriority w:val="99"/>
    <w:semiHidden/>
    <w:unhideWhenUsed/>
    <w:rsid w:val="003938E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CF4"/>
    <w:rPr>
      <w:sz w:val="24"/>
      <w:szCs w:val="24"/>
      <w:lang w:bidi="en-US"/>
    </w:rPr>
  </w:style>
  <w:style w:type="paragraph" w:styleId="Heading1">
    <w:name w:val="heading 1"/>
    <w:basedOn w:val="Normal"/>
    <w:next w:val="Normal"/>
    <w:link w:val="Heading1Char"/>
    <w:uiPriority w:val="9"/>
    <w:qFormat/>
    <w:rsid w:val="00A62CF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A62CF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A62CF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A62CF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A62CF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A62CF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62CF4"/>
    <w:pPr>
      <w:spacing w:before="240" w:after="60"/>
      <w:outlineLvl w:val="6"/>
    </w:pPr>
  </w:style>
  <w:style w:type="paragraph" w:styleId="Heading8">
    <w:name w:val="heading 8"/>
    <w:basedOn w:val="Normal"/>
    <w:next w:val="Normal"/>
    <w:link w:val="Heading8Char"/>
    <w:uiPriority w:val="9"/>
    <w:semiHidden/>
    <w:unhideWhenUsed/>
    <w:qFormat/>
    <w:rsid w:val="00A62CF4"/>
    <w:pPr>
      <w:spacing w:before="240" w:after="60"/>
      <w:outlineLvl w:val="7"/>
    </w:pPr>
    <w:rPr>
      <w:i/>
      <w:iCs/>
    </w:rPr>
  </w:style>
  <w:style w:type="paragraph" w:styleId="Heading9">
    <w:name w:val="heading 9"/>
    <w:basedOn w:val="Normal"/>
    <w:next w:val="Normal"/>
    <w:link w:val="Heading9Char"/>
    <w:uiPriority w:val="9"/>
    <w:semiHidden/>
    <w:unhideWhenUsed/>
    <w:qFormat/>
    <w:rsid w:val="00A62CF4"/>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62CF4"/>
    <w:rPr>
      <w:rFonts w:ascii="Cambria" w:eastAsia="Times New Roman" w:hAnsi="Cambria"/>
      <w:b/>
      <w:bCs/>
      <w:kern w:val="32"/>
      <w:sz w:val="32"/>
      <w:szCs w:val="32"/>
    </w:rPr>
  </w:style>
  <w:style w:type="character" w:customStyle="1" w:styleId="Heading2Char">
    <w:name w:val="Heading 2 Char"/>
    <w:link w:val="Heading2"/>
    <w:uiPriority w:val="9"/>
    <w:semiHidden/>
    <w:rsid w:val="00A62CF4"/>
    <w:rPr>
      <w:rFonts w:ascii="Cambria" w:eastAsia="Times New Roman" w:hAnsi="Cambria"/>
      <w:b/>
      <w:bCs/>
      <w:i/>
      <w:iCs/>
      <w:sz w:val="28"/>
      <w:szCs w:val="28"/>
    </w:rPr>
  </w:style>
  <w:style w:type="character" w:customStyle="1" w:styleId="Heading3Char">
    <w:name w:val="Heading 3 Char"/>
    <w:link w:val="Heading3"/>
    <w:uiPriority w:val="9"/>
    <w:semiHidden/>
    <w:rsid w:val="00A62CF4"/>
    <w:rPr>
      <w:rFonts w:ascii="Cambria" w:eastAsia="Times New Roman" w:hAnsi="Cambria"/>
      <w:b/>
      <w:bCs/>
      <w:sz w:val="26"/>
      <w:szCs w:val="26"/>
    </w:rPr>
  </w:style>
  <w:style w:type="character" w:customStyle="1" w:styleId="Heading4Char">
    <w:name w:val="Heading 4 Char"/>
    <w:link w:val="Heading4"/>
    <w:uiPriority w:val="9"/>
    <w:rsid w:val="00A62CF4"/>
    <w:rPr>
      <w:b/>
      <w:bCs/>
      <w:sz w:val="28"/>
      <w:szCs w:val="28"/>
    </w:rPr>
  </w:style>
  <w:style w:type="character" w:customStyle="1" w:styleId="Heading5Char">
    <w:name w:val="Heading 5 Char"/>
    <w:link w:val="Heading5"/>
    <w:uiPriority w:val="9"/>
    <w:semiHidden/>
    <w:rsid w:val="00A62CF4"/>
    <w:rPr>
      <w:b/>
      <w:bCs/>
      <w:i/>
      <w:iCs/>
      <w:sz w:val="26"/>
      <w:szCs w:val="26"/>
    </w:rPr>
  </w:style>
  <w:style w:type="character" w:customStyle="1" w:styleId="Heading6Char">
    <w:name w:val="Heading 6 Char"/>
    <w:link w:val="Heading6"/>
    <w:uiPriority w:val="9"/>
    <w:semiHidden/>
    <w:rsid w:val="00A62CF4"/>
    <w:rPr>
      <w:b/>
      <w:bCs/>
    </w:rPr>
  </w:style>
  <w:style w:type="character" w:customStyle="1" w:styleId="Heading7Char">
    <w:name w:val="Heading 7 Char"/>
    <w:link w:val="Heading7"/>
    <w:uiPriority w:val="9"/>
    <w:semiHidden/>
    <w:rsid w:val="00A62CF4"/>
    <w:rPr>
      <w:sz w:val="24"/>
      <w:szCs w:val="24"/>
    </w:rPr>
  </w:style>
  <w:style w:type="character" w:customStyle="1" w:styleId="Heading8Char">
    <w:name w:val="Heading 8 Char"/>
    <w:link w:val="Heading8"/>
    <w:uiPriority w:val="9"/>
    <w:semiHidden/>
    <w:rsid w:val="00A62CF4"/>
    <w:rPr>
      <w:i/>
      <w:iCs/>
      <w:sz w:val="24"/>
      <w:szCs w:val="24"/>
    </w:rPr>
  </w:style>
  <w:style w:type="character" w:customStyle="1" w:styleId="Heading9Char">
    <w:name w:val="Heading 9 Char"/>
    <w:link w:val="Heading9"/>
    <w:uiPriority w:val="9"/>
    <w:semiHidden/>
    <w:rsid w:val="00A62CF4"/>
    <w:rPr>
      <w:rFonts w:ascii="Cambria" w:eastAsia="Times New Roman" w:hAnsi="Cambria"/>
    </w:rPr>
  </w:style>
  <w:style w:type="paragraph" w:styleId="Title">
    <w:name w:val="Title"/>
    <w:basedOn w:val="Normal"/>
    <w:next w:val="Normal"/>
    <w:link w:val="TitleChar"/>
    <w:uiPriority w:val="10"/>
    <w:qFormat/>
    <w:rsid w:val="00A62CF4"/>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A62CF4"/>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A62CF4"/>
    <w:pPr>
      <w:spacing w:after="60"/>
      <w:jc w:val="center"/>
      <w:outlineLvl w:val="1"/>
    </w:pPr>
    <w:rPr>
      <w:rFonts w:ascii="Cambria" w:hAnsi="Cambria"/>
    </w:rPr>
  </w:style>
  <w:style w:type="character" w:customStyle="1" w:styleId="SubtitleChar">
    <w:name w:val="Subtitle Char"/>
    <w:link w:val="Subtitle"/>
    <w:uiPriority w:val="11"/>
    <w:rsid w:val="00A62CF4"/>
    <w:rPr>
      <w:rFonts w:ascii="Cambria" w:eastAsia="Times New Roman" w:hAnsi="Cambria"/>
      <w:sz w:val="24"/>
      <w:szCs w:val="24"/>
    </w:rPr>
  </w:style>
  <w:style w:type="character" w:styleId="Strong">
    <w:name w:val="Strong"/>
    <w:uiPriority w:val="22"/>
    <w:qFormat/>
    <w:rsid w:val="00A62CF4"/>
    <w:rPr>
      <w:b/>
      <w:bCs/>
    </w:rPr>
  </w:style>
  <w:style w:type="character" w:styleId="Emphasis">
    <w:name w:val="Emphasis"/>
    <w:uiPriority w:val="20"/>
    <w:qFormat/>
    <w:rsid w:val="00A62CF4"/>
    <w:rPr>
      <w:rFonts w:ascii="Calibri" w:hAnsi="Calibri"/>
      <w:b/>
      <w:i/>
      <w:iCs/>
    </w:rPr>
  </w:style>
  <w:style w:type="paragraph" w:styleId="NoSpacing">
    <w:name w:val="No Spacing"/>
    <w:basedOn w:val="Normal"/>
    <w:uiPriority w:val="1"/>
    <w:qFormat/>
    <w:rsid w:val="00A62CF4"/>
    <w:rPr>
      <w:szCs w:val="32"/>
    </w:rPr>
  </w:style>
  <w:style w:type="paragraph" w:styleId="ListParagraph">
    <w:name w:val="List Paragraph"/>
    <w:basedOn w:val="Normal"/>
    <w:uiPriority w:val="34"/>
    <w:qFormat/>
    <w:rsid w:val="00A62CF4"/>
    <w:pPr>
      <w:ind w:left="720"/>
      <w:contextualSpacing/>
    </w:pPr>
  </w:style>
  <w:style w:type="paragraph" w:styleId="Quote">
    <w:name w:val="Quote"/>
    <w:basedOn w:val="Normal"/>
    <w:next w:val="Normal"/>
    <w:link w:val="QuoteChar"/>
    <w:uiPriority w:val="29"/>
    <w:qFormat/>
    <w:rsid w:val="00A62CF4"/>
    <w:rPr>
      <w:i/>
    </w:rPr>
  </w:style>
  <w:style w:type="character" w:customStyle="1" w:styleId="QuoteChar">
    <w:name w:val="Quote Char"/>
    <w:link w:val="Quote"/>
    <w:uiPriority w:val="29"/>
    <w:rsid w:val="00A62CF4"/>
    <w:rPr>
      <w:i/>
      <w:sz w:val="24"/>
      <w:szCs w:val="24"/>
    </w:rPr>
  </w:style>
  <w:style w:type="paragraph" w:styleId="IntenseQuote">
    <w:name w:val="Intense Quote"/>
    <w:basedOn w:val="Normal"/>
    <w:next w:val="Normal"/>
    <w:link w:val="IntenseQuoteChar"/>
    <w:uiPriority w:val="30"/>
    <w:qFormat/>
    <w:rsid w:val="00A62CF4"/>
    <w:pPr>
      <w:ind w:left="720" w:right="720"/>
    </w:pPr>
    <w:rPr>
      <w:b/>
      <w:i/>
      <w:szCs w:val="22"/>
    </w:rPr>
  </w:style>
  <w:style w:type="character" w:customStyle="1" w:styleId="IntenseQuoteChar">
    <w:name w:val="Intense Quote Char"/>
    <w:link w:val="IntenseQuote"/>
    <w:uiPriority w:val="30"/>
    <w:rsid w:val="00A62CF4"/>
    <w:rPr>
      <w:b/>
      <w:i/>
      <w:sz w:val="24"/>
    </w:rPr>
  </w:style>
  <w:style w:type="character" w:styleId="SubtleEmphasis">
    <w:name w:val="Subtle Emphasis"/>
    <w:uiPriority w:val="19"/>
    <w:qFormat/>
    <w:rsid w:val="00A62CF4"/>
    <w:rPr>
      <w:i/>
      <w:color w:val="5A5A5A"/>
    </w:rPr>
  </w:style>
  <w:style w:type="character" w:styleId="IntenseEmphasis">
    <w:name w:val="Intense Emphasis"/>
    <w:uiPriority w:val="21"/>
    <w:qFormat/>
    <w:rsid w:val="00A62CF4"/>
    <w:rPr>
      <w:b/>
      <w:i/>
      <w:sz w:val="24"/>
      <w:szCs w:val="24"/>
      <w:u w:val="single"/>
    </w:rPr>
  </w:style>
  <w:style w:type="character" w:styleId="SubtleReference">
    <w:name w:val="Subtle Reference"/>
    <w:uiPriority w:val="31"/>
    <w:qFormat/>
    <w:rsid w:val="00A62CF4"/>
    <w:rPr>
      <w:sz w:val="24"/>
      <w:szCs w:val="24"/>
      <w:u w:val="single"/>
    </w:rPr>
  </w:style>
  <w:style w:type="character" w:styleId="IntenseReference">
    <w:name w:val="Intense Reference"/>
    <w:uiPriority w:val="32"/>
    <w:qFormat/>
    <w:rsid w:val="00A62CF4"/>
    <w:rPr>
      <w:b/>
      <w:sz w:val="24"/>
      <w:u w:val="single"/>
    </w:rPr>
  </w:style>
  <w:style w:type="character" w:styleId="BookTitle">
    <w:name w:val="Book Title"/>
    <w:uiPriority w:val="33"/>
    <w:qFormat/>
    <w:rsid w:val="00A62CF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A62CF4"/>
    <w:pPr>
      <w:outlineLvl w:val="9"/>
    </w:pPr>
  </w:style>
  <w:style w:type="character" w:styleId="Hyperlink">
    <w:name w:val="Hyperlink"/>
    <w:uiPriority w:val="99"/>
    <w:unhideWhenUsed/>
    <w:rsid w:val="00665101"/>
    <w:rPr>
      <w:color w:val="0000FF"/>
      <w:u w:val="single"/>
    </w:rPr>
  </w:style>
  <w:style w:type="paragraph" w:styleId="NormalWeb">
    <w:name w:val="Normal (Web)"/>
    <w:basedOn w:val="Normal"/>
    <w:uiPriority w:val="99"/>
    <w:unhideWhenUsed/>
    <w:rsid w:val="002117CB"/>
    <w:pPr>
      <w:spacing w:before="100" w:beforeAutospacing="1" w:after="100" w:afterAutospacing="1"/>
    </w:pPr>
    <w:rPr>
      <w:rFonts w:ascii="Times New Roman" w:hAnsi="Times New Roman"/>
      <w:lang w:bidi="ar-SA"/>
    </w:rPr>
  </w:style>
  <w:style w:type="paragraph" w:styleId="BalloonText">
    <w:name w:val="Balloon Text"/>
    <w:basedOn w:val="Normal"/>
    <w:link w:val="BalloonTextChar"/>
    <w:uiPriority w:val="99"/>
    <w:semiHidden/>
    <w:unhideWhenUsed/>
    <w:rsid w:val="00A0513D"/>
    <w:rPr>
      <w:rFonts w:ascii="Tahoma" w:hAnsi="Tahoma" w:cs="Tahoma"/>
      <w:sz w:val="16"/>
      <w:szCs w:val="16"/>
    </w:rPr>
  </w:style>
  <w:style w:type="character" w:customStyle="1" w:styleId="BalloonTextChar">
    <w:name w:val="Balloon Text Char"/>
    <w:basedOn w:val="DefaultParagraphFont"/>
    <w:link w:val="BalloonText"/>
    <w:uiPriority w:val="99"/>
    <w:semiHidden/>
    <w:rsid w:val="00A0513D"/>
    <w:rPr>
      <w:rFonts w:ascii="Tahoma" w:hAnsi="Tahoma" w:cs="Tahoma"/>
      <w:sz w:val="16"/>
      <w:szCs w:val="16"/>
      <w:lang w:bidi="en-US"/>
    </w:rPr>
  </w:style>
  <w:style w:type="character" w:styleId="FollowedHyperlink">
    <w:name w:val="FollowedHyperlink"/>
    <w:basedOn w:val="DefaultParagraphFont"/>
    <w:uiPriority w:val="99"/>
    <w:semiHidden/>
    <w:unhideWhenUsed/>
    <w:rsid w:val="003938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192210">
      <w:bodyDiv w:val="1"/>
      <w:marLeft w:val="0"/>
      <w:marRight w:val="0"/>
      <w:marTop w:val="0"/>
      <w:marBottom w:val="0"/>
      <w:divBdr>
        <w:top w:val="none" w:sz="0" w:space="0" w:color="auto"/>
        <w:left w:val="none" w:sz="0" w:space="0" w:color="auto"/>
        <w:bottom w:val="none" w:sz="0" w:space="0" w:color="auto"/>
        <w:right w:val="none" w:sz="0" w:space="0" w:color="auto"/>
      </w:divBdr>
      <w:divsChild>
        <w:div w:id="154956568">
          <w:marLeft w:val="0"/>
          <w:marRight w:val="0"/>
          <w:marTop w:val="0"/>
          <w:marBottom w:val="0"/>
          <w:divBdr>
            <w:top w:val="none" w:sz="0" w:space="0" w:color="auto"/>
            <w:left w:val="none" w:sz="0" w:space="0" w:color="auto"/>
            <w:bottom w:val="none" w:sz="0" w:space="0" w:color="auto"/>
            <w:right w:val="none" w:sz="0" w:space="0" w:color="auto"/>
          </w:divBdr>
          <w:divsChild>
            <w:div w:id="1559823874">
              <w:marLeft w:val="0"/>
              <w:marRight w:val="0"/>
              <w:marTop w:val="0"/>
              <w:marBottom w:val="0"/>
              <w:divBdr>
                <w:top w:val="none" w:sz="0" w:space="0" w:color="auto"/>
                <w:left w:val="none" w:sz="0" w:space="0" w:color="auto"/>
                <w:bottom w:val="none" w:sz="0" w:space="0" w:color="auto"/>
                <w:right w:val="none" w:sz="0" w:space="0" w:color="auto"/>
              </w:divBdr>
              <w:divsChild>
                <w:div w:id="429933982">
                  <w:marLeft w:val="0"/>
                  <w:marRight w:val="0"/>
                  <w:marTop w:val="0"/>
                  <w:marBottom w:val="0"/>
                  <w:divBdr>
                    <w:top w:val="none" w:sz="0" w:space="0" w:color="auto"/>
                    <w:left w:val="none" w:sz="0" w:space="0" w:color="auto"/>
                    <w:bottom w:val="none" w:sz="0" w:space="0" w:color="auto"/>
                    <w:right w:val="none" w:sz="0" w:space="0" w:color="auto"/>
                  </w:divBdr>
                  <w:divsChild>
                    <w:div w:id="98894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ss.dodlive.mil/centers/csr/" TargetMode="External"/><Relationship Id="rId13" Type="http://schemas.openxmlformats.org/officeDocument/2006/relationships/hyperlink" Target="mailto:INSS_Intern_Program@ndu.edu" TargetMode="External"/><Relationship Id="rId3" Type="http://schemas.openxmlformats.org/officeDocument/2006/relationships/settings" Target="settings.xml"/><Relationship Id="rId7" Type="http://schemas.openxmlformats.org/officeDocument/2006/relationships/hyperlink" Target="http://www.ndu.edu/" TargetMode="External"/><Relationship Id="rId12" Type="http://schemas.openxmlformats.org/officeDocument/2006/relationships/hyperlink" Target="http://ndupress.ndu.ed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du.edu/inss/index.cfm" TargetMode="External"/><Relationship Id="rId11" Type="http://schemas.openxmlformats.org/officeDocument/2006/relationships/hyperlink" Target="http://ccoportal.org/"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inss.dodlive.mil/centers/ctnsp/" TargetMode="External"/><Relationship Id="rId4" Type="http://schemas.openxmlformats.org/officeDocument/2006/relationships/webSettings" Target="webSettings.xml"/><Relationship Id="rId9" Type="http://schemas.openxmlformats.org/officeDocument/2006/relationships/hyperlink" Target="http://inss.dodlive.mil/centers/cscm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National Defense University</Company>
  <LinksUpToDate>false</LinksUpToDate>
  <CharactersWithSpaces>3082</CharactersWithSpaces>
  <SharedDoc>false</SharedDoc>
  <HLinks>
    <vt:vector size="36" baseType="variant">
      <vt:variant>
        <vt:i4>4784253</vt:i4>
      </vt:variant>
      <vt:variant>
        <vt:i4>15</vt:i4>
      </vt:variant>
      <vt:variant>
        <vt:i4>0</vt:i4>
      </vt:variant>
      <vt:variant>
        <vt:i4>5</vt:i4>
      </vt:variant>
      <vt:variant>
        <vt:lpwstr>mailto:INSS_Intern_Program@ndu.edu</vt:lpwstr>
      </vt:variant>
      <vt:variant>
        <vt:lpwstr/>
      </vt:variant>
      <vt:variant>
        <vt:i4>3801151</vt:i4>
      </vt:variant>
      <vt:variant>
        <vt:i4>12</vt:i4>
      </vt:variant>
      <vt:variant>
        <vt:i4>0</vt:i4>
      </vt:variant>
      <vt:variant>
        <vt:i4>5</vt:i4>
      </vt:variant>
      <vt:variant>
        <vt:lpwstr>http://www.ndu.edu/inss</vt:lpwstr>
      </vt:variant>
      <vt:variant>
        <vt:lpwstr/>
      </vt:variant>
      <vt:variant>
        <vt:i4>6094934</vt:i4>
      </vt:variant>
      <vt:variant>
        <vt:i4>9</vt:i4>
      </vt:variant>
      <vt:variant>
        <vt:i4>0</vt:i4>
      </vt:variant>
      <vt:variant>
        <vt:i4>5</vt:i4>
      </vt:variant>
      <vt:variant>
        <vt:lpwstr>http://www.ndu.edu/ctnsp/</vt:lpwstr>
      </vt:variant>
      <vt:variant>
        <vt:lpwstr/>
      </vt:variant>
      <vt:variant>
        <vt:i4>5767253</vt:i4>
      </vt:variant>
      <vt:variant>
        <vt:i4>6</vt:i4>
      </vt:variant>
      <vt:variant>
        <vt:i4>0</vt:i4>
      </vt:variant>
      <vt:variant>
        <vt:i4>5</vt:i4>
      </vt:variant>
      <vt:variant>
        <vt:lpwstr>http://ccoportal.org/</vt:lpwstr>
      </vt:variant>
      <vt:variant>
        <vt:lpwstr/>
      </vt:variant>
      <vt:variant>
        <vt:i4>2097278</vt:i4>
      </vt:variant>
      <vt:variant>
        <vt:i4>3</vt:i4>
      </vt:variant>
      <vt:variant>
        <vt:i4>0</vt:i4>
      </vt:variant>
      <vt:variant>
        <vt:i4>5</vt:i4>
      </vt:variant>
      <vt:variant>
        <vt:lpwstr>http://www.ndu.edu/</vt:lpwstr>
      </vt:variant>
      <vt:variant>
        <vt:lpwstr/>
      </vt:variant>
      <vt:variant>
        <vt:i4>5636186</vt:i4>
      </vt:variant>
      <vt:variant>
        <vt:i4>0</vt:i4>
      </vt:variant>
      <vt:variant>
        <vt:i4>0</vt:i4>
      </vt:variant>
      <vt:variant>
        <vt:i4>5</vt:i4>
      </vt:variant>
      <vt:variant>
        <vt:lpwstr>http://www.ndu.edu/inss/index.cfm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eva.baker</dc:creator>
  <cp:lastModifiedBy>Mahoney, Kacey  (VOL US NDU/INSS)</cp:lastModifiedBy>
  <cp:revision>2</cp:revision>
  <dcterms:created xsi:type="dcterms:W3CDTF">2014-10-31T11:57:00Z</dcterms:created>
  <dcterms:modified xsi:type="dcterms:W3CDTF">2014-10-31T11:57:00Z</dcterms:modified>
</cp:coreProperties>
</file>