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E7A" w:rsidRPr="001C68D9" w:rsidRDefault="004E75A5" w:rsidP="00651E7A">
      <w:pPr>
        <w:pStyle w:val="Default"/>
        <w:jc w:val="center"/>
        <w:rPr>
          <w:rFonts w:asciiTheme="minorHAnsi" w:hAnsiTheme="minorHAnsi" w:cs="Arabic Typesetting"/>
          <w:b/>
          <w:bCs/>
          <w:color w:val="002060"/>
          <w:sz w:val="28"/>
          <w:szCs w:val="32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8"/>
          <w:szCs w:val="32"/>
        </w:rPr>
        <w:t>Boston University Henry M. Goldman School of Dental Medicine</w:t>
      </w:r>
      <w:r w:rsidR="00651E7A" w:rsidRPr="001C68D9">
        <w:rPr>
          <w:rFonts w:asciiTheme="minorHAnsi" w:hAnsiTheme="minorHAnsi" w:cs="Arabic Typesetting"/>
          <w:b/>
          <w:bCs/>
          <w:color w:val="002060"/>
          <w:sz w:val="28"/>
          <w:szCs w:val="32"/>
        </w:rPr>
        <w:t xml:space="preserve"> </w:t>
      </w:r>
    </w:p>
    <w:p w:rsidR="004E75A5" w:rsidRPr="001C68D9" w:rsidRDefault="004E75A5" w:rsidP="00651E7A">
      <w:pPr>
        <w:pStyle w:val="Default"/>
        <w:jc w:val="center"/>
        <w:rPr>
          <w:rFonts w:asciiTheme="minorHAnsi" w:hAnsiTheme="minorHAnsi" w:cs="Arabic Typesetting"/>
          <w:color w:val="002060"/>
          <w:sz w:val="36"/>
          <w:szCs w:val="32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32"/>
          <w:szCs w:val="28"/>
        </w:rPr>
        <w:t>DMD STUDENT RESEARCH OPPORTUNITIES</w:t>
      </w:r>
    </w:p>
    <w:p w:rsidR="0081551A" w:rsidRPr="001C68D9" w:rsidRDefault="0081551A" w:rsidP="00A4302E">
      <w:pPr>
        <w:pStyle w:val="Default"/>
        <w:jc w:val="both"/>
        <w:rPr>
          <w:rFonts w:asciiTheme="minorHAnsi" w:hAnsiTheme="minorHAnsi" w:cs="Arabic Typesetting"/>
          <w:sz w:val="10"/>
          <w:szCs w:val="20"/>
        </w:rPr>
      </w:pPr>
    </w:p>
    <w:p w:rsidR="004E75A5" w:rsidRPr="001C68D9" w:rsidRDefault="004E75A5" w:rsidP="001C68D9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Boston University Henry M. Goldman School of Dental Medicine (GSDM) is committed to scientific scholarship in dental medicine. Student involvement in research plays a fundamental role in the mission of the School. </w:t>
      </w:r>
      <w:r w:rsidR="00664215" w:rsidRPr="001C68D9">
        <w:rPr>
          <w:rFonts w:asciiTheme="minorHAnsi" w:hAnsiTheme="minorHAnsi" w:cs="Arabic Typesetting"/>
          <w:sz w:val="22"/>
          <w:szCs w:val="20"/>
        </w:rPr>
        <w:t xml:space="preserve">With </w:t>
      </w:r>
      <w:r w:rsidRPr="001C68D9">
        <w:rPr>
          <w:rFonts w:asciiTheme="minorHAnsi" w:hAnsiTheme="minorHAnsi" w:cs="Arabic Typesetting"/>
          <w:sz w:val="22"/>
          <w:szCs w:val="20"/>
        </w:rPr>
        <w:t>its ongoing contributions to new knowledge through biomedi</w:t>
      </w:r>
      <w:r w:rsidR="00651E7A" w:rsidRPr="001C68D9">
        <w:rPr>
          <w:rFonts w:asciiTheme="minorHAnsi" w:hAnsiTheme="minorHAnsi" w:cs="Arabic Typesetting"/>
          <w:sz w:val="22"/>
          <w:szCs w:val="20"/>
        </w:rPr>
        <w:t xml:space="preserve">cal research and education, </w:t>
      </w:r>
      <w:r w:rsidR="00664215" w:rsidRPr="001C68D9">
        <w:rPr>
          <w:rFonts w:asciiTheme="minorHAnsi" w:hAnsiTheme="minorHAnsi" w:cs="Arabic Typesetting"/>
          <w:sz w:val="22"/>
          <w:szCs w:val="20"/>
        </w:rPr>
        <w:t>GSDM i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s a leader in oral health care. </w:t>
      </w:r>
    </w:p>
    <w:p w:rsidR="001C68D9" w:rsidRPr="001C68D9" w:rsidRDefault="001C68D9" w:rsidP="001C68D9">
      <w:pPr>
        <w:pStyle w:val="Default"/>
        <w:jc w:val="both"/>
        <w:rPr>
          <w:rFonts w:asciiTheme="minorHAnsi" w:hAnsiTheme="minorHAnsi" w:cs="Arabic Typesetting"/>
          <w:b/>
          <w:bCs/>
          <w:color w:val="002060"/>
          <w:sz w:val="10"/>
          <w:szCs w:val="20"/>
        </w:rPr>
      </w:pPr>
    </w:p>
    <w:p w:rsidR="001C68D9" w:rsidRPr="001C68D9" w:rsidRDefault="001C68D9" w:rsidP="001C68D9">
      <w:pPr>
        <w:pStyle w:val="Default"/>
        <w:jc w:val="both"/>
        <w:rPr>
          <w:rFonts w:asciiTheme="minorHAnsi" w:hAnsiTheme="minorHAnsi" w:cs="Arabic Typesetting"/>
          <w:color w:val="002060"/>
          <w:sz w:val="22"/>
          <w:szCs w:val="20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Benefits of participating in research as a GSDM student </w:t>
      </w:r>
    </w:p>
    <w:p w:rsidR="001C68D9" w:rsidRPr="001C68D9" w:rsidRDefault="001C68D9" w:rsidP="001C68D9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Student research at GSDM directly benefits individual students and the dental field at large. </w:t>
      </w:r>
    </w:p>
    <w:p w:rsidR="001C68D9" w:rsidRPr="001C68D9" w:rsidRDefault="001C68D9" w:rsidP="001C68D9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Through participation in research, students: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train in the design and execution of scientific studies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enhance their analytical thinking abilities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bring breadth and depth to their dental education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gain a better understanding of innovative dental techniques, materials, and tools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become more informed dental clinicians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contribute to the dental literature by publishing research results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improve their eligibility for postgraduate specialty training programs and academic appointments </w:t>
      </w:r>
    </w:p>
    <w:p w:rsidR="001C68D9" w:rsidRPr="001C68D9" w:rsidRDefault="001C68D9" w:rsidP="001C68D9">
      <w:pPr>
        <w:pStyle w:val="Default"/>
        <w:numPr>
          <w:ilvl w:val="0"/>
          <w:numId w:val="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hold membership in the American Association for Dental Research (AADR) and GSDM’s Student Research Group (SRG), a local chapter of the AADR</w:t>
      </w:r>
    </w:p>
    <w:p w:rsidR="004E75A5" w:rsidRPr="001C68D9" w:rsidRDefault="004E75A5" w:rsidP="001C68D9">
      <w:pPr>
        <w:pStyle w:val="Default"/>
        <w:rPr>
          <w:rFonts w:asciiTheme="minorHAnsi" w:hAnsiTheme="minorHAnsi" w:cs="Arabic Typesetting"/>
          <w:b/>
          <w:bCs/>
          <w:color w:val="FF0000"/>
          <w:sz w:val="10"/>
          <w:szCs w:val="12"/>
        </w:rPr>
      </w:pPr>
    </w:p>
    <w:p w:rsidR="004E75A5" w:rsidRPr="001C68D9" w:rsidRDefault="00664215" w:rsidP="001C68D9">
      <w:pPr>
        <w:pStyle w:val="Default"/>
        <w:rPr>
          <w:rFonts w:asciiTheme="minorHAnsi" w:hAnsiTheme="minorHAnsi" w:cs="Arabic Typesetting"/>
          <w:color w:val="002060"/>
          <w:sz w:val="22"/>
          <w:szCs w:val="20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DMD student </w:t>
      </w:r>
      <w:r w:rsidR="004E75A5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>research</w:t>
      </w: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 </w:t>
      </w:r>
      <w:r w:rsidR="004E75A5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 </w:t>
      </w:r>
    </w:p>
    <w:p w:rsidR="004E75A5" w:rsidRPr="001C68D9" w:rsidRDefault="004E75A5" w:rsidP="001C68D9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GSDM offers formal research training for credit. Students who maintain a 3.0 GPA or higher in their didactic and clinical courses are </w:t>
      </w:r>
      <w:r w:rsidR="00CA4751" w:rsidRPr="001C68D9">
        <w:rPr>
          <w:rFonts w:asciiTheme="minorHAnsi" w:hAnsiTheme="minorHAnsi" w:cs="Arabic Typesetting"/>
          <w:sz w:val="22"/>
          <w:szCs w:val="20"/>
        </w:rPr>
        <w:t xml:space="preserve">eligible to be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considered for research training. The first-year training takes place following the completion of DMD didactic courses during the </w:t>
      </w:r>
      <w:r w:rsidR="00CA4751" w:rsidRPr="001C68D9">
        <w:rPr>
          <w:rFonts w:asciiTheme="minorHAnsi" w:hAnsiTheme="minorHAnsi" w:cs="Arabic Typesetting"/>
          <w:sz w:val="22"/>
          <w:szCs w:val="20"/>
        </w:rPr>
        <w:t>APEX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rotation from May to July. The </w:t>
      </w:r>
      <w:r w:rsidR="00685E9F" w:rsidRPr="001C68D9">
        <w:rPr>
          <w:rFonts w:asciiTheme="minorHAnsi" w:hAnsiTheme="minorHAnsi" w:cs="Arabic Typesetting"/>
          <w:sz w:val="22"/>
          <w:szCs w:val="20"/>
        </w:rPr>
        <w:t xml:space="preserve">research </w:t>
      </w:r>
      <w:r w:rsidRPr="001C68D9">
        <w:rPr>
          <w:rFonts w:asciiTheme="minorHAnsi" w:hAnsiTheme="minorHAnsi" w:cs="Arabic Typesetting"/>
          <w:sz w:val="22"/>
          <w:szCs w:val="20"/>
        </w:rPr>
        <w:t>rotation is based on a five-day week</w:t>
      </w:r>
      <w:r w:rsidR="00685E9F" w:rsidRPr="001C68D9">
        <w:rPr>
          <w:rFonts w:asciiTheme="minorHAnsi" w:hAnsiTheme="minorHAnsi" w:cs="Arabic Typesetting"/>
          <w:sz w:val="22"/>
          <w:szCs w:val="20"/>
        </w:rPr>
        <w:t xml:space="preserve"> as students contribute one additional day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as follows: </w:t>
      </w:r>
    </w:p>
    <w:p w:rsidR="004E75A5" w:rsidRPr="001C68D9" w:rsidRDefault="00CA4751" w:rsidP="001C68D9">
      <w:pPr>
        <w:pStyle w:val="Default"/>
        <w:numPr>
          <w:ilvl w:val="0"/>
          <w:numId w:val="4"/>
        </w:numPr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s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tudents dedicate two days for research training and three days for the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APEX </w:t>
      </w:r>
      <w:r w:rsidR="004E75A5" w:rsidRPr="001C68D9">
        <w:rPr>
          <w:rFonts w:asciiTheme="minorHAnsi" w:hAnsiTheme="minorHAnsi" w:cs="Arabic Typesetting"/>
          <w:sz w:val="22"/>
          <w:szCs w:val="20"/>
        </w:rPr>
        <w:t>clinical assignment</w:t>
      </w:r>
      <w:r w:rsidR="00A37597">
        <w:rPr>
          <w:rFonts w:asciiTheme="minorHAnsi" w:hAnsiTheme="minorHAnsi" w:cs="Arabic Typesetting"/>
          <w:sz w:val="22"/>
          <w:szCs w:val="20"/>
        </w:rPr>
        <w:t>;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9750B3" w:rsidRPr="001C68D9">
        <w:rPr>
          <w:rFonts w:asciiTheme="minorHAnsi" w:hAnsiTheme="minorHAnsi" w:cs="Arabic Typesetting"/>
          <w:sz w:val="22"/>
          <w:szCs w:val="20"/>
        </w:rPr>
        <w:t>or</w:t>
      </w:r>
    </w:p>
    <w:p w:rsidR="004E75A5" w:rsidRPr="001C68D9" w:rsidRDefault="00CA4751" w:rsidP="001C68D9">
      <w:pPr>
        <w:pStyle w:val="Default"/>
        <w:numPr>
          <w:ilvl w:val="0"/>
          <w:numId w:val="4"/>
        </w:numPr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s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tudents dedicate three days for research training (30 hours per week) and two days for the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APEX 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clinical assignment under the </w:t>
      </w:r>
      <w:r w:rsidR="0043796F" w:rsidRPr="001C68D9">
        <w:rPr>
          <w:rFonts w:asciiTheme="minorHAnsi" w:hAnsiTheme="minorHAnsi" w:cs="Arabic Typesetting"/>
          <w:sz w:val="22"/>
          <w:szCs w:val="20"/>
        </w:rPr>
        <w:t>Intensive Research Elective Course IREC</w:t>
      </w:r>
      <w:r w:rsidR="00A4302E" w:rsidRPr="001C68D9">
        <w:rPr>
          <w:rFonts w:asciiTheme="minorHAnsi" w:hAnsiTheme="minorHAnsi" w:cs="Arabic Typesetting"/>
          <w:sz w:val="22"/>
          <w:szCs w:val="20"/>
        </w:rPr>
        <w:t>1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; </w:t>
      </w:r>
      <w:r w:rsidR="00AB4850" w:rsidRPr="001C68D9">
        <w:rPr>
          <w:rFonts w:asciiTheme="minorHAnsi" w:hAnsiTheme="minorHAnsi" w:cs="Arabic Typesetting"/>
          <w:sz w:val="22"/>
          <w:szCs w:val="20"/>
        </w:rPr>
        <w:t>or</w:t>
      </w:r>
    </w:p>
    <w:p w:rsidR="00A4302E" w:rsidRPr="001C68D9" w:rsidRDefault="00CA4751" w:rsidP="001C68D9">
      <w:pPr>
        <w:pStyle w:val="Default"/>
        <w:numPr>
          <w:ilvl w:val="0"/>
          <w:numId w:val="4"/>
        </w:numPr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s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tudents </w:t>
      </w:r>
      <w:r w:rsidRPr="001C68D9">
        <w:rPr>
          <w:rFonts w:asciiTheme="minorHAnsi" w:hAnsiTheme="minorHAnsi" w:cs="Arabic Typesetting"/>
          <w:sz w:val="22"/>
          <w:szCs w:val="20"/>
        </w:rPr>
        <w:t>may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 do research on a voluntary basis and are expected to spend 10</w:t>
      </w:r>
      <w:r w:rsidR="001C68D9">
        <w:rPr>
          <w:rFonts w:asciiTheme="minorHAnsi" w:hAnsiTheme="minorHAnsi" w:cs="Arabic Typesetting"/>
          <w:sz w:val="22"/>
          <w:szCs w:val="20"/>
        </w:rPr>
        <w:t>+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 hours per week in research training. </w:t>
      </w:r>
    </w:p>
    <w:p w:rsidR="00E6047F" w:rsidRPr="001C68D9" w:rsidRDefault="00E6047F" w:rsidP="001C68D9">
      <w:pPr>
        <w:pStyle w:val="Default"/>
        <w:ind w:left="720"/>
        <w:rPr>
          <w:rFonts w:asciiTheme="minorHAnsi" w:hAnsiTheme="minorHAnsi" w:cs="Arabic Typesetting"/>
          <w:b/>
          <w:bCs/>
          <w:color w:val="FF0000"/>
          <w:sz w:val="10"/>
          <w:szCs w:val="12"/>
        </w:rPr>
      </w:pPr>
    </w:p>
    <w:p w:rsidR="004E75A5" w:rsidRPr="001C68D9" w:rsidRDefault="004E75A5" w:rsidP="001C68D9">
      <w:pPr>
        <w:pStyle w:val="Default"/>
        <w:rPr>
          <w:rFonts w:asciiTheme="minorHAnsi" w:hAnsiTheme="minorHAnsi" w:cs="Arabic Typesetting"/>
          <w:color w:val="002060"/>
          <w:sz w:val="22"/>
          <w:szCs w:val="20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>Intensive Research Elective Course (IREC)</w:t>
      </w:r>
    </w:p>
    <w:p w:rsidR="004E75A5" w:rsidRPr="001C68D9" w:rsidRDefault="004E75A5" w:rsidP="001C68D9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First-year students in good academic standing</w:t>
      </w:r>
      <w:r w:rsidR="001C68D9">
        <w:rPr>
          <w:rFonts w:asciiTheme="minorHAnsi" w:hAnsiTheme="minorHAnsi" w:cs="Arabic Typesetting"/>
          <w:sz w:val="22"/>
          <w:szCs w:val="20"/>
        </w:rPr>
        <w:t xml:space="preserve"> with a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3.0 </w:t>
      </w:r>
      <w:r w:rsidR="00AB4850" w:rsidRPr="001C68D9">
        <w:rPr>
          <w:rFonts w:asciiTheme="minorHAnsi" w:hAnsiTheme="minorHAnsi" w:cs="Arabic Typesetting"/>
          <w:sz w:val="22"/>
          <w:szCs w:val="20"/>
        </w:rPr>
        <w:t xml:space="preserve">GPA </w:t>
      </w:r>
      <w:r w:rsidR="001C68D9">
        <w:rPr>
          <w:rFonts w:asciiTheme="minorHAnsi" w:hAnsiTheme="minorHAnsi" w:cs="Arabic Typesetting"/>
          <w:sz w:val="22"/>
          <w:szCs w:val="20"/>
        </w:rPr>
        <w:t>or higher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who participated in research during the second semester of their dental education on a voluntary basis</w:t>
      </w:r>
      <w:r w:rsidR="00AB4850" w:rsidRPr="001C68D9">
        <w:rPr>
          <w:rFonts w:asciiTheme="minorHAnsi" w:hAnsiTheme="minorHAnsi" w:cs="Arabic Typesetting"/>
          <w:sz w:val="22"/>
          <w:szCs w:val="20"/>
        </w:rPr>
        <w:t>,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or those with prior research experience</w:t>
      </w:r>
      <w:r w:rsidR="00AB4850" w:rsidRPr="001C68D9">
        <w:rPr>
          <w:rFonts w:asciiTheme="minorHAnsi" w:hAnsiTheme="minorHAnsi" w:cs="Arabic Typesetting"/>
          <w:sz w:val="22"/>
          <w:szCs w:val="20"/>
        </w:rPr>
        <w:t>,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are eligible to apply to the IREC</w:t>
      </w:r>
      <w:r w:rsidR="0043796F" w:rsidRPr="001C68D9">
        <w:rPr>
          <w:rFonts w:asciiTheme="minorHAnsi" w:hAnsiTheme="minorHAnsi" w:cs="Arabic Typesetting"/>
          <w:sz w:val="22"/>
          <w:szCs w:val="20"/>
        </w:rPr>
        <w:t>1</w:t>
      </w:r>
      <w:r w:rsidR="00A37597">
        <w:rPr>
          <w:rFonts w:asciiTheme="minorHAnsi" w:hAnsiTheme="minorHAnsi" w:cs="Arabic Typesetting"/>
          <w:sz w:val="22"/>
          <w:szCs w:val="20"/>
        </w:rPr>
        <w:t xml:space="preserve">. </w:t>
      </w:r>
      <w:r w:rsidR="001C68D9" w:rsidRPr="001C68D9">
        <w:rPr>
          <w:rFonts w:asciiTheme="minorHAnsi" w:hAnsiTheme="minorHAnsi" w:cs="Arabic Typesetting"/>
          <w:sz w:val="22"/>
          <w:szCs w:val="20"/>
        </w:rPr>
        <w:t xml:space="preserve">Up to five students are selected </w:t>
      </w:r>
      <w:r w:rsidR="00A37597" w:rsidRPr="001C68D9">
        <w:rPr>
          <w:rFonts w:asciiTheme="minorHAnsi" w:hAnsiTheme="minorHAnsi" w:cs="Arabic Typesetting"/>
          <w:sz w:val="22"/>
          <w:szCs w:val="20"/>
        </w:rPr>
        <w:t xml:space="preserve">by a committee </w:t>
      </w:r>
      <w:r w:rsidR="001C68D9" w:rsidRPr="001C68D9">
        <w:rPr>
          <w:rFonts w:asciiTheme="minorHAnsi" w:hAnsiTheme="minorHAnsi" w:cs="Arabic Typesetting"/>
          <w:sz w:val="22"/>
          <w:szCs w:val="20"/>
        </w:rPr>
        <w:t xml:space="preserve">to participate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during the </w:t>
      </w:r>
      <w:r w:rsidR="00CA4751" w:rsidRPr="001C68D9">
        <w:rPr>
          <w:rFonts w:asciiTheme="minorHAnsi" w:hAnsiTheme="minorHAnsi" w:cs="Arabic Typesetting"/>
          <w:sz w:val="22"/>
          <w:szCs w:val="20"/>
        </w:rPr>
        <w:t xml:space="preserve">APEX 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rotation and </w:t>
      </w:r>
      <w:r w:rsidR="00A4302E" w:rsidRPr="001C68D9">
        <w:rPr>
          <w:rFonts w:asciiTheme="minorHAnsi" w:hAnsiTheme="minorHAnsi" w:cs="Arabic Typesetting"/>
          <w:sz w:val="22"/>
          <w:szCs w:val="20"/>
        </w:rPr>
        <w:t xml:space="preserve">can </w:t>
      </w:r>
      <w:r w:rsidRPr="001C68D9">
        <w:rPr>
          <w:rFonts w:asciiTheme="minorHAnsi" w:hAnsiTheme="minorHAnsi" w:cs="Arabic Typesetting"/>
          <w:sz w:val="22"/>
          <w:szCs w:val="20"/>
        </w:rPr>
        <w:t>continue with research training during the second and</w:t>
      </w:r>
      <w:r w:rsidR="0043796F" w:rsidRPr="001C68D9">
        <w:rPr>
          <w:rFonts w:asciiTheme="minorHAnsi" w:hAnsiTheme="minorHAnsi" w:cs="Arabic Typesetting"/>
          <w:sz w:val="22"/>
          <w:szCs w:val="20"/>
        </w:rPr>
        <w:t xml:space="preserve"> third years under IREC2 and</w:t>
      </w:r>
      <w:r w:rsidR="00AB4850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43796F" w:rsidRPr="001C68D9">
        <w:rPr>
          <w:rFonts w:asciiTheme="minorHAnsi" w:hAnsiTheme="minorHAnsi" w:cs="Arabic Typesetting"/>
          <w:sz w:val="22"/>
          <w:szCs w:val="20"/>
        </w:rPr>
        <w:t>IREC3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. Students have the opportunity to continue research </w:t>
      </w:r>
      <w:r w:rsidR="00A4302E" w:rsidRPr="001C68D9">
        <w:rPr>
          <w:rFonts w:asciiTheme="minorHAnsi" w:hAnsiTheme="minorHAnsi" w:cs="Arabic Typesetting"/>
          <w:sz w:val="22"/>
          <w:szCs w:val="20"/>
        </w:rPr>
        <w:t xml:space="preserve">training in the fourth year. </w:t>
      </w:r>
    </w:p>
    <w:p w:rsidR="004E75A5" w:rsidRPr="001C68D9" w:rsidRDefault="004E75A5" w:rsidP="00A4302E">
      <w:pPr>
        <w:pStyle w:val="Default"/>
        <w:jc w:val="both"/>
        <w:rPr>
          <w:rFonts w:asciiTheme="minorHAnsi" w:hAnsiTheme="minorHAnsi" w:cs="Arabic Typesetting"/>
          <w:b/>
          <w:bCs/>
          <w:color w:val="FF0000"/>
          <w:sz w:val="10"/>
          <w:szCs w:val="12"/>
        </w:rPr>
      </w:pPr>
    </w:p>
    <w:p w:rsidR="004E75A5" w:rsidRPr="001C68D9" w:rsidRDefault="00664215" w:rsidP="00A4302E">
      <w:pPr>
        <w:pStyle w:val="Default"/>
        <w:jc w:val="both"/>
        <w:rPr>
          <w:rFonts w:asciiTheme="minorHAnsi" w:hAnsiTheme="minorHAnsi" w:cs="Arabic Typesetting"/>
          <w:color w:val="002060"/>
          <w:sz w:val="22"/>
          <w:szCs w:val="20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Research environment: </w:t>
      </w:r>
      <w:r w:rsidR="004E75A5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GSDM </w:t>
      </w:r>
      <w:r w:rsidR="00563D49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>and other research sites</w:t>
      </w:r>
    </w:p>
    <w:p w:rsidR="004E75A5" w:rsidRPr="001C68D9" w:rsidRDefault="001456F4" w:rsidP="00A4302E">
      <w:pPr>
        <w:pStyle w:val="Default"/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R</w:t>
      </w:r>
      <w:r w:rsidR="004E75A5" w:rsidRPr="001C68D9">
        <w:rPr>
          <w:rFonts w:asciiTheme="minorHAnsi" w:hAnsiTheme="minorHAnsi" w:cs="Arabic Typesetting"/>
          <w:sz w:val="22"/>
          <w:szCs w:val="20"/>
        </w:rPr>
        <w:t>esearch facilities include modern biomedical core facilities and ample laboratory space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 and </w:t>
      </w:r>
      <w:r w:rsidR="00CA4751" w:rsidRPr="001C68D9">
        <w:rPr>
          <w:rFonts w:asciiTheme="minorHAnsi" w:hAnsiTheme="minorHAnsi" w:cs="Arabic Typesetting"/>
          <w:sz w:val="22"/>
          <w:szCs w:val="20"/>
        </w:rPr>
        <w:t>include</w:t>
      </w:r>
      <w:r w:rsidR="004E75A5" w:rsidRPr="001C68D9">
        <w:rPr>
          <w:rFonts w:asciiTheme="minorHAnsi" w:hAnsiTheme="minorHAnsi" w:cs="Arabic Typesetting"/>
          <w:sz w:val="22"/>
          <w:szCs w:val="20"/>
        </w:rPr>
        <w:t xml:space="preserve">: </w:t>
      </w:r>
    </w:p>
    <w:p w:rsidR="004E75A5" w:rsidRPr="001C68D9" w:rsidRDefault="004E75A5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Department of Molecular and Cell Biology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664215" w:rsidRPr="001C68D9">
        <w:rPr>
          <w:rFonts w:asciiTheme="minorHAnsi" w:hAnsiTheme="minorHAnsi" w:cs="Arabic Typesetting"/>
          <w:sz w:val="22"/>
          <w:szCs w:val="20"/>
        </w:rPr>
        <w:t>4</w:t>
      </w:r>
      <w:r w:rsidR="00664215" w:rsidRPr="001C68D9">
        <w:rPr>
          <w:rFonts w:asciiTheme="minorHAnsi" w:hAnsiTheme="minorHAnsi" w:cs="Arabic Typesetting"/>
          <w:sz w:val="22"/>
          <w:szCs w:val="20"/>
          <w:vertAlign w:val="superscript"/>
        </w:rPr>
        <w:t>th</w:t>
      </w:r>
      <w:r w:rsidR="00664215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C253AE" w:rsidRPr="001C68D9">
        <w:rPr>
          <w:rFonts w:asciiTheme="minorHAnsi" w:hAnsiTheme="minorHAnsi" w:cs="Arabic Typesetting"/>
          <w:sz w:val="22"/>
          <w:szCs w:val="20"/>
        </w:rPr>
        <w:t xml:space="preserve">floor in 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Evans </w:t>
      </w:r>
      <w:r w:rsidR="000A3F0E" w:rsidRPr="001C68D9">
        <w:rPr>
          <w:rFonts w:asciiTheme="minorHAnsi" w:hAnsiTheme="minorHAnsi" w:cs="Arabic Typesetting"/>
          <w:sz w:val="22"/>
          <w:szCs w:val="20"/>
        </w:rPr>
        <w:t>B</w:t>
      </w:r>
      <w:r w:rsidR="00CA4751" w:rsidRPr="001C68D9">
        <w:rPr>
          <w:rFonts w:asciiTheme="minorHAnsi" w:hAnsiTheme="minorHAnsi" w:cs="Arabic Typesetting"/>
          <w:sz w:val="22"/>
          <w:szCs w:val="20"/>
        </w:rPr>
        <w:t>uilding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C253AE" w:rsidRPr="001C68D9">
        <w:rPr>
          <w:rFonts w:asciiTheme="minorHAnsi" w:hAnsiTheme="minorHAnsi" w:cs="Arabic Typesetting"/>
          <w:sz w:val="22"/>
          <w:szCs w:val="20"/>
        </w:rPr>
        <w:t>and 2</w:t>
      </w:r>
      <w:r w:rsidR="00C253AE" w:rsidRPr="001C68D9">
        <w:rPr>
          <w:rFonts w:asciiTheme="minorHAnsi" w:hAnsiTheme="minorHAnsi" w:cs="Arabic Typesetting"/>
          <w:sz w:val="22"/>
          <w:szCs w:val="20"/>
          <w:vertAlign w:val="superscript"/>
        </w:rPr>
        <w:t>nd</w:t>
      </w:r>
      <w:r w:rsidR="00C253AE" w:rsidRPr="001C68D9">
        <w:rPr>
          <w:rFonts w:asciiTheme="minorHAnsi" w:hAnsiTheme="minorHAnsi" w:cs="Arabic Typesetting"/>
          <w:sz w:val="22"/>
          <w:szCs w:val="20"/>
        </w:rPr>
        <w:t xml:space="preserve"> Floor </w:t>
      </w:r>
      <w:r w:rsidR="001456F4" w:rsidRPr="001C68D9">
        <w:rPr>
          <w:rFonts w:asciiTheme="minorHAnsi" w:hAnsiTheme="minorHAnsi" w:cs="Arabic Typesetting"/>
          <w:sz w:val="22"/>
          <w:szCs w:val="20"/>
        </w:rPr>
        <w:t>in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 700 Albany St</w:t>
      </w:r>
      <w:r w:rsidR="001456F4" w:rsidRPr="001C68D9">
        <w:rPr>
          <w:rFonts w:asciiTheme="minorHAnsi" w:hAnsiTheme="minorHAnsi" w:cs="Arabic Typesetting"/>
          <w:sz w:val="22"/>
          <w:szCs w:val="20"/>
        </w:rPr>
        <w:t>reet</w:t>
      </w:r>
    </w:p>
    <w:p w:rsidR="00BA0796" w:rsidRPr="001C68D9" w:rsidRDefault="00BA0796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Center for Exocrine Disorders, Department of Molecular &amp; Cell Biology, 4</w:t>
      </w:r>
      <w:r w:rsidRPr="001C68D9">
        <w:rPr>
          <w:rFonts w:asciiTheme="minorHAnsi" w:hAnsiTheme="minorHAnsi" w:cs="Arabic Typesetting"/>
          <w:sz w:val="22"/>
          <w:szCs w:val="20"/>
          <w:vertAlign w:val="superscript"/>
        </w:rPr>
        <w:t>th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floor Evans </w:t>
      </w:r>
      <w:r w:rsidR="000A3F0E" w:rsidRPr="001C68D9">
        <w:rPr>
          <w:rFonts w:asciiTheme="minorHAnsi" w:hAnsiTheme="minorHAnsi" w:cs="Arabic Typesetting"/>
          <w:sz w:val="22"/>
          <w:szCs w:val="20"/>
        </w:rPr>
        <w:t>B</w:t>
      </w:r>
      <w:r w:rsidRPr="001C68D9">
        <w:rPr>
          <w:rFonts w:asciiTheme="minorHAnsi" w:hAnsiTheme="minorHAnsi" w:cs="Arabic Typesetting"/>
          <w:sz w:val="22"/>
          <w:szCs w:val="20"/>
        </w:rPr>
        <w:t>uilding</w:t>
      </w:r>
    </w:p>
    <w:p w:rsidR="00BA0796" w:rsidRPr="001C68D9" w:rsidRDefault="00BA0796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Center for Clinical Research</w:t>
      </w:r>
      <w:r w:rsidR="008F741C" w:rsidRPr="001C68D9">
        <w:rPr>
          <w:rFonts w:asciiTheme="minorHAnsi" w:hAnsiTheme="minorHAnsi" w:cs="Arabic Typesetting"/>
          <w:sz w:val="22"/>
          <w:szCs w:val="20"/>
        </w:rPr>
        <w:t xml:space="preserve"> - </w:t>
      </w:r>
      <w:r w:rsidRPr="001C68D9">
        <w:rPr>
          <w:rFonts w:asciiTheme="minorHAnsi" w:hAnsiTheme="minorHAnsi" w:cs="Arabic Typesetting"/>
          <w:sz w:val="22"/>
          <w:szCs w:val="20"/>
        </w:rPr>
        <w:t>virtual center</w:t>
      </w:r>
    </w:p>
    <w:p w:rsidR="004E75A5" w:rsidRPr="001C68D9" w:rsidRDefault="004E75A5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Department of</w:t>
      </w:r>
      <w:r w:rsidR="009750B3" w:rsidRPr="001C68D9">
        <w:rPr>
          <w:rFonts w:asciiTheme="minorHAnsi" w:hAnsiTheme="minorHAnsi" w:cs="Arabic Typesetting"/>
          <w:sz w:val="22"/>
          <w:szCs w:val="20"/>
        </w:rPr>
        <w:t xml:space="preserve"> Periodontology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="00C253AE" w:rsidRPr="001C68D9">
        <w:rPr>
          <w:rFonts w:asciiTheme="minorHAnsi" w:hAnsiTheme="minorHAnsi" w:cs="Arabic Typesetting"/>
          <w:sz w:val="22"/>
          <w:szCs w:val="20"/>
        </w:rPr>
        <w:t xml:space="preserve"> 2</w:t>
      </w:r>
      <w:r w:rsidR="00C253AE" w:rsidRPr="001C68D9">
        <w:rPr>
          <w:rFonts w:asciiTheme="minorHAnsi" w:hAnsiTheme="minorHAnsi" w:cs="Arabic Typesetting"/>
          <w:sz w:val="22"/>
          <w:szCs w:val="20"/>
          <w:vertAlign w:val="superscript"/>
        </w:rPr>
        <w:t>nd</w:t>
      </w:r>
      <w:r w:rsidR="00C253AE" w:rsidRPr="001C68D9">
        <w:rPr>
          <w:rFonts w:asciiTheme="minorHAnsi" w:hAnsiTheme="minorHAnsi" w:cs="Arabic Typesetting"/>
          <w:sz w:val="22"/>
          <w:szCs w:val="20"/>
        </w:rPr>
        <w:t xml:space="preserve"> floor </w:t>
      </w:r>
      <w:r w:rsidR="001456F4" w:rsidRPr="001C68D9">
        <w:rPr>
          <w:rFonts w:asciiTheme="minorHAnsi" w:hAnsiTheme="minorHAnsi" w:cs="Arabic Typesetting"/>
          <w:sz w:val="22"/>
          <w:szCs w:val="20"/>
        </w:rPr>
        <w:t xml:space="preserve">at </w:t>
      </w:r>
      <w:r w:rsidR="00C253AE" w:rsidRPr="001C68D9">
        <w:rPr>
          <w:rFonts w:asciiTheme="minorHAnsi" w:hAnsiTheme="minorHAnsi" w:cs="Arabic Typesetting"/>
          <w:sz w:val="22"/>
          <w:szCs w:val="20"/>
        </w:rPr>
        <w:t>100 East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 Newton </w:t>
      </w:r>
      <w:r w:rsidR="000A3F0E" w:rsidRPr="001C68D9">
        <w:rPr>
          <w:rFonts w:asciiTheme="minorHAnsi" w:hAnsiTheme="minorHAnsi" w:cs="Arabic Typesetting"/>
          <w:sz w:val="22"/>
          <w:szCs w:val="20"/>
        </w:rPr>
        <w:t>S</w:t>
      </w:r>
      <w:r w:rsidR="00C253AE" w:rsidRPr="001C68D9">
        <w:rPr>
          <w:rFonts w:asciiTheme="minorHAnsi" w:hAnsiTheme="minorHAnsi" w:cs="Arabic Typesetting"/>
          <w:sz w:val="22"/>
          <w:szCs w:val="20"/>
        </w:rPr>
        <w:t>treet</w:t>
      </w:r>
      <w:r w:rsidR="0090219F">
        <w:rPr>
          <w:rFonts w:asciiTheme="minorHAnsi" w:hAnsiTheme="minorHAnsi" w:cs="Arabic Typesetting"/>
          <w:sz w:val="22"/>
          <w:szCs w:val="20"/>
        </w:rPr>
        <w:t xml:space="preserve"> and 3</w:t>
      </w:r>
      <w:r w:rsidR="0090219F" w:rsidRPr="0090219F">
        <w:rPr>
          <w:rFonts w:asciiTheme="minorHAnsi" w:hAnsiTheme="minorHAnsi" w:cs="Arabic Typesetting"/>
          <w:sz w:val="22"/>
          <w:szCs w:val="20"/>
          <w:vertAlign w:val="superscript"/>
        </w:rPr>
        <w:t>rd</w:t>
      </w:r>
      <w:r w:rsidR="0090219F">
        <w:rPr>
          <w:rFonts w:asciiTheme="minorHAnsi" w:hAnsiTheme="minorHAnsi" w:cs="Arabic Typesetting"/>
          <w:sz w:val="22"/>
          <w:szCs w:val="20"/>
        </w:rPr>
        <w:t xml:space="preserve"> floor at 650 Albany Street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</w:t>
      </w:r>
    </w:p>
    <w:p w:rsidR="00563D49" w:rsidRPr="001C68D9" w:rsidRDefault="00C253AE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Oral and Maxillofacial Surgery </w:t>
      </w:r>
      <w:r w:rsidR="0083531C" w:rsidRPr="001C68D9">
        <w:rPr>
          <w:rFonts w:asciiTheme="minorHAnsi" w:hAnsiTheme="minorHAnsi" w:cs="Arabic Typesetting"/>
          <w:sz w:val="22"/>
          <w:szCs w:val="20"/>
        </w:rPr>
        <w:t>and Center for Oral Diseases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="0083531C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1456F4" w:rsidRPr="001C68D9">
        <w:rPr>
          <w:rFonts w:asciiTheme="minorHAnsi" w:hAnsiTheme="minorHAnsi" w:cs="Arabic Typesetting"/>
          <w:sz w:val="22"/>
          <w:szCs w:val="20"/>
        </w:rPr>
        <w:t xml:space="preserve">at 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100 East Newton </w:t>
      </w:r>
      <w:r w:rsidR="000A3F0E" w:rsidRPr="001C68D9">
        <w:rPr>
          <w:rFonts w:asciiTheme="minorHAnsi" w:hAnsiTheme="minorHAnsi" w:cs="Arabic Typesetting"/>
          <w:sz w:val="22"/>
          <w:szCs w:val="20"/>
        </w:rPr>
        <w:t>S</w:t>
      </w:r>
      <w:r w:rsidR="00CA4751" w:rsidRPr="001C68D9">
        <w:rPr>
          <w:rFonts w:asciiTheme="minorHAnsi" w:hAnsiTheme="minorHAnsi" w:cs="Arabic Typesetting"/>
          <w:sz w:val="22"/>
          <w:szCs w:val="20"/>
        </w:rPr>
        <w:t>treet</w:t>
      </w:r>
    </w:p>
    <w:p w:rsidR="0083531C" w:rsidRDefault="00491652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>
        <w:rPr>
          <w:rFonts w:asciiTheme="minorHAnsi" w:hAnsiTheme="minorHAnsi" w:cs="Arabic Typesetting"/>
          <w:sz w:val="22"/>
          <w:szCs w:val="20"/>
        </w:rPr>
        <w:t xml:space="preserve">Departments of Endodontics </w:t>
      </w:r>
      <w:r w:rsidR="004E75A5" w:rsidRPr="001C68D9">
        <w:rPr>
          <w:rFonts w:asciiTheme="minorHAnsi" w:hAnsiTheme="minorHAnsi" w:cs="Arabic Typesetting"/>
          <w:sz w:val="22"/>
          <w:szCs w:val="20"/>
        </w:rPr>
        <w:t>and Orthodontic</w:t>
      </w:r>
      <w:r w:rsidR="00563D49" w:rsidRPr="001C68D9">
        <w:rPr>
          <w:rFonts w:asciiTheme="minorHAnsi" w:hAnsiTheme="minorHAnsi" w:cs="Arabic Typesetting"/>
          <w:sz w:val="22"/>
          <w:szCs w:val="20"/>
        </w:rPr>
        <w:t>s</w:t>
      </w:r>
      <w:r w:rsidR="0083531C" w:rsidRPr="001C68D9">
        <w:rPr>
          <w:rFonts w:asciiTheme="minorHAnsi" w:hAnsiTheme="minorHAnsi" w:cs="Arabic Typesetting"/>
          <w:sz w:val="22"/>
          <w:szCs w:val="20"/>
        </w:rPr>
        <w:t xml:space="preserve"> and Dentofacial Orthopedics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1456F4" w:rsidRPr="001C68D9">
        <w:rPr>
          <w:rFonts w:asciiTheme="minorHAnsi" w:hAnsiTheme="minorHAnsi" w:cs="Arabic Typesetting"/>
          <w:sz w:val="22"/>
          <w:szCs w:val="20"/>
        </w:rPr>
        <w:t xml:space="preserve">located at 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100 East Newton </w:t>
      </w:r>
      <w:r w:rsidR="000A3F0E" w:rsidRPr="001C68D9">
        <w:rPr>
          <w:rFonts w:asciiTheme="minorHAnsi" w:hAnsiTheme="minorHAnsi" w:cs="Arabic Typesetting"/>
          <w:sz w:val="22"/>
          <w:szCs w:val="20"/>
        </w:rPr>
        <w:t>S</w:t>
      </w:r>
      <w:r w:rsidR="00563D49" w:rsidRPr="001C68D9">
        <w:rPr>
          <w:rFonts w:asciiTheme="minorHAnsi" w:hAnsiTheme="minorHAnsi" w:cs="Arabic Typesetting"/>
          <w:sz w:val="22"/>
          <w:szCs w:val="20"/>
        </w:rPr>
        <w:t>t</w:t>
      </w:r>
      <w:r w:rsidR="00CA4751" w:rsidRPr="001C68D9">
        <w:rPr>
          <w:rFonts w:asciiTheme="minorHAnsi" w:hAnsiTheme="minorHAnsi" w:cs="Arabic Typesetting"/>
          <w:sz w:val="22"/>
          <w:szCs w:val="20"/>
        </w:rPr>
        <w:t>reet</w:t>
      </w:r>
    </w:p>
    <w:p w:rsidR="00491652" w:rsidRPr="001C68D9" w:rsidRDefault="00491652" w:rsidP="00491652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Pediatric Dentistry</w:t>
      </w:r>
      <w:r>
        <w:rPr>
          <w:rFonts w:asciiTheme="minorHAnsi" w:hAnsiTheme="minorHAnsi" w:cs="Arabic Typesetting"/>
          <w:sz w:val="22"/>
          <w:szCs w:val="20"/>
        </w:rPr>
        <w:t xml:space="preserve"> and Pediatric Oral Healthcare Center, located at </w:t>
      </w:r>
      <w:r w:rsidR="00D27F38">
        <w:rPr>
          <w:rFonts w:asciiTheme="minorHAnsi" w:hAnsiTheme="minorHAnsi" w:cs="Arabic Typesetting"/>
          <w:sz w:val="22"/>
          <w:szCs w:val="20"/>
        </w:rPr>
        <w:t>100 East Newton Street</w:t>
      </w:r>
    </w:p>
    <w:p w:rsidR="00CA4751" w:rsidRPr="001C68D9" w:rsidRDefault="004E75A5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Department of Health Policy and Health Services Research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664215" w:rsidRPr="001C68D9">
        <w:rPr>
          <w:rFonts w:asciiTheme="minorHAnsi" w:hAnsiTheme="minorHAnsi" w:cs="Arabic Typesetting"/>
          <w:sz w:val="22"/>
          <w:szCs w:val="20"/>
        </w:rPr>
        <w:t>3</w:t>
      </w:r>
      <w:r w:rsidR="00664215" w:rsidRPr="001C68D9">
        <w:rPr>
          <w:rFonts w:asciiTheme="minorHAnsi" w:hAnsiTheme="minorHAnsi" w:cs="Arabic Typesetting"/>
          <w:sz w:val="22"/>
          <w:szCs w:val="20"/>
          <w:vertAlign w:val="superscript"/>
        </w:rPr>
        <w:t>rd</w:t>
      </w:r>
      <w:r w:rsidR="00664215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floor of 560 Harrison </w:t>
      </w:r>
      <w:r w:rsidR="000A3F0E" w:rsidRPr="001C68D9">
        <w:rPr>
          <w:rFonts w:asciiTheme="minorHAnsi" w:hAnsiTheme="minorHAnsi" w:cs="Arabic Typesetting"/>
          <w:sz w:val="22"/>
          <w:szCs w:val="20"/>
        </w:rPr>
        <w:t>A</w:t>
      </w:r>
      <w:r w:rsidR="00563D49" w:rsidRPr="001C68D9">
        <w:rPr>
          <w:rFonts w:asciiTheme="minorHAnsi" w:hAnsiTheme="minorHAnsi" w:cs="Arabic Typesetting"/>
          <w:sz w:val="22"/>
          <w:szCs w:val="20"/>
        </w:rPr>
        <w:t>ve</w:t>
      </w:r>
      <w:r w:rsidR="00CA4751" w:rsidRPr="001C68D9">
        <w:rPr>
          <w:rFonts w:asciiTheme="minorHAnsi" w:hAnsiTheme="minorHAnsi" w:cs="Arabic Typesetting"/>
          <w:sz w:val="22"/>
          <w:szCs w:val="20"/>
        </w:rPr>
        <w:t xml:space="preserve">nue </w:t>
      </w:r>
    </w:p>
    <w:p w:rsidR="00563D49" w:rsidRPr="001C68D9" w:rsidRDefault="00563D49" w:rsidP="001C68D9">
      <w:pPr>
        <w:pStyle w:val="Default"/>
        <w:numPr>
          <w:ilvl w:val="0"/>
          <w:numId w:val="13"/>
        </w:numPr>
        <w:jc w:val="both"/>
        <w:rPr>
          <w:rFonts w:asciiTheme="minorHAnsi" w:hAnsiTheme="minorHAnsi" w:cs="Arabic Typesetting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>Department of Restorative Scie</w:t>
      </w:r>
      <w:r w:rsidR="00C26E97">
        <w:rPr>
          <w:rFonts w:asciiTheme="minorHAnsi" w:hAnsiTheme="minorHAnsi" w:cs="Arabic Typesetting"/>
          <w:sz w:val="22"/>
          <w:szCs w:val="20"/>
        </w:rPr>
        <w:t xml:space="preserve">nces &amp; </w:t>
      </w:r>
      <w:bookmarkStart w:id="0" w:name="_GoBack"/>
      <w:bookmarkEnd w:id="0"/>
      <w:r w:rsidR="00A12ED9" w:rsidRPr="001C68D9">
        <w:rPr>
          <w:rFonts w:asciiTheme="minorHAnsi" w:hAnsiTheme="minorHAnsi" w:cs="Arabic Typesetting"/>
          <w:sz w:val="22"/>
          <w:szCs w:val="20"/>
        </w:rPr>
        <w:t>Biomaterials</w:t>
      </w:r>
      <w:r w:rsidR="00CA4751" w:rsidRPr="001C68D9">
        <w:rPr>
          <w:rFonts w:asciiTheme="minorHAnsi" w:hAnsiTheme="minorHAnsi" w:cs="Arabic Typesetting"/>
          <w:sz w:val="22"/>
          <w:szCs w:val="20"/>
        </w:rPr>
        <w:t>,</w:t>
      </w:r>
      <w:r w:rsidR="00A12ED9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E55BB3" w:rsidRPr="001C68D9">
        <w:rPr>
          <w:rFonts w:asciiTheme="minorHAnsi" w:hAnsiTheme="minorHAnsi" w:cs="Arabic Typesetting"/>
          <w:sz w:val="22"/>
          <w:szCs w:val="20"/>
        </w:rPr>
        <w:t>72 E</w:t>
      </w:r>
      <w:r w:rsidR="00CA4751" w:rsidRPr="001C68D9">
        <w:rPr>
          <w:rFonts w:asciiTheme="minorHAnsi" w:hAnsiTheme="minorHAnsi" w:cs="Arabic Typesetting"/>
          <w:sz w:val="22"/>
          <w:szCs w:val="20"/>
        </w:rPr>
        <w:t>ast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 Concord </w:t>
      </w:r>
      <w:r w:rsidR="000A3F0E" w:rsidRPr="001C68D9">
        <w:rPr>
          <w:rFonts w:asciiTheme="minorHAnsi" w:hAnsiTheme="minorHAnsi" w:cs="Arabic Typesetting"/>
          <w:sz w:val="22"/>
          <w:szCs w:val="20"/>
        </w:rPr>
        <w:t>S</w:t>
      </w:r>
      <w:r w:rsidR="00E55BB3" w:rsidRPr="001C68D9">
        <w:rPr>
          <w:rFonts w:asciiTheme="minorHAnsi" w:hAnsiTheme="minorHAnsi" w:cs="Arabic Typesetting"/>
          <w:sz w:val="22"/>
          <w:szCs w:val="20"/>
        </w:rPr>
        <w:t>t</w:t>
      </w:r>
      <w:r w:rsidR="00664215" w:rsidRPr="001C68D9">
        <w:rPr>
          <w:rFonts w:asciiTheme="minorHAnsi" w:hAnsiTheme="minorHAnsi" w:cs="Arabic Typesetting"/>
          <w:sz w:val="22"/>
          <w:szCs w:val="20"/>
        </w:rPr>
        <w:t>reet</w:t>
      </w:r>
      <w:r w:rsidR="00E55BB3" w:rsidRPr="001C68D9">
        <w:rPr>
          <w:rFonts w:asciiTheme="minorHAnsi" w:hAnsiTheme="minorHAnsi" w:cs="Arabic Typesetting"/>
          <w:sz w:val="22"/>
          <w:szCs w:val="20"/>
        </w:rPr>
        <w:t xml:space="preserve"> and 650</w:t>
      </w:r>
      <w:r w:rsidRPr="001C68D9">
        <w:rPr>
          <w:rFonts w:asciiTheme="minorHAnsi" w:hAnsiTheme="minorHAnsi" w:cs="Arabic Typesetting"/>
          <w:sz w:val="22"/>
          <w:szCs w:val="20"/>
        </w:rPr>
        <w:t xml:space="preserve"> A</w:t>
      </w:r>
      <w:r w:rsidR="00BA0796" w:rsidRPr="001C68D9">
        <w:rPr>
          <w:rFonts w:asciiTheme="minorHAnsi" w:hAnsiTheme="minorHAnsi" w:cs="Arabic Typesetting"/>
          <w:sz w:val="22"/>
          <w:szCs w:val="20"/>
        </w:rPr>
        <w:t xml:space="preserve">lbany </w:t>
      </w:r>
      <w:r w:rsidR="000A3F0E" w:rsidRPr="001C68D9">
        <w:rPr>
          <w:rFonts w:asciiTheme="minorHAnsi" w:hAnsiTheme="minorHAnsi" w:cs="Arabic Typesetting"/>
          <w:sz w:val="22"/>
          <w:szCs w:val="20"/>
        </w:rPr>
        <w:t>S</w:t>
      </w:r>
      <w:r w:rsidR="00CA4751" w:rsidRPr="001C68D9">
        <w:rPr>
          <w:rFonts w:asciiTheme="minorHAnsi" w:hAnsiTheme="minorHAnsi" w:cs="Arabic Typesetting"/>
          <w:sz w:val="22"/>
          <w:szCs w:val="20"/>
        </w:rPr>
        <w:t>treet</w:t>
      </w:r>
    </w:p>
    <w:p w:rsidR="00563D49" w:rsidRPr="001C68D9" w:rsidRDefault="00563D49" w:rsidP="001C68D9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Theme="minorHAnsi" w:hAnsiTheme="minorHAnsi" w:cs="Arabic Typesetting"/>
          <w:szCs w:val="20"/>
        </w:rPr>
      </w:pPr>
      <w:r w:rsidRPr="001C68D9">
        <w:rPr>
          <w:rFonts w:asciiTheme="minorHAnsi" w:hAnsiTheme="minorHAnsi" w:cs="Arabic Typesetting"/>
          <w:szCs w:val="20"/>
        </w:rPr>
        <w:t>Boston University School of Medicine (BUSM)</w:t>
      </w:r>
    </w:p>
    <w:p w:rsidR="00563D49" w:rsidRPr="001C68D9" w:rsidRDefault="0090219F" w:rsidP="001C68D9">
      <w:pPr>
        <w:pStyle w:val="ListParagraph"/>
        <w:numPr>
          <w:ilvl w:val="0"/>
          <w:numId w:val="13"/>
        </w:numPr>
        <w:autoSpaceDE w:val="0"/>
        <w:autoSpaceDN w:val="0"/>
        <w:adjustRightInd w:val="0"/>
        <w:jc w:val="both"/>
        <w:rPr>
          <w:rFonts w:asciiTheme="minorHAnsi" w:hAnsiTheme="minorHAnsi" w:cs="Arabic Typesetting"/>
          <w:szCs w:val="20"/>
        </w:rPr>
      </w:pPr>
      <w:r>
        <w:rPr>
          <w:rFonts w:asciiTheme="minorHAnsi" w:hAnsiTheme="minorHAnsi" w:cs="Arabic Typesetting"/>
          <w:szCs w:val="20"/>
        </w:rPr>
        <w:t>Other research facilities including out of state</w:t>
      </w:r>
      <w:r w:rsidR="00563D49" w:rsidRPr="001C68D9">
        <w:rPr>
          <w:rFonts w:asciiTheme="minorHAnsi" w:hAnsiTheme="minorHAnsi" w:cs="Arabic Typesetting"/>
          <w:szCs w:val="20"/>
        </w:rPr>
        <w:t xml:space="preserve"> approved by the </w:t>
      </w:r>
      <w:r w:rsidR="00A71B73" w:rsidRPr="001C68D9">
        <w:rPr>
          <w:rFonts w:asciiTheme="minorHAnsi" w:hAnsiTheme="minorHAnsi" w:cs="Arabic Typesetting"/>
          <w:szCs w:val="20"/>
        </w:rPr>
        <w:t>Pre</w:t>
      </w:r>
      <w:r w:rsidR="005E00DD" w:rsidRPr="001C68D9">
        <w:rPr>
          <w:rFonts w:asciiTheme="minorHAnsi" w:hAnsiTheme="minorHAnsi" w:cs="Arabic Typesetting"/>
          <w:szCs w:val="20"/>
        </w:rPr>
        <w:t>-</w:t>
      </w:r>
      <w:r w:rsidR="00A71B73" w:rsidRPr="001C68D9">
        <w:rPr>
          <w:rFonts w:asciiTheme="minorHAnsi" w:hAnsiTheme="minorHAnsi" w:cs="Arabic Typesetting"/>
          <w:szCs w:val="20"/>
        </w:rPr>
        <w:t>doctoral Research Committee</w:t>
      </w:r>
      <w:r w:rsidR="001C68D9" w:rsidRPr="001C68D9">
        <w:rPr>
          <w:rFonts w:asciiTheme="minorHAnsi" w:hAnsiTheme="minorHAnsi" w:cs="Arabic Typesetting"/>
          <w:szCs w:val="20"/>
        </w:rPr>
        <w:t xml:space="preserve"> </w:t>
      </w:r>
      <w:r w:rsidR="00C253AE" w:rsidRPr="001C68D9">
        <w:rPr>
          <w:rFonts w:asciiTheme="minorHAnsi" w:hAnsiTheme="minorHAnsi" w:cs="Arabic Typesetting"/>
          <w:szCs w:val="20"/>
        </w:rPr>
        <w:t>(Ea</w:t>
      </w:r>
      <w:r w:rsidR="00563D49" w:rsidRPr="001C68D9">
        <w:rPr>
          <w:rFonts w:asciiTheme="minorHAnsi" w:hAnsiTheme="minorHAnsi" w:cs="Arabic Typesetting"/>
          <w:szCs w:val="20"/>
        </w:rPr>
        <w:t xml:space="preserve">rly application </w:t>
      </w:r>
      <w:r w:rsidR="001C68D9" w:rsidRPr="001C68D9">
        <w:rPr>
          <w:rFonts w:asciiTheme="minorHAnsi" w:hAnsiTheme="minorHAnsi" w:cs="Arabic Typesetting"/>
          <w:szCs w:val="20"/>
        </w:rPr>
        <w:t>required</w:t>
      </w:r>
      <w:r w:rsidR="00C253AE" w:rsidRPr="001C68D9">
        <w:rPr>
          <w:rFonts w:asciiTheme="minorHAnsi" w:hAnsiTheme="minorHAnsi" w:cs="Arabic Typesetting"/>
          <w:szCs w:val="20"/>
        </w:rPr>
        <w:t xml:space="preserve"> </w:t>
      </w:r>
      <w:r w:rsidR="00563D49" w:rsidRPr="001C68D9">
        <w:rPr>
          <w:rFonts w:asciiTheme="minorHAnsi" w:hAnsiTheme="minorHAnsi" w:cs="Arabic Typesetting"/>
          <w:szCs w:val="20"/>
        </w:rPr>
        <w:t xml:space="preserve">to </w:t>
      </w:r>
      <w:r w:rsidR="00CA4751" w:rsidRPr="001C68D9">
        <w:rPr>
          <w:rFonts w:asciiTheme="minorHAnsi" w:hAnsiTheme="minorHAnsi" w:cs="Arabic Typesetting"/>
          <w:szCs w:val="20"/>
        </w:rPr>
        <w:t>execute</w:t>
      </w:r>
      <w:r w:rsidR="00563D49" w:rsidRPr="001C68D9">
        <w:rPr>
          <w:rFonts w:asciiTheme="minorHAnsi" w:hAnsiTheme="minorHAnsi" w:cs="Arabic Typesetting"/>
          <w:szCs w:val="20"/>
        </w:rPr>
        <w:t xml:space="preserve"> an affiliation agreem</w:t>
      </w:r>
      <w:r w:rsidR="00C253AE" w:rsidRPr="001C68D9">
        <w:rPr>
          <w:rFonts w:asciiTheme="minorHAnsi" w:hAnsiTheme="minorHAnsi" w:cs="Arabic Typesetting"/>
          <w:szCs w:val="20"/>
        </w:rPr>
        <w:t xml:space="preserve">ent prior to </w:t>
      </w:r>
      <w:r w:rsidR="00A71B73" w:rsidRPr="001C68D9">
        <w:rPr>
          <w:rFonts w:asciiTheme="minorHAnsi" w:hAnsiTheme="minorHAnsi" w:cs="Arabic Typesetting"/>
          <w:szCs w:val="20"/>
        </w:rPr>
        <w:t>start of research</w:t>
      </w:r>
      <w:r w:rsidR="00CA4751" w:rsidRPr="001C68D9">
        <w:rPr>
          <w:rFonts w:asciiTheme="minorHAnsi" w:hAnsiTheme="minorHAnsi" w:cs="Arabic Typesetting"/>
          <w:szCs w:val="20"/>
        </w:rPr>
        <w:t>)</w:t>
      </w:r>
    </w:p>
    <w:p w:rsidR="004E75A5" w:rsidRPr="001C68D9" w:rsidRDefault="004E75A5" w:rsidP="00A4302E">
      <w:pPr>
        <w:pStyle w:val="Default"/>
        <w:jc w:val="both"/>
        <w:rPr>
          <w:rFonts w:asciiTheme="minorHAnsi" w:hAnsiTheme="minorHAnsi" w:cs="Arabic Typesetting"/>
          <w:sz w:val="10"/>
          <w:szCs w:val="12"/>
        </w:rPr>
      </w:pPr>
    </w:p>
    <w:p w:rsidR="004E75A5" w:rsidRPr="001C68D9" w:rsidRDefault="00AB01CD" w:rsidP="00A4302E">
      <w:pPr>
        <w:pStyle w:val="Default"/>
        <w:jc w:val="both"/>
        <w:rPr>
          <w:rFonts w:asciiTheme="minorHAnsi" w:hAnsiTheme="minorHAnsi" w:cs="Arabic Typesetting"/>
          <w:color w:val="002060"/>
          <w:sz w:val="22"/>
          <w:szCs w:val="20"/>
        </w:rPr>
      </w:pP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>O</w:t>
      </w:r>
      <w:r w:rsidR="004E75A5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btain </w:t>
      </w:r>
      <w:r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more </w:t>
      </w:r>
      <w:r w:rsidR="004E75A5" w:rsidRPr="001C68D9">
        <w:rPr>
          <w:rFonts w:asciiTheme="minorHAnsi" w:hAnsiTheme="minorHAnsi" w:cs="Arabic Typesetting"/>
          <w:b/>
          <w:bCs/>
          <w:color w:val="002060"/>
          <w:sz w:val="22"/>
          <w:szCs w:val="20"/>
        </w:rPr>
        <w:t xml:space="preserve">information about student research </w:t>
      </w:r>
    </w:p>
    <w:p w:rsidR="004E75A5" w:rsidRPr="001C68D9" w:rsidRDefault="00C26E97" w:rsidP="001C68D9">
      <w:pPr>
        <w:pStyle w:val="Default"/>
        <w:numPr>
          <w:ilvl w:val="0"/>
          <w:numId w:val="11"/>
        </w:numPr>
        <w:rPr>
          <w:rFonts w:asciiTheme="minorHAnsi" w:hAnsiTheme="minorHAnsi" w:cs="Arabic Typesetting"/>
          <w:sz w:val="22"/>
          <w:szCs w:val="20"/>
        </w:rPr>
      </w:pPr>
      <w:hyperlink r:id="rId5" w:history="1">
        <w:r w:rsidR="00DA7C90" w:rsidRPr="001C68D9">
          <w:rPr>
            <w:rStyle w:val="Hyperlink"/>
            <w:rFonts w:asciiTheme="minorHAnsi" w:hAnsiTheme="minorHAnsi" w:cs="Arabic Typesetting"/>
            <w:sz w:val="22"/>
            <w:szCs w:val="20"/>
            <w:u w:val="none"/>
          </w:rPr>
          <w:t xml:space="preserve">http://www.bu.edu/dental/research/predoctoral/ </w:t>
        </w:r>
      </w:hyperlink>
      <w:r w:rsidR="001C68D9" w:rsidRPr="001C68D9">
        <w:rPr>
          <w:rFonts w:asciiTheme="minorHAnsi" w:hAnsiTheme="minorHAnsi" w:cs="Arabic Typesetting"/>
          <w:sz w:val="22"/>
          <w:szCs w:val="20"/>
        </w:rPr>
        <w:t xml:space="preserve">    </w:t>
      </w:r>
      <w:r w:rsidR="001C68D9" w:rsidRPr="001C68D9">
        <w:rPr>
          <w:rFonts w:asciiTheme="minorHAnsi" w:hAnsiTheme="minorHAnsi" w:cs="Arabic Typesetting"/>
          <w:b/>
          <w:color w:val="0070C0"/>
          <w:sz w:val="22"/>
          <w:szCs w:val="20"/>
        </w:rPr>
        <w:t>|</w:t>
      </w:r>
      <w:r w:rsidR="001C68D9" w:rsidRPr="001C68D9">
        <w:rPr>
          <w:rFonts w:asciiTheme="minorHAnsi" w:hAnsiTheme="minorHAnsi" w:cs="Arabic Typesetting"/>
          <w:sz w:val="22"/>
          <w:szCs w:val="20"/>
        </w:rPr>
        <w:t xml:space="preserve">    </w:t>
      </w:r>
      <w:hyperlink r:id="rId6" w:history="1">
        <w:r w:rsidR="00DA7C90" w:rsidRPr="001C68D9">
          <w:rPr>
            <w:rStyle w:val="Hyperlink"/>
            <w:rFonts w:asciiTheme="minorHAnsi" w:hAnsiTheme="minorHAnsi" w:cs="Arabic Typesetting"/>
            <w:sz w:val="22"/>
            <w:szCs w:val="20"/>
            <w:u w:val="none"/>
          </w:rPr>
          <w:t>http://www.bu.edu/dental-research</w:t>
        </w:r>
      </w:hyperlink>
    </w:p>
    <w:p w:rsidR="004E75A5" w:rsidRPr="001C68D9" w:rsidRDefault="00AB01CD" w:rsidP="001C68D9">
      <w:pPr>
        <w:pStyle w:val="Default"/>
        <w:numPr>
          <w:ilvl w:val="0"/>
          <w:numId w:val="11"/>
        </w:numPr>
        <w:rPr>
          <w:rFonts w:asciiTheme="minorHAnsi" w:hAnsiTheme="minorHAnsi" w:cs="Arabic Typesetting"/>
          <w:color w:val="auto"/>
          <w:sz w:val="22"/>
          <w:szCs w:val="20"/>
        </w:rPr>
      </w:pPr>
      <w:r w:rsidRPr="001C68D9">
        <w:rPr>
          <w:rFonts w:asciiTheme="minorHAnsi" w:hAnsiTheme="minorHAnsi" w:cs="Arabic Typesetting"/>
          <w:sz w:val="22"/>
          <w:szCs w:val="20"/>
        </w:rPr>
        <w:t xml:space="preserve">GSDM </w:t>
      </w:r>
      <w:r w:rsidR="0081551A" w:rsidRPr="001C68D9">
        <w:rPr>
          <w:rFonts w:asciiTheme="minorHAnsi" w:hAnsiTheme="minorHAnsi" w:cs="Arabic Typesetting"/>
          <w:sz w:val="22"/>
          <w:szCs w:val="20"/>
        </w:rPr>
        <w:t>Research</w:t>
      </w:r>
      <w:r w:rsidR="00246618" w:rsidRPr="001C68D9">
        <w:rPr>
          <w:rFonts w:asciiTheme="minorHAnsi" w:hAnsiTheme="minorHAnsi" w:cs="Arabic Typesetting"/>
          <w:sz w:val="22"/>
          <w:szCs w:val="20"/>
        </w:rPr>
        <w:t xml:space="preserve">    </w:t>
      </w:r>
      <w:r w:rsidRPr="001C68D9">
        <w:rPr>
          <w:rFonts w:asciiTheme="minorHAnsi" w:hAnsiTheme="minorHAnsi" w:cs="Arabic Typesetting"/>
          <w:sz w:val="22"/>
          <w:szCs w:val="20"/>
        </w:rPr>
        <w:t>(</w:t>
      </w:r>
      <w:r w:rsidR="005E00DD" w:rsidRPr="001C68D9">
        <w:rPr>
          <w:rFonts w:asciiTheme="minorHAnsi" w:hAnsiTheme="minorHAnsi" w:cs="Arabic Typesetting"/>
          <w:sz w:val="22"/>
          <w:szCs w:val="20"/>
        </w:rPr>
        <w:t>617</w:t>
      </w:r>
      <w:r w:rsidRPr="001C68D9">
        <w:rPr>
          <w:rFonts w:asciiTheme="minorHAnsi" w:hAnsiTheme="minorHAnsi" w:cs="Arabic Typesetting"/>
          <w:sz w:val="22"/>
          <w:szCs w:val="20"/>
        </w:rPr>
        <w:t>)</w:t>
      </w:r>
      <w:r w:rsidR="00491652">
        <w:rPr>
          <w:rFonts w:asciiTheme="minorHAnsi" w:hAnsiTheme="minorHAnsi" w:cs="Arabic Typesetting"/>
          <w:sz w:val="22"/>
          <w:szCs w:val="20"/>
        </w:rPr>
        <w:t>358-9683</w:t>
      </w:r>
      <w:r w:rsidR="00246618" w:rsidRPr="001C68D9">
        <w:rPr>
          <w:rFonts w:asciiTheme="minorHAnsi" w:hAnsiTheme="minorHAnsi" w:cs="Arabic Typesetting"/>
          <w:sz w:val="22"/>
          <w:szCs w:val="20"/>
        </w:rPr>
        <w:t xml:space="preserve">   </w:t>
      </w:r>
      <w:r w:rsidR="00E6047F" w:rsidRPr="001C68D9">
        <w:rPr>
          <w:rFonts w:asciiTheme="minorHAnsi" w:hAnsiTheme="minorHAnsi" w:cs="Arabic Typesetting"/>
          <w:sz w:val="22"/>
          <w:szCs w:val="20"/>
        </w:rPr>
        <w:t xml:space="preserve"> </w:t>
      </w:r>
      <w:r w:rsidR="00246618" w:rsidRPr="001C68D9">
        <w:rPr>
          <w:rFonts w:asciiTheme="minorHAnsi" w:hAnsiTheme="minorHAnsi" w:cs="Arabic Typesetting"/>
          <w:b/>
          <w:color w:val="0070C0"/>
          <w:sz w:val="22"/>
          <w:szCs w:val="20"/>
        </w:rPr>
        <w:t>|</w:t>
      </w:r>
      <w:r w:rsidR="00246618" w:rsidRPr="001C68D9">
        <w:rPr>
          <w:rFonts w:asciiTheme="minorHAnsi" w:hAnsiTheme="minorHAnsi" w:cs="Arabic Typesetting"/>
          <w:sz w:val="22"/>
          <w:szCs w:val="20"/>
        </w:rPr>
        <w:t xml:space="preserve">    </w:t>
      </w:r>
      <w:hyperlink r:id="rId7" w:history="1">
        <w:r w:rsidR="005E00DD" w:rsidRPr="001C68D9">
          <w:rPr>
            <w:rStyle w:val="Hyperlink"/>
            <w:rFonts w:asciiTheme="minorHAnsi" w:hAnsiTheme="minorHAnsi" w:cs="Arabic Typesetting"/>
            <w:sz w:val="22"/>
            <w:szCs w:val="20"/>
          </w:rPr>
          <w:t>gsdmr@bu.edu</w:t>
        </w:r>
      </w:hyperlink>
      <w:r w:rsidR="00246618" w:rsidRPr="001C68D9">
        <w:rPr>
          <w:rStyle w:val="Hyperlink"/>
          <w:rFonts w:asciiTheme="minorHAnsi" w:hAnsiTheme="minorHAnsi" w:cs="Arabic Typesetting"/>
          <w:sz w:val="22"/>
          <w:szCs w:val="20"/>
          <w:u w:val="none"/>
        </w:rPr>
        <w:t xml:space="preserve">     </w:t>
      </w:r>
      <w:r w:rsidR="00246618" w:rsidRPr="001C68D9">
        <w:rPr>
          <w:rStyle w:val="Hyperlink"/>
          <w:rFonts w:asciiTheme="minorHAnsi" w:hAnsiTheme="minorHAnsi" w:cs="Arabic Typesetting"/>
          <w:b/>
          <w:color w:val="0070C0"/>
          <w:sz w:val="22"/>
          <w:szCs w:val="20"/>
          <w:u w:val="none"/>
        </w:rPr>
        <w:t>|</w:t>
      </w:r>
      <w:r w:rsidR="00246618" w:rsidRPr="001C68D9">
        <w:rPr>
          <w:rStyle w:val="Hyperlink"/>
          <w:rFonts w:asciiTheme="minorHAnsi" w:hAnsiTheme="minorHAnsi" w:cs="Arabic Typesetting"/>
          <w:color w:val="auto"/>
          <w:sz w:val="22"/>
          <w:szCs w:val="20"/>
          <w:u w:val="none"/>
        </w:rPr>
        <w:t xml:space="preserve">    </w:t>
      </w:r>
      <w:r w:rsidR="005E00DD" w:rsidRPr="001C68D9">
        <w:rPr>
          <w:rFonts w:asciiTheme="minorHAnsi" w:hAnsiTheme="minorHAnsi" w:cs="Arabic Typesetting"/>
          <w:color w:val="auto"/>
          <w:sz w:val="22"/>
          <w:szCs w:val="20"/>
        </w:rPr>
        <w:t>650 Albany St. X-343</w:t>
      </w:r>
    </w:p>
    <w:p w:rsidR="00246618" w:rsidRPr="001C68D9" w:rsidRDefault="00A71B73" w:rsidP="001C68D9">
      <w:pPr>
        <w:pStyle w:val="ListParagraph"/>
        <w:numPr>
          <w:ilvl w:val="0"/>
          <w:numId w:val="11"/>
        </w:numPr>
        <w:rPr>
          <w:rFonts w:asciiTheme="minorHAnsi" w:hAnsiTheme="minorHAnsi" w:cs="Arabic Typesetting"/>
          <w:szCs w:val="20"/>
        </w:rPr>
      </w:pPr>
      <w:r w:rsidRPr="001C68D9">
        <w:rPr>
          <w:rFonts w:asciiTheme="minorHAnsi" w:hAnsiTheme="minorHAnsi" w:cs="Arabic Typesetting"/>
          <w:szCs w:val="20"/>
        </w:rPr>
        <w:t>Afaf Hourani, MPH, MS, Assistant</w:t>
      </w:r>
      <w:r w:rsidR="004E75A5" w:rsidRPr="001C68D9">
        <w:rPr>
          <w:rFonts w:asciiTheme="minorHAnsi" w:hAnsiTheme="minorHAnsi" w:cs="Arabic Typesetting"/>
          <w:szCs w:val="20"/>
        </w:rPr>
        <w:t xml:space="preserve"> Director of Pre</w:t>
      </w:r>
      <w:r w:rsidRPr="001C68D9">
        <w:rPr>
          <w:rFonts w:asciiTheme="minorHAnsi" w:hAnsiTheme="minorHAnsi" w:cs="Arabic Typesetting"/>
          <w:szCs w:val="20"/>
        </w:rPr>
        <w:t>-</w:t>
      </w:r>
      <w:r w:rsidR="004E75A5" w:rsidRPr="001C68D9">
        <w:rPr>
          <w:rFonts w:asciiTheme="minorHAnsi" w:hAnsiTheme="minorHAnsi" w:cs="Arabic Typesetting"/>
          <w:szCs w:val="20"/>
        </w:rPr>
        <w:t>doctoral Research</w:t>
      </w:r>
    </w:p>
    <w:p w:rsidR="002B63C2" w:rsidRPr="001C68D9" w:rsidRDefault="00AB01CD" w:rsidP="001C68D9">
      <w:pPr>
        <w:pStyle w:val="ListParagraph"/>
        <w:ind w:left="360"/>
        <w:rPr>
          <w:rFonts w:asciiTheme="minorHAnsi" w:hAnsiTheme="minorHAnsi" w:cs="Arabic Typesetting"/>
          <w:szCs w:val="20"/>
        </w:rPr>
      </w:pPr>
      <w:r w:rsidRPr="001C68D9">
        <w:rPr>
          <w:rFonts w:asciiTheme="minorHAnsi" w:hAnsiTheme="minorHAnsi" w:cs="Arabic Typesetting"/>
          <w:szCs w:val="20"/>
        </w:rPr>
        <w:t>(617)</w:t>
      </w:r>
      <w:r w:rsidR="00491652">
        <w:rPr>
          <w:rFonts w:asciiTheme="minorHAnsi" w:hAnsiTheme="minorHAnsi" w:cs="Arabic Typesetting"/>
          <w:szCs w:val="20"/>
        </w:rPr>
        <w:t>358-9693</w:t>
      </w:r>
      <w:r w:rsidR="00246618" w:rsidRPr="001C68D9">
        <w:rPr>
          <w:rStyle w:val="Hyperlink"/>
          <w:rFonts w:asciiTheme="minorHAnsi" w:hAnsiTheme="minorHAnsi" w:cs="Arabic Typesetting"/>
          <w:szCs w:val="20"/>
          <w:u w:val="none"/>
        </w:rPr>
        <w:t xml:space="preserve">     </w:t>
      </w:r>
      <w:r w:rsidR="00246618" w:rsidRPr="001C68D9">
        <w:rPr>
          <w:rStyle w:val="Hyperlink"/>
          <w:rFonts w:asciiTheme="minorHAnsi" w:hAnsiTheme="minorHAnsi" w:cs="Arabic Typesetting"/>
          <w:b/>
          <w:color w:val="0070C0"/>
          <w:szCs w:val="20"/>
          <w:u w:val="none"/>
        </w:rPr>
        <w:t>|</w:t>
      </w:r>
      <w:r w:rsidR="00246618" w:rsidRPr="001C68D9">
        <w:rPr>
          <w:rStyle w:val="Hyperlink"/>
          <w:rFonts w:asciiTheme="minorHAnsi" w:hAnsiTheme="minorHAnsi" w:cs="Arabic Typesetting"/>
          <w:color w:val="auto"/>
          <w:szCs w:val="20"/>
          <w:u w:val="none"/>
        </w:rPr>
        <w:t xml:space="preserve">    </w:t>
      </w:r>
      <w:hyperlink r:id="rId8" w:history="1">
        <w:r w:rsidR="00651E7A" w:rsidRPr="001C68D9">
          <w:rPr>
            <w:rStyle w:val="Hyperlink"/>
            <w:rFonts w:asciiTheme="minorHAnsi" w:hAnsiTheme="minorHAnsi" w:cs="Arabic Typesetting"/>
            <w:szCs w:val="20"/>
            <w:u w:val="none"/>
          </w:rPr>
          <w:t>ahourani@bu.edu</w:t>
        </w:r>
      </w:hyperlink>
      <w:r w:rsidR="00246618" w:rsidRPr="001C68D9">
        <w:rPr>
          <w:rStyle w:val="Hyperlink"/>
          <w:rFonts w:asciiTheme="minorHAnsi" w:hAnsiTheme="minorHAnsi" w:cs="Arabic Typesetting"/>
          <w:szCs w:val="20"/>
          <w:u w:val="none"/>
        </w:rPr>
        <w:t xml:space="preserve">     </w:t>
      </w:r>
      <w:r w:rsidR="00246618" w:rsidRPr="001C68D9">
        <w:rPr>
          <w:rStyle w:val="Hyperlink"/>
          <w:rFonts w:asciiTheme="minorHAnsi" w:hAnsiTheme="minorHAnsi" w:cs="Arabic Typesetting"/>
          <w:b/>
          <w:color w:val="0070C0"/>
          <w:szCs w:val="20"/>
          <w:u w:val="none"/>
        </w:rPr>
        <w:t>|</w:t>
      </w:r>
      <w:r w:rsidR="00246618" w:rsidRPr="001C68D9">
        <w:rPr>
          <w:rStyle w:val="Hyperlink"/>
          <w:rFonts w:asciiTheme="minorHAnsi" w:hAnsiTheme="minorHAnsi" w:cs="Arabic Typesetting"/>
          <w:color w:val="auto"/>
          <w:szCs w:val="20"/>
          <w:u w:val="none"/>
        </w:rPr>
        <w:t xml:space="preserve">    </w:t>
      </w:r>
      <w:r w:rsidR="003A769D">
        <w:rPr>
          <w:rFonts w:asciiTheme="minorHAnsi" w:hAnsiTheme="minorHAnsi" w:cs="Arabic Typesetting"/>
          <w:szCs w:val="20"/>
        </w:rPr>
        <w:t>650 Albany St. X-343E</w:t>
      </w:r>
    </w:p>
    <w:sectPr w:rsidR="002B63C2" w:rsidRPr="001C68D9" w:rsidSect="004E75A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41EB2"/>
    <w:multiLevelType w:val="hybridMultilevel"/>
    <w:tmpl w:val="80F26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908E1"/>
    <w:multiLevelType w:val="hybridMultilevel"/>
    <w:tmpl w:val="A18CF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A45CF"/>
    <w:multiLevelType w:val="hybridMultilevel"/>
    <w:tmpl w:val="A8041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22356"/>
    <w:multiLevelType w:val="hybridMultilevel"/>
    <w:tmpl w:val="B7D2A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B64C8"/>
    <w:multiLevelType w:val="hybridMultilevel"/>
    <w:tmpl w:val="2ADC8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4E33B3"/>
    <w:multiLevelType w:val="hybridMultilevel"/>
    <w:tmpl w:val="5130F31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D7F5703"/>
    <w:multiLevelType w:val="hybridMultilevel"/>
    <w:tmpl w:val="D214C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4D35BC"/>
    <w:multiLevelType w:val="hybridMultilevel"/>
    <w:tmpl w:val="8E5A83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3EF51A1"/>
    <w:multiLevelType w:val="hybridMultilevel"/>
    <w:tmpl w:val="93D60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DC2184"/>
    <w:multiLevelType w:val="hybridMultilevel"/>
    <w:tmpl w:val="D138F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A6429"/>
    <w:multiLevelType w:val="hybridMultilevel"/>
    <w:tmpl w:val="ABD6BB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4B783E"/>
    <w:multiLevelType w:val="hybridMultilevel"/>
    <w:tmpl w:val="542A485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04F647E"/>
    <w:multiLevelType w:val="hybridMultilevel"/>
    <w:tmpl w:val="1D80FE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0"/>
  </w:num>
  <w:num w:numId="8">
    <w:abstractNumId w:val="2"/>
  </w:num>
  <w:num w:numId="9">
    <w:abstractNumId w:val="8"/>
  </w:num>
  <w:num w:numId="10">
    <w:abstractNumId w:val="4"/>
  </w:num>
  <w:num w:numId="11">
    <w:abstractNumId w:val="11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5A5"/>
    <w:rsid w:val="0000062D"/>
    <w:rsid w:val="000053C1"/>
    <w:rsid w:val="00005E14"/>
    <w:rsid w:val="00006CCB"/>
    <w:rsid w:val="000125E2"/>
    <w:rsid w:val="00013322"/>
    <w:rsid w:val="0001349A"/>
    <w:rsid w:val="000136B9"/>
    <w:rsid w:val="00015039"/>
    <w:rsid w:val="00015300"/>
    <w:rsid w:val="0002000B"/>
    <w:rsid w:val="0002012D"/>
    <w:rsid w:val="000214C4"/>
    <w:rsid w:val="0002258C"/>
    <w:rsid w:val="00022C08"/>
    <w:rsid w:val="00022CF5"/>
    <w:rsid w:val="00022D9F"/>
    <w:rsid w:val="000247FD"/>
    <w:rsid w:val="00024F92"/>
    <w:rsid w:val="0002516E"/>
    <w:rsid w:val="000261C8"/>
    <w:rsid w:val="000268C9"/>
    <w:rsid w:val="00027187"/>
    <w:rsid w:val="00030566"/>
    <w:rsid w:val="0003189F"/>
    <w:rsid w:val="00031FD7"/>
    <w:rsid w:val="0003262E"/>
    <w:rsid w:val="00033053"/>
    <w:rsid w:val="00034831"/>
    <w:rsid w:val="00034FF7"/>
    <w:rsid w:val="00035E9D"/>
    <w:rsid w:val="0003640A"/>
    <w:rsid w:val="0003694E"/>
    <w:rsid w:val="00037008"/>
    <w:rsid w:val="000376D2"/>
    <w:rsid w:val="0004156C"/>
    <w:rsid w:val="00041AB4"/>
    <w:rsid w:val="00041B99"/>
    <w:rsid w:val="000420E2"/>
    <w:rsid w:val="000425CE"/>
    <w:rsid w:val="000464D6"/>
    <w:rsid w:val="00046C86"/>
    <w:rsid w:val="00047257"/>
    <w:rsid w:val="00050C16"/>
    <w:rsid w:val="00051A47"/>
    <w:rsid w:val="00051E13"/>
    <w:rsid w:val="000531C5"/>
    <w:rsid w:val="00053456"/>
    <w:rsid w:val="00056554"/>
    <w:rsid w:val="00057D6B"/>
    <w:rsid w:val="0006154D"/>
    <w:rsid w:val="00061AAF"/>
    <w:rsid w:val="00063F74"/>
    <w:rsid w:val="00064EE3"/>
    <w:rsid w:val="000653F2"/>
    <w:rsid w:val="000657C4"/>
    <w:rsid w:val="00065824"/>
    <w:rsid w:val="00065E4A"/>
    <w:rsid w:val="00067228"/>
    <w:rsid w:val="00067763"/>
    <w:rsid w:val="00070B1F"/>
    <w:rsid w:val="000711C8"/>
    <w:rsid w:val="0007260C"/>
    <w:rsid w:val="00072960"/>
    <w:rsid w:val="00072CAA"/>
    <w:rsid w:val="00074689"/>
    <w:rsid w:val="000755D7"/>
    <w:rsid w:val="000767B6"/>
    <w:rsid w:val="000806B5"/>
    <w:rsid w:val="00080CC0"/>
    <w:rsid w:val="00080EF8"/>
    <w:rsid w:val="000817D7"/>
    <w:rsid w:val="00081F05"/>
    <w:rsid w:val="000833AC"/>
    <w:rsid w:val="000838F0"/>
    <w:rsid w:val="00084D46"/>
    <w:rsid w:val="000912A6"/>
    <w:rsid w:val="00091587"/>
    <w:rsid w:val="0009206C"/>
    <w:rsid w:val="00094ABD"/>
    <w:rsid w:val="000950DC"/>
    <w:rsid w:val="00097949"/>
    <w:rsid w:val="00097DB9"/>
    <w:rsid w:val="000A0970"/>
    <w:rsid w:val="000A187F"/>
    <w:rsid w:val="000A3F0E"/>
    <w:rsid w:val="000A4F92"/>
    <w:rsid w:val="000A51AF"/>
    <w:rsid w:val="000A5CB2"/>
    <w:rsid w:val="000A72EB"/>
    <w:rsid w:val="000A7A0E"/>
    <w:rsid w:val="000B1F12"/>
    <w:rsid w:val="000B22D5"/>
    <w:rsid w:val="000B4444"/>
    <w:rsid w:val="000B54E6"/>
    <w:rsid w:val="000B60B6"/>
    <w:rsid w:val="000B7915"/>
    <w:rsid w:val="000B7C04"/>
    <w:rsid w:val="000C1860"/>
    <w:rsid w:val="000C1DA0"/>
    <w:rsid w:val="000C2143"/>
    <w:rsid w:val="000C2776"/>
    <w:rsid w:val="000C27B8"/>
    <w:rsid w:val="000C2837"/>
    <w:rsid w:val="000C3B38"/>
    <w:rsid w:val="000C42D0"/>
    <w:rsid w:val="000C4428"/>
    <w:rsid w:val="000C54E0"/>
    <w:rsid w:val="000C56F5"/>
    <w:rsid w:val="000C5F6D"/>
    <w:rsid w:val="000C60E6"/>
    <w:rsid w:val="000C63D1"/>
    <w:rsid w:val="000C6765"/>
    <w:rsid w:val="000D0040"/>
    <w:rsid w:val="000D1139"/>
    <w:rsid w:val="000D20D1"/>
    <w:rsid w:val="000D4484"/>
    <w:rsid w:val="000D449F"/>
    <w:rsid w:val="000D4A6D"/>
    <w:rsid w:val="000D59BA"/>
    <w:rsid w:val="000D5FFE"/>
    <w:rsid w:val="000D78F1"/>
    <w:rsid w:val="000D7993"/>
    <w:rsid w:val="000E0BC9"/>
    <w:rsid w:val="000E2042"/>
    <w:rsid w:val="000E2AD3"/>
    <w:rsid w:val="000E2CFE"/>
    <w:rsid w:val="000E3FBF"/>
    <w:rsid w:val="000E47AD"/>
    <w:rsid w:val="000E530F"/>
    <w:rsid w:val="000E58F5"/>
    <w:rsid w:val="000E5CA8"/>
    <w:rsid w:val="000E64A1"/>
    <w:rsid w:val="000F2ABC"/>
    <w:rsid w:val="000F2E1D"/>
    <w:rsid w:val="000F4410"/>
    <w:rsid w:val="000F5092"/>
    <w:rsid w:val="000F579C"/>
    <w:rsid w:val="000F5C01"/>
    <w:rsid w:val="000F5F2D"/>
    <w:rsid w:val="000F6329"/>
    <w:rsid w:val="000F6CFA"/>
    <w:rsid w:val="000F721F"/>
    <w:rsid w:val="00101238"/>
    <w:rsid w:val="00101718"/>
    <w:rsid w:val="0010190A"/>
    <w:rsid w:val="00101978"/>
    <w:rsid w:val="00102D2D"/>
    <w:rsid w:val="0010423B"/>
    <w:rsid w:val="00104424"/>
    <w:rsid w:val="00104BA1"/>
    <w:rsid w:val="00105555"/>
    <w:rsid w:val="0010575A"/>
    <w:rsid w:val="00106349"/>
    <w:rsid w:val="001066AE"/>
    <w:rsid w:val="00110032"/>
    <w:rsid w:val="00111D61"/>
    <w:rsid w:val="001122AC"/>
    <w:rsid w:val="001170F2"/>
    <w:rsid w:val="0011790E"/>
    <w:rsid w:val="001179BC"/>
    <w:rsid w:val="00120B21"/>
    <w:rsid w:val="00122FF1"/>
    <w:rsid w:val="00124548"/>
    <w:rsid w:val="001256B9"/>
    <w:rsid w:val="0012581D"/>
    <w:rsid w:val="00125839"/>
    <w:rsid w:val="001300B2"/>
    <w:rsid w:val="00131A6E"/>
    <w:rsid w:val="0013381E"/>
    <w:rsid w:val="00134053"/>
    <w:rsid w:val="001340E7"/>
    <w:rsid w:val="00135524"/>
    <w:rsid w:val="00136999"/>
    <w:rsid w:val="00136DD6"/>
    <w:rsid w:val="00136DE9"/>
    <w:rsid w:val="0014016B"/>
    <w:rsid w:val="00140223"/>
    <w:rsid w:val="001407E5"/>
    <w:rsid w:val="00140C54"/>
    <w:rsid w:val="00142D4C"/>
    <w:rsid w:val="00144280"/>
    <w:rsid w:val="001456F4"/>
    <w:rsid w:val="00146922"/>
    <w:rsid w:val="00147AFC"/>
    <w:rsid w:val="0015090F"/>
    <w:rsid w:val="0015120D"/>
    <w:rsid w:val="00151F1D"/>
    <w:rsid w:val="00152106"/>
    <w:rsid w:val="00152324"/>
    <w:rsid w:val="0015347B"/>
    <w:rsid w:val="001540BB"/>
    <w:rsid w:val="001548D4"/>
    <w:rsid w:val="00156B95"/>
    <w:rsid w:val="00157274"/>
    <w:rsid w:val="00157A63"/>
    <w:rsid w:val="0016068F"/>
    <w:rsid w:val="001617D6"/>
    <w:rsid w:val="00161C0D"/>
    <w:rsid w:val="00164A1E"/>
    <w:rsid w:val="00164CC1"/>
    <w:rsid w:val="001651E9"/>
    <w:rsid w:val="00165D0C"/>
    <w:rsid w:val="00165EBB"/>
    <w:rsid w:val="001664C6"/>
    <w:rsid w:val="001664F6"/>
    <w:rsid w:val="00166C76"/>
    <w:rsid w:val="001671B5"/>
    <w:rsid w:val="00167E48"/>
    <w:rsid w:val="00173F61"/>
    <w:rsid w:val="00174605"/>
    <w:rsid w:val="00174ABD"/>
    <w:rsid w:val="00174DF7"/>
    <w:rsid w:val="00174E52"/>
    <w:rsid w:val="0017513E"/>
    <w:rsid w:val="0017516B"/>
    <w:rsid w:val="001757DC"/>
    <w:rsid w:val="0017615D"/>
    <w:rsid w:val="001766CC"/>
    <w:rsid w:val="00176716"/>
    <w:rsid w:val="0017709B"/>
    <w:rsid w:val="0017748A"/>
    <w:rsid w:val="00177725"/>
    <w:rsid w:val="0017787B"/>
    <w:rsid w:val="001808A0"/>
    <w:rsid w:val="001809EB"/>
    <w:rsid w:val="0018176B"/>
    <w:rsid w:val="001819CC"/>
    <w:rsid w:val="00181CBE"/>
    <w:rsid w:val="00182132"/>
    <w:rsid w:val="00184072"/>
    <w:rsid w:val="00185663"/>
    <w:rsid w:val="00185759"/>
    <w:rsid w:val="0018644E"/>
    <w:rsid w:val="0018676D"/>
    <w:rsid w:val="00186C11"/>
    <w:rsid w:val="001905FE"/>
    <w:rsid w:val="00192126"/>
    <w:rsid w:val="0019261F"/>
    <w:rsid w:val="00192B8A"/>
    <w:rsid w:val="00193382"/>
    <w:rsid w:val="00194771"/>
    <w:rsid w:val="00194FBA"/>
    <w:rsid w:val="001A0B08"/>
    <w:rsid w:val="001A524A"/>
    <w:rsid w:val="001A5D51"/>
    <w:rsid w:val="001A6C36"/>
    <w:rsid w:val="001A6EBA"/>
    <w:rsid w:val="001A763B"/>
    <w:rsid w:val="001A7F88"/>
    <w:rsid w:val="001B0450"/>
    <w:rsid w:val="001B26BD"/>
    <w:rsid w:val="001B356A"/>
    <w:rsid w:val="001B383A"/>
    <w:rsid w:val="001B46D3"/>
    <w:rsid w:val="001B4A4D"/>
    <w:rsid w:val="001B4C5A"/>
    <w:rsid w:val="001B66B1"/>
    <w:rsid w:val="001B7590"/>
    <w:rsid w:val="001B77BD"/>
    <w:rsid w:val="001C0607"/>
    <w:rsid w:val="001C095F"/>
    <w:rsid w:val="001C1786"/>
    <w:rsid w:val="001C1988"/>
    <w:rsid w:val="001C3FDC"/>
    <w:rsid w:val="001C41B0"/>
    <w:rsid w:val="001C68D9"/>
    <w:rsid w:val="001C6BD1"/>
    <w:rsid w:val="001C761F"/>
    <w:rsid w:val="001C7EB2"/>
    <w:rsid w:val="001D02B6"/>
    <w:rsid w:val="001D10C8"/>
    <w:rsid w:val="001D2A08"/>
    <w:rsid w:val="001D2E1F"/>
    <w:rsid w:val="001D2F69"/>
    <w:rsid w:val="001D38A3"/>
    <w:rsid w:val="001D3987"/>
    <w:rsid w:val="001D4172"/>
    <w:rsid w:val="001D5856"/>
    <w:rsid w:val="001D590D"/>
    <w:rsid w:val="001D5B50"/>
    <w:rsid w:val="001E1E87"/>
    <w:rsid w:val="001E24C7"/>
    <w:rsid w:val="001E29B7"/>
    <w:rsid w:val="001E2E12"/>
    <w:rsid w:val="001E39AE"/>
    <w:rsid w:val="001E41E3"/>
    <w:rsid w:val="001E495E"/>
    <w:rsid w:val="001E49E1"/>
    <w:rsid w:val="001E515B"/>
    <w:rsid w:val="001E5A62"/>
    <w:rsid w:val="001E5F1D"/>
    <w:rsid w:val="001E72D3"/>
    <w:rsid w:val="001E79CC"/>
    <w:rsid w:val="001F0A2A"/>
    <w:rsid w:val="001F0EF5"/>
    <w:rsid w:val="001F1C85"/>
    <w:rsid w:val="001F1CC2"/>
    <w:rsid w:val="001F23D2"/>
    <w:rsid w:val="001F3AFD"/>
    <w:rsid w:val="001F3DBD"/>
    <w:rsid w:val="001F533B"/>
    <w:rsid w:val="001F59D2"/>
    <w:rsid w:val="001F5E4B"/>
    <w:rsid w:val="001F6994"/>
    <w:rsid w:val="001F7526"/>
    <w:rsid w:val="001F7550"/>
    <w:rsid w:val="001F7B2E"/>
    <w:rsid w:val="002002B6"/>
    <w:rsid w:val="00200A5D"/>
    <w:rsid w:val="00201D42"/>
    <w:rsid w:val="00203A97"/>
    <w:rsid w:val="0020478F"/>
    <w:rsid w:val="00205634"/>
    <w:rsid w:val="00205E3F"/>
    <w:rsid w:val="0020765C"/>
    <w:rsid w:val="00210AE5"/>
    <w:rsid w:val="00211076"/>
    <w:rsid w:val="00212064"/>
    <w:rsid w:val="002121EE"/>
    <w:rsid w:val="00212270"/>
    <w:rsid w:val="0021299C"/>
    <w:rsid w:val="00214B70"/>
    <w:rsid w:val="002150FA"/>
    <w:rsid w:val="00215736"/>
    <w:rsid w:val="00216D34"/>
    <w:rsid w:val="00217ABF"/>
    <w:rsid w:val="00221269"/>
    <w:rsid w:val="00221534"/>
    <w:rsid w:val="00221B27"/>
    <w:rsid w:val="00221D9A"/>
    <w:rsid w:val="00221EE8"/>
    <w:rsid w:val="0022316D"/>
    <w:rsid w:val="00223990"/>
    <w:rsid w:val="00224E48"/>
    <w:rsid w:val="0022548B"/>
    <w:rsid w:val="002260A1"/>
    <w:rsid w:val="002270EC"/>
    <w:rsid w:val="0023003B"/>
    <w:rsid w:val="002301EA"/>
    <w:rsid w:val="00230A0B"/>
    <w:rsid w:val="002330F5"/>
    <w:rsid w:val="00233C5F"/>
    <w:rsid w:val="00233F6C"/>
    <w:rsid w:val="00235241"/>
    <w:rsid w:val="00236989"/>
    <w:rsid w:val="00237AA9"/>
    <w:rsid w:val="002402C8"/>
    <w:rsid w:val="00240C78"/>
    <w:rsid w:val="002415B2"/>
    <w:rsid w:val="00241D4B"/>
    <w:rsid w:val="002425A5"/>
    <w:rsid w:val="0024288B"/>
    <w:rsid w:val="00243150"/>
    <w:rsid w:val="00243569"/>
    <w:rsid w:val="0024545C"/>
    <w:rsid w:val="002459F2"/>
    <w:rsid w:val="00246618"/>
    <w:rsid w:val="00246660"/>
    <w:rsid w:val="0024717B"/>
    <w:rsid w:val="0024757E"/>
    <w:rsid w:val="0024758A"/>
    <w:rsid w:val="00247CE0"/>
    <w:rsid w:val="00250961"/>
    <w:rsid w:val="0025126F"/>
    <w:rsid w:val="00251444"/>
    <w:rsid w:val="0025151E"/>
    <w:rsid w:val="00252683"/>
    <w:rsid w:val="00252F93"/>
    <w:rsid w:val="002534D7"/>
    <w:rsid w:val="00253ABB"/>
    <w:rsid w:val="0026241D"/>
    <w:rsid w:val="00262D1D"/>
    <w:rsid w:val="0026309F"/>
    <w:rsid w:val="00263794"/>
    <w:rsid w:val="00263ED8"/>
    <w:rsid w:val="002640F2"/>
    <w:rsid w:val="00264B6B"/>
    <w:rsid w:val="00264D81"/>
    <w:rsid w:val="002651B4"/>
    <w:rsid w:val="00265C5E"/>
    <w:rsid w:val="002663D4"/>
    <w:rsid w:val="00267BF3"/>
    <w:rsid w:val="00270BB0"/>
    <w:rsid w:val="0027117F"/>
    <w:rsid w:val="0027120E"/>
    <w:rsid w:val="00271256"/>
    <w:rsid w:val="0027192C"/>
    <w:rsid w:val="00271C2B"/>
    <w:rsid w:val="00272141"/>
    <w:rsid w:val="002730E5"/>
    <w:rsid w:val="00274DD2"/>
    <w:rsid w:val="00275B4F"/>
    <w:rsid w:val="00275B67"/>
    <w:rsid w:val="00275D53"/>
    <w:rsid w:val="00276086"/>
    <w:rsid w:val="0027615E"/>
    <w:rsid w:val="00277139"/>
    <w:rsid w:val="00277F5C"/>
    <w:rsid w:val="00280054"/>
    <w:rsid w:val="00280DEA"/>
    <w:rsid w:val="00281CB7"/>
    <w:rsid w:val="002822E2"/>
    <w:rsid w:val="002837BD"/>
    <w:rsid w:val="00283997"/>
    <w:rsid w:val="00283C23"/>
    <w:rsid w:val="002859FC"/>
    <w:rsid w:val="00285CE9"/>
    <w:rsid w:val="00287EB9"/>
    <w:rsid w:val="002918FB"/>
    <w:rsid w:val="00293639"/>
    <w:rsid w:val="002936F3"/>
    <w:rsid w:val="00293BA0"/>
    <w:rsid w:val="00295F9A"/>
    <w:rsid w:val="0029645C"/>
    <w:rsid w:val="002964E3"/>
    <w:rsid w:val="0029711F"/>
    <w:rsid w:val="00297E75"/>
    <w:rsid w:val="002A100E"/>
    <w:rsid w:val="002A1192"/>
    <w:rsid w:val="002A1A41"/>
    <w:rsid w:val="002A3D3D"/>
    <w:rsid w:val="002A5390"/>
    <w:rsid w:val="002A5881"/>
    <w:rsid w:val="002A634B"/>
    <w:rsid w:val="002A650B"/>
    <w:rsid w:val="002A7841"/>
    <w:rsid w:val="002A786B"/>
    <w:rsid w:val="002A7874"/>
    <w:rsid w:val="002A7C3E"/>
    <w:rsid w:val="002B047D"/>
    <w:rsid w:val="002B1E1F"/>
    <w:rsid w:val="002B3B33"/>
    <w:rsid w:val="002B4BB1"/>
    <w:rsid w:val="002B5F8A"/>
    <w:rsid w:val="002B63C2"/>
    <w:rsid w:val="002B6E5B"/>
    <w:rsid w:val="002B7022"/>
    <w:rsid w:val="002B7738"/>
    <w:rsid w:val="002B7DDB"/>
    <w:rsid w:val="002B7E2E"/>
    <w:rsid w:val="002C4ECB"/>
    <w:rsid w:val="002C4F8B"/>
    <w:rsid w:val="002C691F"/>
    <w:rsid w:val="002C6C41"/>
    <w:rsid w:val="002C7A90"/>
    <w:rsid w:val="002C7C95"/>
    <w:rsid w:val="002D0F62"/>
    <w:rsid w:val="002D1A62"/>
    <w:rsid w:val="002D1C75"/>
    <w:rsid w:val="002D209C"/>
    <w:rsid w:val="002D35DD"/>
    <w:rsid w:val="002D40AA"/>
    <w:rsid w:val="002D5A58"/>
    <w:rsid w:val="002D613B"/>
    <w:rsid w:val="002D6175"/>
    <w:rsid w:val="002D7CC7"/>
    <w:rsid w:val="002E06AF"/>
    <w:rsid w:val="002E0D9B"/>
    <w:rsid w:val="002E1050"/>
    <w:rsid w:val="002E10D2"/>
    <w:rsid w:val="002E1CF8"/>
    <w:rsid w:val="002E3F56"/>
    <w:rsid w:val="002E4152"/>
    <w:rsid w:val="002E41D7"/>
    <w:rsid w:val="002E52EE"/>
    <w:rsid w:val="002E6926"/>
    <w:rsid w:val="002E7309"/>
    <w:rsid w:val="002E79DA"/>
    <w:rsid w:val="002E7B6D"/>
    <w:rsid w:val="002F076D"/>
    <w:rsid w:val="002F0E4C"/>
    <w:rsid w:val="002F1509"/>
    <w:rsid w:val="002F163C"/>
    <w:rsid w:val="002F1AB5"/>
    <w:rsid w:val="002F3D7C"/>
    <w:rsid w:val="002F414E"/>
    <w:rsid w:val="002F49EF"/>
    <w:rsid w:val="002F5725"/>
    <w:rsid w:val="002F7A0D"/>
    <w:rsid w:val="002F7CB1"/>
    <w:rsid w:val="00301105"/>
    <w:rsid w:val="00301170"/>
    <w:rsid w:val="0030294F"/>
    <w:rsid w:val="003031A3"/>
    <w:rsid w:val="00303824"/>
    <w:rsid w:val="00304460"/>
    <w:rsid w:val="00306111"/>
    <w:rsid w:val="00306621"/>
    <w:rsid w:val="00306B6B"/>
    <w:rsid w:val="003101CB"/>
    <w:rsid w:val="00310697"/>
    <w:rsid w:val="003110E4"/>
    <w:rsid w:val="00311F7A"/>
    <w:rsid w:val="00313892"/>
    <w:rsid w:val="00313B3F"/>
    <w:rsid w:val="00314532"/>
    <w:rsid w:val="003166AE"/>
    <w:rsid w:val="00316C05"/>
    <w:rsid w:val="00317C53"/>
    <w:rsid w:val="00322008"/>
    <w:rsid w:val="003220A5"/>
    <w:rsid w:val="003226A7"/>
    <w:rsid w:val="0032390E"/>
    <w:rsid w:val="00324A08"/>
    <w:rsid w:val="00325418"/>
    <w:rsid w:val="003255A4"/>
    <w:rsid w:val="00327345"/>
    <w:rsid w:val="003309BE"/>
    <w:rsid w:val="0033134D"/>
    <w:rsid w:val="003316BF"/>
    <w:rsid w:val="00331B14"/>
    <w:rsid w:val="00332570"/>
    <w:rsid w:val="00332BE3"/>
    <w:rsid w:val="00332F70"/>
    <w:rsid w:val="0033459A"/>
    <w:rsid w:val="003353CA"/>
    <w:rsid w:val="00336E1A"/>
    <w:rsid w:val="00337E97"/>
    <w:rsid w:val="0034094E"/>
    <w:rsid w:val="003424E1"/>
    <w:rsid w:val="00342585"/>
    <w:rsid w:val="0034289E"/>
    <w:rsid w:val="00342F93"/>
    <w:rsid w:val="003469F3"/>
    <w:rsid w:val="00346FEC"/>
    <w:rsid w:val="00350890"/>
    <w:rsid w:val="0035127C"/>
    <w:rsid w:val="00353360"/>
    <w:rsid w:val="003538DE"/>
    <w:rsid w:val="00353925"/>
    <w:rsid w:val="00353AF4"/>
    <w:rsid w:val="00353F30"/>
    <w:rsid w:val="003541AA"/>
    <w:rsid w:val="003557FB"/>
    <w:rsid w:val="00356051"/>
    <w:rsid w:val="0035700D"/>
    <w:rsid w:val="00357390"/>
    <w:rsid w:val="00357A6C"/>
    <w:rsid w:val="00360C11"/>
    <w:rsid w:val="00361323"/>
    <w:rsid w:val="0036148C"/>
    <w:rsid w:val="00361757"/>
    <w:rsid w:val="0036317A"/>
    <w:rsid w:val="0036356A"/>
    <w:rsid w:val="00364592"/>
    <w:rsid w:val="003670BE"/>
    <w:rsid w:val="00371F50"/>
    <w:rsid w:val="00372F8B"/>
    <w:rsid w:val="00374A0A"/>
    <w:rsid w:val="00376F39"/>
    <w:rsid w:val="00382273"/>
    <w:rsid w:val="00383203"/>
    <w:rsid w:val="0038376C"/>
    <w:rsid w:val="00383D40"/>
    <w:rsid w:val="0038412E"/>
    <w:rsid w:val="00386C65"/>
    <w:rsid w:val="0039044E"/>
    <w:rsid w:val="00390938"/>
    <w:rsid w:val="00391089"/>
    <w:rsid w:val="00391897"/>
    <w:rsid w:val="00391A2B"/>
    <w:rsid w:val="00391CB4"/>
    <w:rsid w:val="003928CD"/>
    <w:rsid w:val="00393745"/>
    <w:rsid w:val="00394353"/>
    <w:rsid w:val="00396276"/>
    <w:rsid w:val="0039728B"/>
    <w:rsid w:val="00397304"/>
    <w:rsid w:val="003A1342"/>
    <w:rsid w:val="003A1822"/>
    <w:rsid w:val="003A2BD9"/>
    <w:rsid w:val="003A3F8B"/>
    <w:rsid w:val="003A7120"/>
    <w:rsid w:val="003A75B2"/>
    <w:rsid w:val="003A769D"/>
    <w:rsid w:val="003A7B31"/>
    <w:rsid w:val="003B118A"/>
    <w:rsid w:val="003B171C"/>
    <w:rsid w:val="003B1A56"/>
    <w:rsid w:val="003B21E0"/>
    <w:rsid w:val="003B39A7"/>
    <w:rsid w:val="003B4345"/>
    <w:rsid w:val="003B4416"/>
    <w:rsid w:val="003B46C0"/>
    <w:rsid w:val="003B7324"/>
    <w:rsid w:val="003B770A"/>
    <w:rsid w:val="003C189B"/>
    <w:rsid w:val="003C5626"/>
    <w:rsid w:val="003C6727"/>
    <w:rsid w:val="003C7147"/>
    <w:rsid w:val="003C7714"/>
    <w:rsid w:val="003D09F4"/>
    <w:rsid w:val="003D1779"/>
    <w:rsid w:val="003D1C7D"/>
    <w:rsid w:val="003D2D7C"/>
    <w:rsid w:val="003D47F0"/>
    <w:rsid w:val="003D4849"/>
    <w:rsid w:val="003D54F3"/>
    <w:rsid w:val="003D5B31"/>
    <w:rsid w:val="003D6530"/>
    <w:rsid w:val="003D697B"/>
    <w:rsid w:val="003D6CE0"/>
    <w:rsid w:val="003D718F"/>
    <w:rsid w:val="003E00A9"/>
    <w:rsid w:val="003E0254"/>
    <w:rsid w:val="003E028D"/>
    <w:rsid w:val="003E1367"/>
    <w:rsid w:val="003E1522"/>
    <w:rsid w:val="003E1CC8"/>
    <w:rsid w:val="003E24F4"/>
    <w:rsid w:val="003E365A"/>
    <w:rsid w:val="003E3A33"/>
    <w:rsid w:val="003E43E0"/>
    <w:rsid w:val="003E491A"/>
    <w:rsid w:val="003E4D87"/>
    <w:rsid w:val="003E5C17"/>
    <w:rsid w:val="003E7286"/>
    <w:rsid w:val="003E72EF"/>
    <w:rsid w:val="003E7532"/>
    <w:rsid w:val="003E79F1"/>
    <w:rsid w:val="003F1E4D"/>
    <w:rsid w:val="003F2862"/>
    <w:rsid w:val="003F3F6B"/>
    <w:rsid w:val="003F4D31"/>
    <w:rsid w:val="003F60D0"/>
    <w:rsid w:val="003F63D0"/>
    <w:rsid w:val="003F6B28"/>
    <w:rsid w:val="003F6CBB"/>
    <w:rsid w:val="003F6CBF"/>
    <w:rsid w:val="003F6EA8"/>
    <w:rsid w:val="003F7218"/>
    <w:rsid w:val="003F7A0F"/>
    <w:rsid w:val="004003E6"/>
    <w:rsid w:val="00400534"/>
    <w:rsid w:val="004008EB"/>
    <w:rsid w:val="00400E80"/>
    <w:rsid w:val="00401572"/>
    <w:rsid w:val="00402776"/>
    <w:rsid w:val="00403E88"/>
    <w:rsid w:val="00406204"/>
    <w:rsid w:val="00406668"/>
    <w:rsid w:val="004067E7"/>
    <w:rsid w:val="00406AB3"/>
    <w:rsid w:val="00410AC8"/>
    <w:rsid w:val="0041107F"/>
    <w:rsid w:val="0041141E"/>
    <w:rsid w:val="00411C5D"/>
    <w:rsid w:val="0041291D"/>
    <w:rsid w:val="00413E54"/>
    <w:rsid w:val="004143AA"/>
    <w:rsid w:val="0041482E"/>
    <w:rsid w:val="00414953"/>
    <w:rsid w:val="004155B8"/>
    <w:rsid w:val="00416A90"/>
    <w:rsid w:val="00416AFD"/>
    <w:rsid w:val="0041719B"/>
    <w:rsid w:val="00417B72"/>
    <w:rsid w:val="0042035B"/>
    <w:rsid w:val="00421B8D"/>
    <w:rsid w:val="004224BD"/>
    <w:rsid w:val="00423FEF"/>
    <w:rsid w:val="00424157"/>
    <w:rsid w:val="0043024A"/>
    <w:rsid w:val="00430A45"/>
    <w:rsid w:val="0043210F"/>
    <w:rsid w:val="00432D89"/>
    <w:rsid w:val="004330B4"/>
    <w:rsid w:val="00433406"/>
    <w:rsid w:val="00434E0D"/>
    <w:rsid w:val="0043519D"/>
    <w:rsid w:val="00435A05"/>
    <w:rsid w:val="0043641B"/>
    <w:rsid w:val="0043667D"/>
    <w:rsid w:val="004375F3"/>
    <w:rsid w:val="0043796F"/>
    <w:rsid w:val="0044013D"/>
    <w:rsid w:val="00440986"/>
    <w:rsid w:val="004412EE"/>
    <w:rsid w:val="004421B5"/>
    <w:rsid w:val="0044403B"/>
    <w:rsid w:val="00445B42"/>
    <w:rsid w:val="00446925"/>
    <w:rsid w:val="00452488"/>
    <w:rsid w:val="004527B7"/>
    <w:rsid w:val="00453B29"/>
    <w:rsid w:val="004544B4"/>
    <w:rsid w:val="0045527F"/>
    <w:rsid w:val="00460782"/>
    <w:rsid w:val="00462683"/>
    <w:rsid w:val="00462727"/>
    <w:rsid w:val="00462DD5"/>
    <w:rsid w:val="004646E0"/>
    <w:rsid w:val="00465406"/>
    <w:rsid w:val="00465724"/>
    <w:rsid w:val="00466628"/>
    <w:rsid w:val="00466F36"/>
    <w:rsid w:val="0047020F"/>
    <w:rsid w:val="004702C4"/>
    <w:rsid w:val="00470633"/>
    <w:rsid w:val="004715F3"/>
    <w:rsid w:val="00472B83"/>
    <w:rsid w:val="00472DDE"/>
    <w:rsid w:val="004733D2"/>
    <w:rsid w:val="0047356A"/>
    <w:rsid w:val="00473791"/>
    <w:rsid w:val="00474195"/>
    <w:rsid w:val="004741E8"/>
    <w:rsid w:val="0047520B"/>
    <w:rsid w:val="00475FB6"/>
    <w:rsid w:val="004763FC"/>
    <w:rsid w:val="004765DE"/>
    <w:rsid w:val="00476D30"/>
    <w:rsid w:val="004771B7"/>
    <w:rsid w:val="00477718"/>
    <w:rsid w:val="00480C0A"/>
    <w:rsid w:val="004815C6"/>
    <w:rsid w:val="00481716"/>
    <w:rsid w:val="00481A7E"/>
    <w:rsid w:val="00482208"/>
    <w:rsid w:val="00482752"/>
    <w:rsid w:val="00482B9C"/>
    <w:rsid w:val="00484E27"/>
    <w:rsid w:val="00485AF7"/>
    <w:rsid w:val="004865CA"/>
    <w:rsid w:val="00486BF6"/>
    <w:rsid w:val="004876D6"/>
    <w:rsid w:val="00487EAC"/>
    <w:rsid w:val="00490910"/>
    <w:rsid w:val="00490C42"/>
    <w:rsid w:val="00491652"/>
    <w:rsid w:val="00491AD9"/>
    <w:rsid w:val="00492A04"/>
    <w:rsid w:val="00493547"/>
    <w:rsid w:val="00493E51"/>
    <w:rsid w:val="004945A3"/>
    <w:rsid w:val="004945FA"/>
    <w:rsid w:val="00494CCE"/>
    <w:rsid w:val="00495094"/>
    <w:rsid w:val="004959C9"/>
    <w:rsid w:val="004977F6"/>
    <w:rsid w:val="00497A64"/>
    <w:rsid w:val="004A1765"/>
    <w:rsid w:val="004A17D1"/>
    <w:rsid w:val="004A18E2"/>
    <w:rsid w:val="004A3B8C"/>
    <w:rsid w:val="004A3CFA"/>
    <w:rsid w:val="004A48A9"/>
    <w:rsid w:val="004A605B"/>
    <w:rsid w:val="004A7317"/>
    <w:rsid w:val="004A7A00"/>
    <w:rsid w:val="004A7BFC"/>
    <w:rsid w:val="004A7F68"/>
    <w:rsid w:val="004B189E"/>
    <w:rsid w:val="004B20F8"/>
    <w:rsid w:val="004B3477"/>
    <w:rsid w:val="004B4DFD"/>
    <w:rsid w:val="004B52A2"/>
    <w:rsid w:val="004B558A"/>
    <w:rsid w:val="004B5F7F"/>
    <w:rsid w:val="004B635C"/>
    <w:rsid w:val="004B69D3"/>
    <w:rsid w:val="004B6D30"/>
    <w:rsid w:val="004B7307"/>
    <w:rsid w:val="004B75FA"/>
    <w:rsid w:val="004C04A1"/>
    <w:rsid w:val="004C053C"/>
    <w:rsid w:val="004C0DC7"/>
    <w:rsid w:val="004C1850"/>
    <w:rsid w:val="004C2BF5"/>
    <w:rsid w:val="004C4003"/>
    <w:rsid w:val="004C4B00"/>
    <w:rsid w:val="004C4B52"/>
    <w:rsid w:val="004C5062"/>
    <w:rsid w:val="004C5729"/>
    <w:rsid w:val="004C5F2B"/>
    <w:rsid w:val="004C64DB"/>
    <w:rsid w:val="004C74C3"/>
    <w:rsid w:val="004C768E"/>
    <w:rsid w:val="004C7756"/>
    <w:rsid w:val="004D02B6"/>
    <w:rsid w:val="004D144C"/>
    <w:rsid w:val="004D2725"/>
    <w:rsid w:val="004D34E6"/>
    <w:rsid w:val="004D3ABD"/>
    <w:rsid w:val="004D4588"/>
    <w:rsid w:val="004D468A"/>
    <w:rsid w:val="004D4D25"/>
    <w:rsid w:val="004D5FC1"/>
    <w:rsid w:val="004D6450"/>
    <w:rsid w:val="004D6495"/>
    <w:rsid w:val="004D68E0"/>
    <w:rsid w:val="004D794D"/>
    <w:rsid w:val="004D7A9A"/>
    <w:rsid w:val="004E062C"/>
    <w:rsid w:val="004E0B2A"/>
    <w:rsid w:val="004E12D3"/>
    <w:rsid w:val="004E15CB"/>
    <w:rsid w:val="004E2EC3"/>
    <w:rsid w:val="004E3828"/>
    <w:rsid w:val="004E4464"/>
    <w:rsid w:val="004E46C5"/>
    <w:rsid w:val="004E4986"/>
    <w:rsid w:val="004E573B"/>
    <w:rsid w:val="004E5A96"/>
    <w:rsid w:val="004E604A"/>
    <w:rsid w:val="004E75A5"/>
    <w:rsid w:val="004E7784"/>
    <w:rsid w:val="004F052F"/>
    <w:rsid w:val="004F3BAB"/>
    <w:rsid w:val="004F58D3"/>
    <w:rsid w:val="004F595C"/>
    <w:rsid w:val="004F5D17"/>
    <w:rsid w:val="004F692E"/>
    <w:rsid w:val="004F7612"/>
    <w:rsid w:val="00500FB9"/>
    <w:rsid w:val="0050335A"/>
    <w:rsid w:val="0050365D"/>
    <w:rsid w:val="005047ED"/>
    <w:rsid w:val="00505A3B"/>
    <w:rsid w:val="00506D6A"/>
    <w:rsid w:val="005116A9"/>
    <w:rsid w:val="00511A2C"/>
    <w:rsid w:val="005135FD"/>
    <w:rsid w:val="00514211"/>
    <w:rsid w:val="0051444B"/>
    <w:rsid w:val="005147AF"/>
    <w:rsid w:val="00515D07"/>
    <w:rsid w:val="00516579"/>
    <w:rsid w:val="005172E8"/>
    <w:rsid w:val="005207BB"/>
    <w:rsid w:val="00520887"/>
    <w:rsid w:val="00520C80"/>
    <w:rsid w:val="00521714"/>
    <w:rsid w:val="00521BDE"/>
    <w:rsid w:val="00521D06"/>
    <w:rsid w:val="005224E5"/>
    <w:rsid w:val="005228F4"/>
    <w:rsid w:val="005239DA"/>
    <w:rsid w:val="00524BF7"/>
    <w:rsid w:val="00526DE5"/>
    <w:rsid w:val="00527340"/>
    <w:rsid w:val="00530119"/>
    <w:rsid w:val="005301E5"/>
    <w:rsid w:val="00532292"/>
    <w:rsid w:val="00536E9D"/>
    <w:rsid w:val="0053706B"/>
    <w:rsid w:val="00537670"/>
    <w:rsid w:val="005378DC"/>
    <w:rsid w:val="00540735"/>
    <w:rsid w:val="00542279"/>
    <w:rsid w:val="005424DB"/>
    <w:rsid w:val="005427DD"/>
    <w:rsid w:val="0054351E"/>
    <w:rsid w:val="00543602"/>
    <w:rsid w:val="00543FC2"/>
    <w:rsid w:val="00544A81"/>
    <w:rsid w:val="005457FC"/>
    <w:rsid w:val="005459CC"/>
    <w:rsid w:val="00546BCB"/>
    <w:rsid w:val="0055071A"/>
    <w:rsid w:val="00550FD3"/>
    <w:rsid w:val="005519E4"/>
    <w:rsid w:val="00553C77"/>
    <w:rsid w:val="005546E8"/>
    <w:rsid w:val="00554C42"/>
    <w:rsid w:val="00556A11"/>
    <w:rsid w:val="00557945"/>
    <w:rsid w:val="00560ADD"/>
    <w:rsid w:val="00561407"/>
    <w:rsid w:val="005617B3"/>
    <w:rsid w:val="00561FA1"/>
    <w:rsid w:val="00562AC2"/>
    <w:rsid w:val="005637D7"/>
    <w:rsid w:val="00563D49"/>
    <w:rsid w:val="00564015"/>
    <w:rsid w:val="005670E1"/>
    <w:rsid w:val="0056773D"/>
    <w:rsid w:val="005716C4"/>
    <w:rsid w:val="005723B8"/>
    <w:rsid w:val="00572E51"/>
    <w:rsid w:val="005750A7"/>
    <w:rsid w:val="00575233"/>
    <w:rsid w:val="0057764D"/>
    <w:rsid w:val="00577FB1"/>
    <w:rsid w:val="005800D7"/>
    <w:rsid w:val="005815FE"/>
    <w:rsid w:val="00581613"/>
    <w:rsid w:val="0058161F"/>
    <w:rsid w:val="00581CF2"/>
    <w:rsid w:val="0058238F"/>
    <w:rsid w:val="00583A15"/>
    <w:rsid w:val="00584170"/>
    <w:rsid w:val="00585472"/>
    <w:rsid w:val="005873F1"/>
    <w:rsid w:val="0058790B"/>
    <w:rsid w:val="00587F78"/>
    <w:rsid w:val="005905EC"/>
    <w:rsid w:val="00590614"/>
    <w:rsid w:val="00590BD5"/>
    <w:rsid w:val="00591200"/>
    <w:rsid w:val="00592CB9"/>
    <w:rsid w:val="005936E5"/>
    <w:rsid w:val="00593982"/>
    <w:rsid w:val="005966B4"/>
    <w:rsid w:val="0059674D"/>
    <w:rsid w:val="00597BCF"/>
    <w:rsid w:val="005A00A9"/>
    <w:rsid w:val="005A00D1"/>
    <w:rsid w:val="005A0330"/>
    <w:rsid w:val="005A31A6"/>
    <w:rsid w:val="005A4526"/>
    <w:rsid w:val="005A4832"/>
    <w:rsid w:val="005A4C18"/>
    <w:rsid w:val="005A53D9"/>
    <w:rsid w:val="005A5643"/>
    <w:rsid w:val="005B0175"/>
    <w:rsid w:val="005B0E3B"/>
    <w:rsid w:val="005B2166"/>
    <w:rsid w:val="005B272C"/>
    <w:rsid w:val="005B27FC"/>
    <w:rsid w:val="005B2996"/>
    <w:rsid w:val="005B2CEA"/>
    <w:rsid w:val="005B2DF3"/>
    <w:rsid w:val="005B512A"/>
    <w:rsid w:val="005B57C3"/>
    <w:rsid w:val="005B664E"/>
    <w:rsid w:val="005B7953"/>
    <w:rsid w:val="005B7C29"/>
    <w:rsid w:val="005B7D27"/>
    <w:rsid w:val="005C121C"/>
    <w:rsid w:val="005C1338"/>
    <w:rsid w:val="005C4E9E"/>
    <w:rsid w:val="005C7623"/>
    <w:rsid w:val="005D06B5"/>
    <w:rsid w:val="005D0884"/>
    <w:rsid w:val="005D1F24"/>
    <w:rsid w:val="005D2774"/>
    <w:rsid w:val="005D2944"/>
    <w:rsid w:val="005D2FEA"/>
    <w:rsid w:val="005D3333"/>
    <w:rsid w:val="005D370C"/>
    <w:rsid w:val="005D5166"/>
    <w:rsid w:val="005D6FFA"/>
    <w:rsid w:val="005D7433"/>
    <w:rsid w:val="005D7DB0"/>
    <w:rsid w:val="005E00DD"/>
    <w:rsid w:val="005E0DCC"/>
    <w:rsid w:val="005E1960"/>
    <w:rsid w:val="005E2F90"/>
    <w:rsid w:val="005E31E6"/>
    <w:rsid w:val="005E3AFA"/>
    <w:rsid w:val="005E47BE"/>
    <w:rsid w:val="005E589D"/>
    <w:rsid w:val="005E67A4"/>
    <w:rsid w:val="005E67B5"/>
    <w:rsid w:val="005E7472"/>
    <w:rsid w:val="005E7634"/>
    <w:rsid w:val="005E797A"/>
    <w:rsid w:val="005F0E79"/>
    <w:rsid w:val="005F0EE6"/>
    <w:rsid w:val="005F1511"/>
    <w:rsid w:val="005F1837"/>
    <w:rsid w:val="005F27FE"/>
    <w:rsid w:val="005F29A6"/>
    <w:rsid w:val="005F66CF"/>
    <w:rsid w:val="005F683E"/>
    <w:rsid w:val="005F68F0"/>
    <w:rsid w:val="005F7A5A"/>
    <w:rsid w:val="005F7ECF"/>
    <w:rsid w:val="006003CD"/>
    <w:rsid w:val="00600701"/>
    <w:rsid w:val="006010F8"/>
    <w:rsid w:val="0060132D"/>
    <w:rsid w:val="006016CE"/>
    <w:rsid w:val="00601BC7"/>
    <w:rsid w:val="00602263"/>
    <w:rsid w:val="00602800"/>
    <w:rsid w:val="00605861"/>
    <w:rsid w:val="00605DE9"/>
    <w:rsid w:val="006062E2"/>
    <w:rsid w:val="0060673B"/>
    <w:rsid w:val="00606DB1"/>
    <w:rsid w:val="00607BD7"/>
    <w:rsid w:val="00607F33"/>
    <w:rsid w:val="00610485"/>
    <w:rsid w:val="006109FA"/>
    <w:rsid w:val="00611850"/>
    <w:rsid w:val="00612111"/>
    <w:rsid w:val="006141AF"/>
    <w:rsid w:val="00614356"/>
    <w:rsid w:val="00614554"/>
    <w:rsid w:val="00614C42"/>
    <w:rsid w:val="00614F93"/>
    <w:rsid w:val="006161E8"/>
    <w:rsid w:val="00616E1A"/>
    <w:rsid w:val="0061701E"/>
    <w:rsid w:val="00623079"/>
    <w:rsid w:val="00623629"/>
    <w:rsid w:val="006236EF"/>
    <w:rsid w:val="00623ED9"/>
    <w:rsid w:val="00624A04"/>
    <w:rsid w:val="0062586B"/>
    <w:rsid w:val="00626817"/>
    <w:rsid w:val="00627189"/>
    <w:rsid w:val="00627BAE"/>
    <w:rsid w:val="00630B56"/>
    <w:rsid w:val="00631CA6"/>
    <w:rsid w:val="00631CC9"/>
    <w:rsid w:val="0063239F"/>
    <w:rsid w:val="0063330B"/>
    <w:rsid w:val="00635779"/>
    <w:rsid w:val="00635E67"/>
    <w:rsid w:val="00636593"/>
    <w:rsid w:val="006420CD"/>
    <w:rsid w:val="00642A62"/>
    <w:rsid w:val="00642C29"/>
    <w:rsid w:val="006449EA"/>
    <w:rsid w:val="00644A36"/>
    <w:rsid w:val="00645008"/>
    <w:rsid w:val="0064628F"/>
    <w:rsid w:val="006473AD"/>
    <w:rsid w:val="00647596"/>
    <w:rsid w:val="00647846"/>
    <w:rsid w:val="00651E7A"/>
    <w:rsid w:val="006523E7"/>
    <w:rsid w:val="0065241E"/>
    <w:rsid w:val="00654B13"/>
    <w:rsid w:val="00654EE0"/>
    <w:rsid w:val="00655DF0"/>
    <w:rsid w:val="0065600B"/>
    <w:rsid w:val="00656856"/>
    <w:rsid w:val="00656ABC"/>
    <w:rsid w:val="0065790A"/>
    <w:rsid w:val="00661CD1"/>
    <w:rsid w:val="006623C5"/>
    <w:rsid w:val="00662F6E"/>
    <w:rsid w:val="00663879"/>
    <w:rsid w:val="00664215"/>
    <w:rsid w:val="006660B0"/>
    <w:rsid w:val="0066636C"/>
    <w:rsid w:val="00666428"/>
    <w:rsid w:val="00666CA0"/>
    <w:rsid w:val="006670BC"/>
    <w:rsid w:val="00667C21"/>
    <w:rsid w:val="00671275"/>
    <w:rsid w:val="00671830"/>
    <w:rsid w:val="006718E2"/>
    <w:rsid w:val="00672104"/>
    <w:rsid w:val="00672500"/>
    <w:rsid w:val="00672B6E"/>
    <w:rsid w:val="006732B4"/>
    <w:rsid w:val="006733CF"/>
    <w:rsid w:val="0067342C"/>
    <w:rsid w:val="00673B90"/>
    <w:rsid w:val="006747E7"/>
    <w:rsid w:val="00674C68"/>
    <w:rsid w:val="00674E88"/>
    <w:rsid w:val="00675955"/>
    <w:rsid w:val="006765A9"/>
    <w:rsid w:val="006769FD"/>
    <w:rsid w:val="0067717F"/>
    <w:rsid w:val="006777DC"/>
    <w:rsid w:val="006820AB"/>
    <w:rsid w:val="00682B64"/>
    <w:rsid w:val="006836AD"/>
    <w:rsid w:val="006836F5"/>
    <w:rsid w:val="00683930"/>
    <w:rsid w:val="00683E95"/>
    <w:rsid w:val="00685E9F"/>
    <w:rsid w:val="00686245"/>
    <w:rsid w:val="006864FB"/>
    <w:rsid w:val="00686ABA"/>
    <w:rsid w:val="00686EDE"/>
    <w:rsid w:val="00687365"/>
    <w:rsid w:val="00690778"/>
    <w:rsid w:val="00690850"/>
    <w:rsid w:val="00691794"/>
    <w:rsid w:val="00691A30"/>
    <w:rsid w:val="0069204F"/>
    <w:rsid w:val="0069249C"/>
    <w:rsid w:val="006926C2"/>
    <w:rsid w:val="00693020"/>
    <w:rsid w:val="00693302"/>
    <w:rsid w:val="00695578"/>
    <w:rsid w:val="0069752E"/>
    <w:rsid w:val="00697B48"/>
    <w:rsid w:val="006A093B"/>
    <w:rsid w:val="006A23D4"/>
    <w:rsid w:val="006A2A81"/>
    <w:rsid w:val="006A35B7"/>
    <w:rsid w:val="006A3772"/>
    <w:rsid w:val="006A43E0"/>
    <w:rsid w:val="006A47BD"/>
    <w:rsid w:val="006A4BFE"/>
    <w:rsid w:val="006A54FD"/>
    <w:rsid w:val="006A5B1A"/>
    <w:rsid w:val="006A6C66"/>
    <w:rsid w:val="006A6F4A"/>
    <w:rsid w:val="006A753B"/>
    <w:rsid w:val="006A7B4B"/>
    <w:rsid w:val="006B097A"/>
    <w:rsid w:val="006B1DDE"/>
    <w:rsid w:val="006B1F75"/>
    <w:rsid w:val="006B247F"/>
    <w:rsid w:val="006B29FD"/>
    <w:rsid w:val="006B2D5E"/>
    <w:rsid w:val="006B37C8"/>
    <w:rsid w:val="006B380D"/>
    <w:rsid w:val="006B4E58"/>
    <w:rsid w:val="006B5024"/>
    <w:rsid w:val="006B726E"/>
    <w:rsid w:val="006B7C05"/>
    <w:rsid w:val="006B7FD2"/>
    <w:rsid w:val="006C0A19"/>
    <w:rsid w:val="006C0EC7"/>
    <w:rsid w:val="006C2C50"/>
    <w:rsid w:val="006C3570"/>
    <w:rsid w:val="006C3858"/>
    <w:rsid w:val="006C38FD"/>
    <w:rsid w:val="006C3C39"/>
    <w:rsid w:val="006C5668"/>
    <w:rsid w:val="006C6290"/>
    <w:rsid w:val="006C67E3"/>
    <w:rsid w:val="006D0803"/>
    <w:rsid w:val="006D2824"/>
    <w:rsid w:val="006D3929"/>
    <w:rsid w:val="006D4CC2"/>
    <w:rsid w:val="006D4EFF"/>
    <w:rsid w:val="006D4F32"/>
    <w:rsid w:val="006D6687"/>
    <w:rsid w:val="006E1A2B"/>
    <w:rsid w:val="006E20F3"/>
    <w:rsid w:val="006E22A4"/>
    <w:rsid w:val="006E2E2E"/>
    <w:rsid w:val="006E3F53"/>
    <w:rsid w:val="006E4397"/>
    <w:rsid w:val="006E4BA1"/>
    <w:rsid w:val="006E522E"/>
    <w:rsid w:val="006E541E"/>
    <w:rsid w:val="006E617D"/>
    <w:rsid w:val="006E671C"/>
    <w:rsid w:val="006E726F"/>
    <w:rsid w:val="006E75E7"/>
    <w:rsid w:val="006E7C4E"/>
    <w:rsid w:val="006E7E9F"/>
    <w:rsid w:val="006F02C2"/>
    <w:rsid w:val="006F0622"/>
    <w:rsid w:val="006F226B"/>
    <w:rsid w:val="006F2799"/>
    <w:rsid w:val="006F34C9"/>
    <w:rsid w:val="006F4114"/>
    <w:rsid w:val="006F4C90"/>
    <w:rsid w:val="006F59FF"/>
    <w:rsid w:val="006F5CBC"/>
    <w:rsid w:val="006F7D5E"/>
    <w:rsid w:val="00700348"/>
    <w:rsid w:val="007018C1"/>
    <w:rsid w:val="00703D46"/>
    <w:rsid w:val="00704389"/>
    <w:rsid w:val="00704479"/>
    <w:rsid w:val="00704B24"/>
    <w:rsid w:val="00706A7E"/>
    <w:rsid w:val="007071B1"/>
    <w:rsid w:val="0070729F"/>
    <w:rsid w:val="00710A8D"/>
    <w:rsid w:val="00711961"/>
    <w:rsid w:val="00712C2A"/>
    <w:rsid w:val="00713177"/>
    <w:rsid w:val="00713983"/>
    <w:rsid w:val="00713C28"/>
    <w:rsid w:val="00713CA4"/>
    <w:rsid w:val="00713D5F"/>
    <w:rsid w:val="00713E8C"/>
    <w:rsid w:val="007148F8"/>
    <w:rsid w:val="0071490A"/>
    <w:rsid w:val="00714F4C"/>
    <w:rsid w:val="00716B72"/>
    <w:rsid w:val="00716DD9"/>
    <w:rsid w:val="00717058"/>
    <w:rsid w:val="0071772D"/>
    <w:rsid w:val="00717820"/>
    <w:rsid w:val="0072017A"/>
    <w:rsid w:val="00721ECE"/>
    <w:rsid w:val="0072522A"/>
    <w:rsid w:val="00727C6D"/>
    <w:rsid w:val="007307D4"/>
    <w:rsid w:val="00730870"/>
    <w:rsid w:val="007325F0"/>
    <w:rsid w:val="007336BF"/>
    <w:rsid w:val="0073376A"/>
    <w:rsid w:val="00733824"/>
    <w:rsid w:val="0073458A"/>
    <w:rsid w:val="00736706"/>
    <w:rsid w:val="00736C1E"/>
    <w:rsid w:val="00740320"/>
    <w:rsid w:val="00740DC6"/>
    <w:rsid w:val="007414FE"/>
    <w:rsid w:val="00741C0A"/>
    <w:rsid w:val="00742713"/>
    <w:rsid w:val="00742C90"/>
    <w:rsid w:val="0074321A"/>
    <w:rsid w:val="007435A6"/>
    <w:rsid w:val="00743824"/>
    <w:rsid w:val="0074487B"/>
    <w:rsid w:val="00744936"/>
    <w:rsid w:val="007457FD"/>
    <w:rsid w:val="0075105C"/>
    <w:rsid w:val="00751856"/>
    <w:rsid w:val="00751CEB"/>
    <w:rsid w:val="00751F8F"/>
    <w:rsid w:val="00752BFD"/>
    <w:rsid w:val="007536BF"/>
    <w:rsid w:val="00753773"/>
    <w:rsid w:val="007540D0"/>
    <w:rsid w:val="00755A26"/>
    <w:rsid w:val="007560C0"/>
    <w:rsid w:val="00756A79"/>
    <w:rsid w:val="00757ACF"/>
    <w:rsid w:val="0076008B"/>
    <w:rsid w:val="00760649"/>
    <w:rsid w:val="007606EB"/>
    <w:rsid w:val="0076170D"/>
    <w:rsid w:val="00761B7A"/>
    <w:rsid w:val="00763BA2"/>
    <w:rsid w:val="00763E01"/>
    <w:rsid w:val="0076660D"/>
    <w:rsid w:val="00770007"/>
    <w:rsid w:val="00771F3A"/>
    <w:rsid w:val="00772151"/>
    <w:rsid w:val="00772230"/>
    <w:rsid w:val="007726EF"/>
    <w:rsid w:val="00773CA8"/>
    <w:rsid w:val="00773E69"/>
    <w:rsid w:val="00774F65"/>
    <w:rsid w:val="00775A5C"/>
    <w:rsid w:val="0077606F"/>
    <w:rsid w:val="0077610D"/>
    <w:rsid w:val="00776FBD"/>
    <w:rsid w:val="0077756F"/>
    <w:rsid w:val="00780467"/>
    <w:rsid w:val="007815A4"/>
    <w:rsid w:val="00782145"/>
    <w:rsid w:val="007836C1"/>
    <w:rsid w:val="00783B68"/>
    <w:rsid w:val="007848F2"/>
    <w:rsid w:val="00785C4B"/>
    <w:rsid w:val="0078615C"/>
    <w:rsid w:val="0079090B"/>
    <w:rsid w:val="00790DB2"/>
    <w:rsid w:val="007911BA"/>
    <w:rsid w:val="00791F8E"/>
    <w:rsid w:val="00792717"/>
    <w:rsid w:val="00792B00"/>
    <w:rsid w:val="00792BB6"/>
    <w:rsid w:val="00792C09"/>
    <w:rsid w:val="00792DDA"/>
    <w:rsid w:val="007935A9"/>
    <w:rsid w:val="00794890"/>
    <w:rsid w:val="00794E67"/>
    <w:rsid w:val="00795762"/>
    <w:rsid w:val="007968EE"/>
    <w:rsid w:val="00796982"/>
    <w:rsid w:val="007978A6"/>
    <w:rsid w:val="00797BB0"/>
    <w:rsid w:val="007A010F"/>
    <w:rsid w:val="007A03C4"/>
    <w:rsid w:val="007A0F09"/>
    <w:rsid w:val="007A1071"/>
    <w:rsid w:val="007A161D"/>
    <w:rsid w:val="007A34EF"/>
    <w:rsid w:val="007A3E07"/>
    <w:rsid w:val="007A486F"/>
    <w:rsid w:val="007A4DDF"/>
    <w:rsid w:val="007A769E"/>
    <w:rsid w:val="007B1FFE"/>
    <w:rsid w:val="007B2DAF"/>
    <w:rsid w:val="007B2EA5"/>
    <w:rsid w:val="007B3424"/>
    <w:rsid w:val="007B4E90"/>
    <w:rsid w:val="007B5A47"/>
    <w:rsid w:val="007B6910"/>
    <w:rsid w:val="007B6B26"/>
    <w:rsid w:val="007B7D89"/>
    <w:rsid w:val="007C09B9"/>
    <w:rsid w:val="007C0A62"/>
    <w:rsid w:val="007C1B6F"/>
    <w:rsid w:val="007C4E0D"/>
    <w:rsid w:val="007C576F"/>
    <w:rsid w:val="007C5D7A"/>
    <w:rsid w:val="007C650B"/>
    <w:rsid w:val="007C6C39"/>
    <w:rsid w:val="007C6DB8"/>
    <w:rsid w:val="007C6FB2"/>
    <w:rsid w:val="007C7946"/>
    <w:rsid w:val="007D073A"/>
    <w:rsid w:val="007D0A45"/>
    <w:rsid w:val="007D2DA3"/>
    <w:rsid w:val="007D4342"/>
    <w:rsid w:val="007D4367"/>
    <w:rsid w:val="007D4522"/>
    <w:rsid w:val="007D4DFD"/>
    <w:rsid w:val="007D61FB"/>
    <w:rsid w:val="007D682D"/>
    <w:rsid w:val="007D6AB9"/>
    <w:rsid w:val="007E1198"/>
    <w:rsid w:val="007E11A7"/>
    <w:rsid w:val="007E1ADD"/>
    <w:rsid w:val="007E225E"/>
    <w:rsid w:val="007E252A"/>
    <w:rsid w:val="007E2F7E"/>
    <w:rsid w:val="007E433F"/>
    <w:rsid w:val="007E48A9"/>
    <w:rsid w:val="007E4B1D"/>
    <w:rsid w:val="007E5187"/>
    <w:rsid w:val="007E7137"/>
    <w:rsid w:val="007E7167"/>
    <w:rsid w:val="007E79BF"/>
    <w:rsid w:val="007F083D"/>
    <w:rsid w:val="007F09F3"/>
    <w:rsid w:val="007F11B7"/>
    <w:rsid w:val="007F1792"/>
    <w:rsid w:val="007F1E4E"/>
    <w:rsid w:val="007F3A0E"/>
    <w:rsid w:val="007F4F3E"/>
    <w:rsid w:val="007F51AE"/>
    <w:rsid w:val="007F727F"/>
    <w:rsid w:val="007F7587"/>
    <w:rsid w:val="008002E7"/>
    <w:rsid w:val="00803735"/>
    <w:rsid w:val="00803BB0"/>
    <w:rsid w:val="0080456B"/>
    <w:rsid w:val="00804CF0"/>
    <w:rsid w:val="00805A40"/>
    <w:rsid w:val="008071F0"/>
    <w:rsid w:val="00807997"/>
    <w:rsid w:val="0081006E"/>
    <w:rsid w:val="00810F23"/>
    <w:rsid w:val="00812000"/>
    <w:rsid w:val="00812B87"/>
    <w:rsid w:val="00812C9B"/>
    <w:rsid w:val="008153C6"/>
    <w:rsid w:val="0081551A"/>
    <w:rsid w:val="00815944"/>
    <w:rsid w:val="00820038"/>
    <w:rsid w:val="00820653"/>
    <w:rsid w:val="00822E0A"/>
    <w:rsid w:val="00822E52"/>
    <w:rsid w:val="008230EE"/>
    <w:rsid w:val="00823C13"/>
    <w:rsid w:val="00824A27"/>
    <w:rsid w:val="00824C62"/>
    <w:rsid w:val="0082645D"/>
    <w:rsid w:val="00827566"/>
    <w:rsid w:val="00827A3C"/>
    <w:rsid w:val="00830C5A"/>
    <w:rsid w:val="00830FC7"/>
    <w:rsid w:val="00831B62"/>
    <w:rsid w:val="00832CF3"/>
    <w:rsid w:val="00832D61"/>
    <w:rsid w:val="0083326B"/>
    <w:rsid w:val="00833FBD"/>
    <w:rsid w:val="0083531C"/>
    <w:rsid w:val="0083537C"/>
    <w:rsid w:val="00836A20"/>
    <w:rsid w:val="00836BF3"/>
    <w:rsid w:val="00836DD9"/>
    <w:rsid w:val="00844456"/>
    <w:rsid w:val="00846549"/>
    <w:rsid w:val="008469ED"/>
    <w:rsid w:val="00851462"/>
    <w:rsid w:val="008525DA"/>
    <w:rsid w:val="0085291C"/>
    <w:rsid w:val="00852B89"/>
    <w:rsid w:val="00853888"/>
    <w:rsid w:val="00853ECB"/>
    <w:rsid w:val="00854418"/>
    <w:rsid w:val="0085449C"/>
    <w:rsid w:val="00854B7D"/>
    <w:rsid w:val="008557F2"/>
    <w:rsid w:val="00855C96"/>
    <w:rsid w:val="00855CDD"/>
    <w:rsid w:val="00856DCE"/>
    <w:rsid w:val="0085728F"/>
    <w:rsid w:val="00857D9A"/>
    <w:rsid w:val="008606D8"/>
    <w:rsid w:val="00861258"/>
    <w:rsid w:val="00861E26"/>
    <w:rsid w:val="0086275A"/>
    <w:rsid w:val="008630E6"/>
    <w:rsid w:val="0086319C"/>
    <w:rsid w:val="0086389A"/>
    <w:rsid w:val="00863F37"/>
    <w:rsid w:val="00864945"/>
    <w:rsid w:val="00865274"/>
    <w:rsid w:val="008658E5"/>
    <w:rsid w:val="0086614A"/>
    <w:rsid w:val="00866572"/>
    <w:rsid w:val="00866B74"/>
    <w:rsid w:val="00870092"/>
    <w:rsid w:val="00873B95"/>
    <w:rsid w:val="00874180"/>
    <w:rsid w:val="0087530D"/>
    <w:rsid w:val="00875327"/>
    <w:rsid w:val="00875469"/>
    <w:rsid w:val="00875523"/>
    <w:rsid w:val="008760D4"/>
    <w:rsid w:val="00877C02"/>
    <w:rsid w:val="008812F4"/>
    <w:rsid w:val="00881D0B"/>
    <w:rsid w:val="008821FE"/>
    <w:rsid w:val="00882D9F"/>
    <w:rsid w:val="008838B3"/>
    <w:rsid w:val="00884716"/>
    <w:rsid w:val="00885F62"/>
    <w:rsid w:val="00886508"/>
    <w:rsid w:val="00887713"/>
    <w:rsid w:val="008902E3"/>
    <w:rsid w:val="00890699"/>
    <w:rsid w:val="0089141A"/>
    <w:rsid w:val="00891D32"/>
    <w:rsid w:val="00892B05"/>
    <w:rsid w:val="00892B06"/>
    <w:rsid w:val="0089368D"/>
    <w:rsid w:val="00893BBE"/>
    <w:rsid w:val="00893CA3"/>
    <w:rsid w:val="00894761"/>
    <w:rsid w:val="008949F2"/>
    <w:rsid w:val="00894AC3"/>
    <w:rsid w:val="008950D2"/>
    <w:rsid w:val="008966F2"/>
    <w:rsid w:val="008969D5"/>
    <w:rsid w:val="008973E8"/>
    <w:rsid w:val="00897F32"/>
    <w:rsid w:val="008A0A43"/>
    <w:rsid w:val="008A1040"/>
    <w:rsid w:val="008A1B61"/>
    <w:rsid w:val="008A1C58"/>
    <w:rsid w:val="008A1CE1"/>
    <w:rsid w:val="008A2055"/>
    <w:rsid w:val="008A3163"/>
    <w:rsid w:val="008A3726"/>
    <w:rsid w:val="008A55C6"/>
    <w:rsid w:val="008A5799"/>
    <w:rsid w:val="008A5D2C"/>
    <w:rsid w:val="008A5FD8"/>
    <w:rsid w:val="008A7BFA"/>
    <w:rsid w:val="008B226C"/>
    <w:rsid w:val="008B28E4"/>
    <w:rsid w:val="008B290C"/>
    <w:rsid w:val="008B44FF"/>
    <w:rsid w:val="008B479A"/>
    <w:rsid w:val="008B63AE"/>
    <w:rsid w:val="008B6B19"/>
    <w:rsid w:val="008B6B97"/>
    <w:rsid w:val="008B6C6B"/>
    <w:rsid w:val="008C0B55"/>
    <w:rsid w:val="008C134C"/>
    <w:rsid w:val="008C1F2C"/>
    <w:rsid w:val="008C2651"/>
    <w:rsid w:val="008C40C4"/>
    <w:rsid w:val="008C4FF8"/>
    <w:rsid w:val="008C53D3"/>
    <w:rsid w:val="008C5D31"/>
    <w:rsid w:val="008C5E1A"/>
    <w:rsid w:val="008C5ED7"/>
    <w:rsid w:val="008D005E"/>
    <w:rsid w:val="008D0433"/>
    <w:rsid w:val="008D07B3"/>
    <w:rsid w:val="008D10FB"/>
    <w:rsid w:val="008D139D"/>
    <w:rsid w:val="008D235A"/>
    <w:rsid w:val="008D25A4"/>
    <w:rsid w:val="008D29BE"/>
    <w:rsid w:val="008D3B2A"/>
    <w:rsid w:val="008D4ACB"/>
    <w:rsid w:val="008D674C"/>
    <w:rsid w:val="008D759C"/>
    <w:rsid w:val="008E11CC"/>
    <w:rsid w:val="008E2A0A"/>
    <w:rsid w:val="008E3377"/>
    <w:rsid w:val="008E4BE0"/>
    <w:rsid w:val="008E5E83"/>
    <w:rsid w:val="008E640D"/>
    <w:rsid w:val="008E712F"/>
    <w:rsid w:val="008F0B74"/>
    <w:rsid w:val="008F11AE"/>
    <w:rsid w:val="008F18F3"/>
    <w:rsid w:val="008F1BCF"/>
    <w:rsid w:val="008F2537"/>
    <w:rsid w:val="008F2A12"/>
    <w:rsid w:val="008F2DD3"/>
    <w:rsid w:val="008F380F"/>
    <w:rsid w:val="008F66E3"/>
    <w:rsid w:val="008F741C"/>
    <w:rsid w:val="00900672"/>
    <w:rsid w:val="0090086B"/>
    <w:rsid w:val="00900ACF"/>
    <w:rsid w:val="00902154"/>
    <w:rsid w:val="0090219F"/>
    <w:rsid w:val="009059CF"/>
    <w:rsid w:val="00905A16"/>
    <w:rsid w:val="009064D0"/>
    <w:rsid w:val="00906DC1"/>
    <w:rsid w:val="00910D1D"/>
    <w:rsid w:val="00910D3A"/>
    <w:rsid w:val="00910FF9"/>
    <w:rsid w:val="0091114B"/>
    <w:rsid w:val="009111B9"/>
    <w:rsid w:val="00911325"/>
    <w:rsid w:val="0091176F"/>
    <w:rsid w:val="009125FC"/>
    <w:rsid w:val="00912FF9"/>
    <w:rsid w:val="00915C5F"/>
    <w:rsid w:val="00916226"/>
    <w:rsid w:val="009163E6"/>
    <w:rsid w:val="00917FEA"/>
    <w:rsid w:val="00920750"/>
    <w:rsid w:val="00920809"/>
    <w:rsid w:val="00920D30"/>
    <w:rsid w:val="00920ECC"/>
    <w:rsid w:val="009220C1"/>
    <w:rsid w:val="00922ABF"/>
    <w:rsid w:val="00923390"/>
    <w:rsid w:val="00923D55"/>
    <w:rsid w:val="009244F0"/>
    <w:rsid w:val="00924BF8"/>
    <w:rsid w:val="009252A4"/>
    <w:rsid w:val="00926949"/>
    <w:rsid w:val="00926AA2"/>
    <w:rsid w:val="009272B0"/>
    <w:rsid w:val="00927D68"/>
    <w:rsid w:val="00930248"/>
    <w:rsid w:val="00930DE1"/>
    <w:rsid w:val="00931428"/>
    <w:rsid w:val="009320BB"/>
    <w:rsid w:val="00932F34"/>
    <w:rsid w:val="0093345A"/>
    <w:rsid w:val="00934548"/>
    <w:rsid w:val="0093472C"/>
    <w:rsid w:val="00934CAB"/>
    <w:rsid w:val="009369CF"/>
    <w:rsid w:val="00936C15"/>
    <w:rsid w:val="00937D16"/>
    <w:rsid w:val="009417F0"/>
    <w:rsid w:val="00942DD0"/>
    <w:rsid w:val="00944EE8"/>
    <w:rsid w:val="00947801"/>
    <w:rsid w:val="00947E2A"/>
    <w:rsid w:val="0095010E"/>
    <w:rsid w:val="00950825"/>
    <w:rsid w:val="009510E3"/>
    <w:rsid w:val="00951B2D"/>
    <w:rsid w:val="00952331"/>
    <w:rsid w:val="00952806"/>
    <w:rsid w:val="00952998"/>
    <w:rsid w:val="00952A46"/>
    <w:rsid w:val="00952CB1"/>
    <w:rsid w:val="009555EE"/>
    <w:rsid w:val="00955CBA"/>
    <w:rsid w:val="00955EBC"/>
    <w:rsid w:val="0095716E"/>
    <w:rsid w:val="0096123F"/>
    <w:rsid w:val="0096384B"/>
    <w:rsid w:val="00966BCD"/>
    <w:rsid w:val="0096715D"/>
    <w:rsid w:val="0096731E"/>
    <w:rsid w:val="009676D3"/>
    <w:rsid w:val="009713C0"/>
    <w:rsid w:val="009713EE"/>
    <w:rsid w:val="00971A20"/>
    <w:rsid w:val="00971F07"/>
    <w:rsid w:val="00972096"/>
    <w:rsid w:val="00973A1C"/>
    <w:rsid w:val="00973B14"/>
    <w:rsid w:val="00974FDC"/>
    <w:rsid w:val="009750B3"/>
    <w:rsid w:val="00976A3D"/>
    <w:rsid w:val="00976C96"/>
    <w:rsid w:val="00977241"/>
    <w:rsid w:val="009776C6"/>
    <w:rsid w:val="00977D16"/>
    <w:rsid w:val="00977E13"/>
    <w:rsid w:val="009845F2"/>
    <w:rsid w:val="00984E7C"/>
    <w:rsid w:val="009853FB"/>
    <w:rsid w:val="009861B0"/>
    <w:rsid w:val="00986C96"/>
    <w:rsid w:val="009874D6"/>
    <w:rsid w:val="00987679"/>
    <w:rsid w:val="009879BD"/>
    <w:rsid w:val="00987BE9"/>
    <w:rsid w:val="00991430"/>
    <w:rsid w:val="0099343A"/>
    <w:rsid w:val="00993D06"/>
    <w:rsid w:val="009940C7"/>
    <w:rsid w:val="0099504A"/>
    <w:rsid w:val="0099545F"/>
    <w:rsid w:val="00995C1D"/>
    <w:rsid w:val="00996EBA"/>
    <w:rsid w:val="0099761B"/>
    <w:rsid w:val="00997A11"/>
    <w:rsid w:val="009A0B11"/>
    <w:rsid w:val="009A1EB7"/>
    <w:rsid w:val="009A27BB"/>
    <w:rsid w:val="009A3958"/>
    <w:rsid w:val="009A3AAE"/>
    <w:rsid w:val="009A3B37"/>
    <w:rsid w:val="009A44BB"/>
    <w:rsid w:val="009A4C3F"/>
    <w:rsid w:val="009A520A"/>
    <w:rsid w:val="009A5A53"/>
    <w:rsid w:val="009A7C16"/>
    <w:rsid w:val="009A7EA2"/>
    <w:rsid w:val="009B05BD"/>
    <w:rsid w:val="009B1843"/>
    <w:rsid w:val="009B21F8"/>
    <w:rsid w:val="009B4836"/>
    <w:rsid w:val="009B4AE7"/>
    <w:rsid w:val="009B4FFF"/>
    <w:rsid w:val="009B523A"/>
    <w:rsid w:val="009B5B6A"/>
    <w:rsid w:val="009B63E9"/>
    <w:rsid w:val="009B6CAC"/>
    <w:rsid w:val="009C0DEE"/>
    <w:rsid w:val="009C1732"/>
    <w:rsid w:val="009C189B"/>
    <w:rsid w:val="009C1D62"/>
    <w:rsid w:val="009C2123"/>
    <w:rsid w:val="009C2625"/>
    <w:rsid w:val="009C27F3"/>
    <w:rsid w:val="009C2DA4"/>
    <w:rsid w:val="009C45AE"/>
    <w:rsid w:val="009C5458"/>
    <w:rsid w:val="009C5928"/>
    <w:rsid w:val="009C6B15"/>
    <w:rsid w:val="009C7E75"/>
    <w:rsid w:val="009D0487"/>
    <w:rsid w:val="009D093A"/>
    <w:rsid w:val="009D0AA2"/>
    <w:rsid w:val="009D110B"/>
    <w:rsid w:val="009D1C98"/>
    <w:rsid w:val="009D1EE1"/>
    <w:rsid w:val="009D3229"/>
    <w:rsid w:val="009D6D3E"/>
    <w:rsid w:val="009D72CA"/>
    <w:rsid w:val="009D7337"/>
    <w:rsid w:val="009D79BC"/>
    <w:rsid w:val="009E00EF"/>
    <w:rsid w:val="009E1BA3"/>
    <w:rsid w:val="009E2A3C"/>
    <w:rsid w:val="009E3F1E"/>
    <w:rsid w:val="009E4EE5"/>
    <w:rsid w:val="009E4F50"/>
    <w:rsid w:val="009E5937"/>
    <w:rsid w:val="009E5BA3"/>
    <w:rsid w:val="009E5FF9"/>
    <w:rsid w:val="009E6C2B"/>
    <w:rsid w:val="009E75FB"/>
    <w:rsid w:val="009E7F75"/>
    <w:rsid w:val="009F25D0"/>
    <w:rsid w:val="009F336D"/>
    <w:rsid w:val="009F67D2"/>
    <w:rsid w:val="009F6AEB"/>
    <w:rsid w:val="009F6E4B"/>
    <w:rsid w:val="00A000FE"/>
    <w:rsid w:val="00A01161"/>
    <w:rsid w:val="00A0145B"/>
    <w:rsid w:val="00A02A6F"/>
    <w:rsid w:val="00A02CB9"/>
    <w:rsid w:val="00A02D8A"/>
    <w:rsid w:val="00A02F6D"/>
    <w:rsid w:val="00A03FCA"/>
    <w:rsid w:val="00A046FC"/>
    <w:rsid w:val="00A04839"/>
    <w:rsid w:val="00A111DC"/>
    <w:rsid w:val="00A12ED9"/>
    <w:rsid w:val="00A13159"/>
    <w:rsid w:val="00A13BDD"/>
    <w:rsid w:val="00A14AF7"/>
    <w:rsid w:val="00A171BA"/>
    <w:rsid w:val="00A172A6"/>
    <w:rsid w:val="00A2047B"/>
    <w:rsid w:val="00A2157D"/>
    <w:rsid w:val="00A21853"/>
    <w:rsid w:val="00A21B0F"/>
    <w:rsid w:val="00A255A9"/>
    <w:rsid w:val="00A25655"/>
    <w:rsid w:val="00A26584"/>
    <w:rsid w:val="00A315AE"/>
    <w:rsid w:val="00A31B1D"/>
    <w:rsid w:val="00A32C30"/>
    <w:rsid w:val="00A363CA"/>
    <w:rsid w:val="00A368EB"/>
    <w:rsid w:val="00A36966"/>
    <w:rsid w:val="00A37597"/>
    <w:rsid w:val="00A379D8"/>
    <w:rsid w:val="00A37BE0"/>
    <w:rsid w:val="00A401C3"/>
    <w:rsid w:val="00A415EA"/>
    <w:rsid w:val="00A41627"/>
    <w:rsid w:val="00A41E7D"/>
    <w:rsid w:val="00A428FD"/>
    <w:rsid w:val="00A42A20"/>
    <w:rsid w:val="00A42D66"/>
    <w:rsid w:val="00A4302E"/>
    <w:rsid w:val="00A4370B"/>
    <w:rsid w:val="00A44581"/>
    <w:rsid w:val="00A4469C"/>
    <w:rsid w:val="00A4482F"/>
    <w:rsid w:val="00A4487C"/>
    <w:rsid w:val="00A44DF2"/>
    <w:rsid w:val="00A47BB1"/>
    <w:rsid w:val="00A5083C"/>
    <w:rsid w:val="00A5150A"/>
    <w:rsid w:val="00A52856"/>
    <w:rsid w:val="00A53631"/>
    <w:rsid w:val="00A540BA"/>
    <w:rsid w:val="00A54932"/>
    <w:rsid w:val="00A55484"/>
    <w:rsid w:val="00A5695A"/>
    <w:rsid w:val="00A56BEB"/>
    <w:rsid w:val="00A60A79"/>
    <w:rsid w:val="00A60EE0"/>
    <w:rsid w:val="00A615A1"/>
    <w:rsid w:val="00A61F2B"/>
    <w:rsid w:val="00A643E2"/>
    <w:rsid w:val="00A65D87"/>
    <w:rsid w:val="00A667D6"/>
    <w:rsid w:val="00A66F1F"/>
    <w:rsid w:val="00A676A9"/>
    <w:rsid w:val="00A67993"/>
    <w:rsid w:val="00A711DB"/>
    <w:rsid w:val="00A71B73"/>
    <w:rsid w:val="00A71E32"/>
    <w:rsid w:val="00A724F8"/>
    <w:rsid w:val="00A73542"/>
    <w:rsid w:val="00A7385E"/>
    <w:rsid w:val="00A746BB"/>
    <w:rsid w:val="00A75A62"/>
    <w:rsid w:val="00A760FF"/>
    <w:rsid w:val="00A766E4"/>
    <w:rsid w:val="00A77A04"/>
    <w:rsid w:val="00A8177C"/>
    <w:rsid w:val="00A81FDC"/>
    <w:rsid w:val="00A83715"/>
    <w:rsid w:val="00A83F0B"/>
    <w:rsid w:val="00A8403A"/>
    <w:rsid w:val="00A84CF4"/>
    <w:rsid w:val="00A85B73"/>
    <w:rsid w:val="00A85FE7"/>
    <w:rsid w:val="00A87614"/>
    <w:rsid w:val="00A879F7"/>
    <w:rsid w:val="00A90E36"/>
    <w:rsid w:val="00A9117B"/>
    <w:rsid w:val="00A91BED"/>
    <w:rsid w:val="00A923D1"/>
    <w:rsid w:val="00A92B92"/>
    <w:rsid w:val="00A93C33"/>
    <w:rsid w:val="00A94062"/>
    <w:rsid w:val="00A9550A"/>
    <w:rsid w:val="00A956C5"/>
    <w:rsid w:val="00A9588F"/>
    <w:rsid w:val="00A96224"/>
    <w:rsid w:val="00A96BDC"/>
    <w:rsid w:val="00AA017C"/>
    <w:rsid w:val="00AA2222"/>
    <w:rsid w:val="00AA2695"/>
    <w:rsid w:val="00AA51A3"/>
    <w:rsid w:val="00AA53A1"/>
    <w:rsid w:val="00AA5866"/>
    <w:rsid w:val="00AA678A"/>
    <w:rsid w:val="00AA6967"/>
    <w:rsid w:val="00AA77ED"/>
    <w:rsid w:val="00AA7BBE"/>
    <w:rsid w:val="00AB01CD"/>
    <w:rsid w:val="00AB0F51"/>
    <w:rsid w:val="00AB1433"/>
    <w:rsid w:val="00AB190A"/>
    <w:rsid w:val="00AB1A7D"/>
    <w:rsid w:val="00AB1CF4"/>
    <w:rsid w:val="00AB32C1"/>
    <w:rsid w:val="00AB32F4"/>
    <w:rsid w:val="00AB4850"/>
    <w:rsid w:val="00AB4DE1"/>
    <w:rsid w:val="00AB4F0B"/>
    <w:rsid w:val="00AB5647"/>
    <w:rsid w:val="00AB6CC8"/>
    <w:rsid w:val="00AB7C1F"/>
    <w:rsid w:val="00AC0860"/>
    <w:rsid w:val="00AC0AB7"/>
    <w:rsid w:val="00AC13C5"/>
    <w:rsid w:val="00AC15EF"/>
    <w:rsid w:val="00AC18CC"/>
    <w:rsid w:val="00AC234C"/>
    <w:rsid w:val="00AC2DC6"/>
    <w:rsid w:val="00AC45EB"/>
    <w:rsid w:val="00AC593D"/>
    <w:rsid w:val="00AC65B4"/>
    <w:rsid w:val="00AC6F46"/>
    <w:rsid w:val="00AC7235"/>
    <w:rsid w:val="00AC74A1"/>
    <w:rsid w:val="00AD05C8"/>
    <w:rsid w:val="00AD0C45"/>
    <w:rsid w:val="00AD0E9B"/>
    <w:rsid w:val="00AD2223"/>
    <w:rsid w:val="00AD592E"/>
    <w:rsid w:val="00AE0906"/>
    <w:rsid w:val="00AE11FB"/>
    <w:rsid w:val="00AE1CBA"/>
    <w:rsid w:val="00AE5816"/>
    <w:rsid w:val="00AE5E26"/>
    <w:rsid w:val="00AE618D"/>
    <w:rsid w:val="00AE78B5"/>
    <w:rsid w:val="00AF1221"/>
    <w:rsid w:val="00AF134A"/>
    <w:rsid w:val="00AF1E94"/>
    <w:rsid w:val="00AF2155"/>
    <w:rsid w:val="00AF22C7"/>
    <w:rsid w:val="00AF2A31"/>
    <w:rsid w:val="00AF2CE6"/>
    <w:rsid w:val="00AF3776"/>
    <w:rsid w:val="00AF5C27"/>
    <w:rsid w:val="00AF6E24"/>
    <w:rsid w:val="00AF72A1"/>
    <w:rsid w:val="00B010E7"/>
    <w:rsid w:val="00B03212"/>
    <w:rsid w:val="00B03657"/>
    <w:rsid w:val="00B04EA9"/>
    <w:rsid w:val="00B058F4"/>
    <w:rsid w:val="00B05CA5"/>
    <w:rsid w:val="00B06BD8"/>
    <w:rsid w:val="00B07666"/>
    <w:rsid w:val="00B07BED"/>
    <w:rsid w:val="00B131F2"/>
    <w:rsid w:val="00B139D3"/>
    <w:rsid w:val="00B1566F"/>
    <w:rsid w:val="00B15C14"/>
    <w:rsid w:val="00B172F5"/>
    <w:rsid w:val="00B17C7E"/>
    <w:rsid w:val="00B205EF"/>
    <w:rsid w:val="00B207BC"/>
    <w:rsid w:val="00B20F13"/>
    <w:rsid w:val="00B2163C"/>
    <w:rsid w:val="00B2263A"/>
    <w:rsid w:val="00B2296D"/>
    <w:rsid w:val="00B23048"/>
    <w:rsid w:val="00B239E4"/>
    <w:rsid w:val="00B244C4"/>
    <w:rsid w:val="00B250BB"/>
    <w:rsid w:val="00B25ABF"/>
    <w:rsid w:val="00B25E7A"/>
    <w:rsid w:val="00B25F17"/>
    <w:rsid w:val="00B262DB"/>
    <w:rsid w:val="00B27E75"/>
    <w:rsid w:val="00B30BA2"/>
    <w:rsid w:val="00B30D0F"/>
    <w:rsid w:val="00B32A17"/>
    <w:rsid w:val="00B34E74"/>
    <w:rsid w:val="00B3567D"/>
    <w:rsid w:val="00B36017"/>
    <w:rsid w:val="00B3636F"/>
    <w:rsid w:val="00B41B74"/>
    <w:rsid w:val="00B41E11"/>
    <w:rsid w:val="00B43096"/>
    <w:rsid w:val="00B4394A"/>
    <w:rsid w:val="00B43C4A"/>
    <w:rsid w:val="00B4531C"/>
    <w:rsid w:val="00B4589D"/>
    <w:rsid w:val="00B460EA"/>
    <w:rsid w:val="00B47354"/>
    <w:rsid w:val="00B5068A"/>
    <w:rsid w:val="00B52248"/>
    <w:rsid w:val="00B5380B"/>
    <w:rsid w:val="00B558C3"/>
    <w:rsid w:val="00B558F1"/>
    <w:rsid w:val="00B55990"/>
    <w:rsid w:val="00B55D40"/>
    <w:rsid w:val="00B56BD0"/>
    <w:rsid w:val="00B56D6C"/>
    <w:rsid w:val="00B57877"/>
    <w:rsid w:val="00B57F13"/>
    <w:rsid w:val="00B57F47"/>
    <w:rsid w:val="00B6052F"/>
    <w:rsid w:val="00B60558"/>
    <w:rsid w:val="00B605B9"/>
    <w:rsid w:val="00B61E4F"/>
    <w:rsid w:val="00B650D7"/>
    <w:rsid w:val="00B664BC"/>
    <w:rsid w:val="00B6689C"/>
    <w:rsid w:val="00B70DB0"/>
    <w:rsid w:val="00B71947"/>
    <w:rsid w:val="00B71AE6"/>
    <w:rsid w:val="00B73EDA"/>
    <w:rsid w:val="00B74DED"/>
    <w:rsid w:val="00B74E97"/>
    <w:rsid w:val="00B75ED4"/>
    <w:rsid w:val="00B77B42"/>
    <w:rsid w:val="00B818BF"/>
    <w:rsid w:val="00B81DA6"/>
    <w:rsid w:val="00B82758"/>
    <w:rsid w:val="00B832E4"/>
    <w:rsid w:val="00B83887"/>
    <w:rsid w:val="00B83B8B"/>
    <w:rsid w:val="00B85206"/>
    <w:rsid w:val="00B86681"/>
    <w:rsid w:val="00B87CD1"/>
    <w:rsid w:val="00B87F0B"/>
    <w:rsid w:val="00B904D9"/>
    <w:rsid w:val="00B90AF5"/>
    <w:rsid w:val="00B917F8"/>
    <w:rsid w:val="00B91CE9"/>
    <w:rsid w:val="00B91D02"/>
    <w:rsid w:val="00B94473"/>
    <w:rsid w:val="00B945B7"/>
    <w:rsid w:val="00B94D15"/>
    <w:rsid w:val="00B976CF"/>
    <w:rsid w:val="00B97B3E"/>
    <w:rsid w:val="00B97DA8"/>
    <w:rsid w:val="00BA05D1"/>
    <w:rsid w:val="00BA0658"/>
    <w:rsid w:val="00BA0796"/>
    <w:rsid w:val="00BA1AA5"/>
    <w:rsid w:val="00BA1F54"/>
    <w:rsid w:val="00BA24BB"/>
    <w:rsid w:val="00BA24BD"/>
    <w:rsid w:val="00BA30D0"/>
    <w:rsid w:val="00BA30E6"/>
    <w:rsid w:val="00BA397F"/>
    <w:rsid w:val="00BA3F5E"/>
    <w:rsid w:val="00BA4132"/>
    <w:rsid w:val="00BA41B4"/>
    <w:rsid w:val="00BA4244"/>
    <w:rsid w:val="00BA426D"/>
    <w:rsid w:val="00BA492E"/>
    <w:rsid w:val="00BA4F50"/>
    <w:rsid w:val="00BA5576"/>
    <w:rsid w:val="00BA5CC7"/>
    <w:rsid w:val="00BA70C6"/>
    <w:rsid w:val="00BA7335"/>
    <w:rsid w:val="00BB0368"/>
    <w:rsid w:val="00BB123C"/>
    <w:rsid w:val="00BB1378"/>
    <w:rsid w:val="00BB1595"/>
    <w:rsid w:val="00BB2177"/>
    <w:rsid w:val="00BB2AF3"/>
    <w:rsid w:val="00BB2F42"/>
    <w:rsid w:val="00BB3385"/>
    <w:rsid w:val="00BB3701"/>
    <w:rsid w:val="00BB4352"/>
    <w:rsid w:val="00BB521C"/>
    <w:rsid w:val="00BB5FC9"/>
    <w:rsid w:val="00BB6321"/>
    <w:rsid w:val="00BB6775"/>
    <w:rsid w:val="00BB6BEE"/>
    <w:rsid w:val="00BB7660"/>
    <w:rsid w:val="00BC0368"/>
    <w:rsid w:val="00BC09A3"/>
    <w:rsid w:val="00BC1631"/>
    <w:rsid w:val="00BC2544"/>
    <w:rsid w:val="00BC2672"/>
    <w:rsid w:val="00BC2EA2"/>
    <w:rsid w:val="00BC2F09"/>
    <w:rsid w:val="00BC320F"/>
    <w:rsid w:val="00BC36C7"/>
    <w:rsid w:val="00BC36D5"/>
    <w:rsid w:val="00BC47F4"/>
    <w:rsid w:val="00BC5621"/>
    <w:rsid w:val="00BC724E"/>
    <w:rsid w:val="00BD0CCE"/>
    <w:rsid w:val="00BD204F"/>
    <w:rsid w:val="00BD7178"/>
    <w:rsid w:val="00BD73BE"/>
    <w:rsid w:val="00BD7779"/>
    <w:rsid w:val="00BE07B4"/>
    <w:rsid w:val="00BE1091"/>
    <w:rsid w:val="00BE1204"/>
    <w:rsid w:val="00BE1CD3"/>
    <w:rsid w:val="00BE1F29"/>
    <w:rsid w:val="00BE2426"/>
    <w:rsid w:val="00BE272B"/>
    <w:rsid w:val="00BE504D"/>
    <w:rsid w:val="00BE688A"/>
    <w:rsid w:val="00BE6962"/>
    <w:rsid w:val="00BE69BB"/>
    <w:rsid w:val="00BE72EC"/>
    <w:rsid w:val="00BF0017"/>
    <w:rsid w:val="00BF0923"/>
    <w:rsid w:val="00BF1BD9"/>
    <w:rsid w:val="00BF1F75"/>
    <w:rsid w:val="00BF22D1"/>
    <w:rsid w:val="00BF2384"/>
    <w:rsid w:val="00BF2F6C"/>
    <w:rsid w:val="00BF341B"/>
    <w:rsid w:val="00BF34AD"/>
    <w:rsid w:val="00BF3ED8"/>
    <w:rsid w:val="00BF7066"/>
    <w:rsid w:val="00C00F66"/>
    <w:rsid w:val="00C00F74"/>
    <w:rsid w:val="00C01AF1"/>
    <w:rsid w:val="00C036B2"/>
    <w:rsid w:val="00C03AC7"/>
    <w:rsid w:val="00C0563A"/>
    <w:rsid w:val="00C06762"/>
    <w:rsid w:val="00C076FE"/>
    <w:rsid w:val="00C1014E"/>
    <w:rsid w:val="00C13A55"/>
    <w:rsid w:val="00C14B5C"/>
    <w:rsid w:val="00C14C9C"/>
    <w:rsid w:val="00C14E0D"/>
    <w:rsid w:val="00C151F4"/>
    <w:rsid w:val="00C1549E"/>
    <w:rsid w:val="00C156D0"/>
    <w:rsid w:val="00C167B7"/>
    <w:rsid w:val="00C16A8D"/>
    <w:rsid w:val="00C16F21"/>
    <w:rsid w:val="00C20CFC"/>
    <w:rsid w:val="00C20DC5"/>
    <w:rsid w:val="00C2214C"/>
    <w:rsid w:val="00C2254E"/>
    <w:rsid w:val="00C23FC9"/>
    <w:rsid w:val="00C243DF"/>
    <w:rsid w:val="00C2509A"/>
    <w:rsid w:val="00C253AE"/>
    <w:rsid w:val="00C25E4B"/>
    <w:rsid w:val="00C26E97"/>
    <w:rsid w:val="00C26FD9"/>
    <w:rsid w:val="00C310A1"/>
    <w:rsid w:val="00C3134B"/>
    <w:rsid w:val="00C313B6"/>
    <w:rsid w:val="00C31538"/>
    <w:rsid w:val="00C318A7"/>
    <w:rsid w:val="00C33C1B"/>
    <w:rsid w:val="00C341F0"/>
    <w:rsid w:val="00C34566"/>
    <w:rsid w:val="00C35BB5"/>
    <w:rsid w:val="00C36BA7"/>
    <w:rsid w:val="00C36C61"/>
    <w:rsid w:val="00C4126B"/>
    <w:rsid w:val="00C41E0A"/>
    <w:rsid w:val="00C42118"/>
    <w:rsid w:val="00C42BDC"/>
    <w:rsid w:val="00C43479"/>
    <w:rsid w:val="00C458B9"/>
    <w:rsid w:val="00C4705F"/>
    <w:rsid w:val="00C47082"/>
    <w:rsid w:val="00C47C9C"/>
    <w:rsid w:val="00C5063A"/>
    <w:rsid w:val="00C50940"/>
    <w:rsid w:val="00C514BC"/>
    <w:rsid w:val="00C527E0"/>
    <w:rsid w:val="00C53086"/>
    <w:rsid w:val="00C54E7D"/>
    <w:rsid w:val="00C55866"/>
    <w:rsid w:val="00C56768"/>
    <w:rsid w:val="00C56CFE"/>
    <w:rsid w:val="00C60C71"/>
    <w:rsid w:val="00C610B5"/>
    <w:rsid w:val="00C610EF"/>
    <w:rsid w:val="00C62C51"/>
    <w:rsid w:val="00C64035"/>
    <w:rsid w:val="00C6456C"/>
    <w:rsid w:val="00C64A0C"/>
    <w:rsid w:val="00C64F74"/>
    <w:rsid w:val="00C66823"/>
    <w:rsid w:val="00C6750A"/>
    <w:rsid w:val="00C730F8"/>
    <w:rsid w:val="00C7381E"/>
    <w:rsid w:val="00C746BB"/>
    <w:rsid w:val="00C74D94"/>
    <w:rsid w:val="00C7603E"/>
    <w:rsid w:val="00C76216"/>
    <w:rsid w:val="00C76482"/>
    <w:rsid w:val="00C76853"/>
    <w:rsid w:val="00C772ED"/>
    <w:rsid w:val="00C77EDD"/>
    <w:rsid w:val="00C80799"/>
    <w:rsid w:val="00C81082"/>
    <w:rsid w:val="00C81DE0"/>
    <w:rsid w:val="00C820DC"/>
    <w:rsid w:val="00C82521"/>
    <w:rsid w:val="00C83FBF"/>
    <w:rsid w:val="00C84998"/>
    <w:rsid w:val="00C85580"/>
    <w:rsid w:val="00C90628"/>
    <w:rsid w:val="00C91932"/>
    <w:rsid w:val="00C91A58"/>
    <w:rsid w:val="00C91D75"/>
    <w:rsid w:val="00C91FFE"/>
    <w:rsid w:val="00C92A2B"/>
    <w:rsid w:val="00C937A3"/>
    <w:rsid w:val="00C95DB9"/>
    <w:rsid w:val="00C9637D"/>
    <w:rsid w:val="00C96CAB"/>
    <w:rsid w:val="00C971BB"/>
    <w:rsid w:val="00CA0D9D"/>
    <w:rsid w:val="00CA205F"/>
    <w:rsid w:val="00CA27E4"/>
    <w:rsid w:val="00CA3B91"/>
    <w:rsid w:val="00CA4751"/>
    <w:rsid w:val="00CA4C5D"/>
    <w:rsid w:val="00CA534E"/>
    <w:rsid w:val="00CA6020"/>
    <w:rsid w:val="00CA661E"/>
    <w:rsid w:val="00CA75E9"/>
    <w:rsid w:val="00CB0C93"/>
    <w:rsid w:val="00CB0CDC"/>
    <w:rsid w:val="00CB29C1"/>
    <w:rsid w:val="00CB4C01"/>
    <w:rsid w:val="00CB68E9"/>
    <w:rsid w:val="00CB72D4"/>
    <w:rsid w:val="00CC036C"/>
    <w:rsid w:val="00CC0A0C"/>
    <w:rsid w:val="00CC178F"/>
    <w:rsid w:val="00CC2321"/>
    <w:rsid w:val="00CC257A"/>
    <w:rsid w:val="00CC2813"/>
    <w:rsid w:val="00CC3282"/>
    <w:rsid w:val="00CC336B"/>
    <w:rsid w:val="00CC4184"/>
    <w:rsid w:val="00CC4E51"/>
    <w:rsid w:val="00CC7870"/>
    <w:rsid w:val="00CC7B48"/>
    <w:rsid w:val="00CD07E7"/>
    <w:rsid w:val="00CD09A2"/>
    <w:rsid w:val="00CD0A95"/>
    <w:rsid w:val="00CD1400"/>
    <w:rsid w:val="00CD2CDC"/>
    <w:rsid w:val="00CD2D02"/>
    <w:rsid w:val="00CD560D"/>
    <w:rsid w:val="00CD782F"/>
    <w:rsid w:val="00CD7F1D"/>
    <w:rsid w:val="00CE0541"/>
    <w:rsid w:val="00CE09EF"/>
    <w:rsid w:val="00CE1484"/>
    <w:rsid w:val="00CE1A4D"/>
    <w:rsid w:val="00CE2CF5"/>
    <w:rsid w:val="00CE362D"/>
    <w:rsid w:val="00CE364C"/>
    <w:rsid w:val="00CE45D0"/>
    <w:rsid w:val="00CE501D"/>
    <w:rsid w:val="00CE5458"/>
    <w:rsid w:val="00CE663E"/>
    <w:rsid w:val="00CE6B21"/>
    <w:rsid w:val="00CE6DB2"/>
    <w:rsid w:val="00CE768E"/>
    <w:rsid w:val="00CE7D84"/>
    <w:rsid w:val="00CF05D5"/>
    <w:rsid w:val="00CF1BE6"/>
    <w:rsid w:val="00CF2637"/>
    <w:rsid w:val="00CF2D5C"/>
    <w:rsid w:val="00CF37D4"/>
    <w:rsid w:val="00CF5C7C"/>
    <w:rsid w:val="00CF7389"/>
    <w:rsid w:val="00CF7709"/>
    <w:rsid w:val="00CF777B"/>
    <w:rsid w:val="00CF7C24"/>
    <w:rsid w:val="00D002A5"/>
    <w:rsid w:val="00D002D2"/>
    <w:rsid w:val="00D019F3"/>
    <w:rsid w:val="00D01EC5"/>
    <w:rsid w:val="00D02142"/>
    <w:rsid w:val="00D02AE9"/>
    <w:rsid w:val="00D03F39"/>
    <w:rsid w:val="00D04816"/>
    <w:rsid w:val="00D04F65"/>
    <w:rsid w:val="00D056FC"/>
    <w:rsid w:val="00D06B2B"/>
    <w:rsid w:val="00D07731"/>
    <w:rsid w:val="00D11272"/>
    <w:rsid w:val="00D115DE"/>
    <w:rsid w:val="00D11848"/>
    <w:rsid w:val="00D126A1"/>
    <w:rsid w:val="00D1277C"/>
    <w:rsid w:val="00D12A49"/>
    <w:rsid w:val="00D132C1"/>
    <w:rsid w:val="00D13DED"/>
    <w:rsid w:val="00D144FD"/>
    <w:rsid w:val="00D15A22"/>
    <w:rsid w:val="00D15C66"/>
    <w:rsid w:val="00D166AC"/>
    <w:rsid w:val="00D16FB0"/>
    <w:rsid w:val="00D21361"/>
    <w:rsid w:val="00D2360C"/>
    <w:rsid w:val="00D23646"/>
    <w:rsid w:val="00D23D50"/>
    <w:rsid w:val="00D24410"/>
    <w:rsid w:val="00D2457C"/>
    <w:rsid w:val="00D24711"/>
    <w:rsid w:val="00D248EF"/>
    <w:rsid w:val="00D24BCE"/>
    <w:rsid w:val="00D25203"/>
    <w:rsid w:val="00D255EB"/>
    <w:rsid w:val="00D26668"/>
    <w:rsid w:val="00D27F38"/>
    <w:rsid w:val="00D30128"/>
    <w:rsid w:val="00D302F9"/>
    <w:rsid w:val="00D30F4B"/>
    <w:rsid w:val="00D3157A"/>
    <w:rsid w:val="00D33330"/>
    <w:rsid w:val="00D3399A"/>
    <w:rsid w:val="00D34083"/>
    <w:rsid w:val="00D34BED"/>
    <w:rsid w:val="00D34C94"/>
    <w:rsid w:val="00D35123"/>
    <w:rsid w:val="00D35B3C"/>
    <w:rsid w:val="00D360E3"/>
    <w:rsid w:val="00D37AC5"/>
    <w:rsid w:val="00D37ED3"/>
    <w:rsid w:val="00D42427"/>
    <w:rsid w:val="00D42A49"/>
    <w:rsid w:val="00D43602"/>
    <w:rsid w:val="00D45729"/>
    <w:rsid w:val="00D46430"/>
    <w:rsid w:val="00D46FE5"/>
    <w:rsid w:val="00D4708C"/>
    <w:rsid w:val="00D47679"/>
    <w:rsid w:val="00D504DB"/>
    <w:rsid w:val="00D50D17"/>
    <w:rsid w:val="00D50D1F"/>
    <w:rsid w:val="00D51BE2"/>
    <w:rsid w:val="00D5363C"/>
    <w:rsid w:val="00D542DC"/>
    <w:rsid w:val="00D552F0"/>
    <w:rsid w:val="00D5612A"/>
    <w:rsid w:val="00D5696E"/>
    <w:rsid w:val="00D57C2F"/>
    <w:rsid w:val="00D61146"/>
    <w:rsid w:val="00D62A81"/>
    <w:rsid w:val="00D62F44"/>
    <w:rsid w:val="00D6348B"/>
    <w:rsid w:val="00D65A3C"/>
    <w:rsid w:val="00D6732C"/>
    <w:rsid w:val="00D70EE9"/>
    <w:rsid w:val="00D714C6"/>
    <w:rsid w:val="00D73B9B"/>
    <w:rsid w:val="00D73DF0"/>
    <w:rsid w:val="00D75387"/>
    <w:rsid w:val="00D7574D"/>
    <w:rsid w:val="00D757DF"/>
    <w:rsid w:val="00D75A14"/>
    <w:rsid w:val="00D76257"/>
    <w:rsid w:val="00D812E7"/>
    <w:rsid w:val="00D823A4"/>
    <w:rsid w:val="00D82502"/>
    <w:rsid w:val="00D82918"/>
    <w:rsid w:val="00D840FE"/>
    <w:rsid w:val="00D84968"/>
    <w:rsid w:val="00D85601"/>
    <w:rsid w:val="00D85E6D"/>
    <w:rsid w:val="00D873C0"/>
    <w:rsid w:val="00D877B8"/>
    <w:rsid w:val="00D87FD4"/>
    <w:rsid w:val="00D90339"/>
    <w:rsid w:val="00D903BE"/>
    <w:rsid w:val="00D91421"/>
    <w:rsid w:val="00D9178C"/>
    <w:rsid w:val="00D9189F"/>
    <w:rsid w:val="00D91D63"/>
    <w:rsid w:val="00D92015"/>
    <w:rsid w:val="00D926B9"/>
    <w:rsid w:val="00D929AF"/>
    <w:rsid w:val="00D931ED"/>
    <w:rsid w:val="00D9353A"/>
    <w:rsid w:val="00D936CC"/>
    <w:rsid w:val="00D94B42"/>
    <w:rsid w:val="00D95450"/>
    <w:rsid w:val="00D95BCE"/>
    <w:rsid w:val="00D95EB2"/>
    <w:rsid w:val="00DA26A8"/>
    <w:rsid w:val="00DA3591"/>
    <w:rsid w:val="00DA4DE0"/>
    <w:rsid w:val="00DA59AA"/>
    <w:rsid w:val="00DA6AEB"/>
    <w:rsid w:val="00DA71C6"/>
    <w:rsid w:val="00DA71F6"/>
    <w:rsid w:val="00DA742D"/>
    <w:rsid w:val="00DA7C7C"/>
    <w:rsid w:val="00DA7C90"/>
    <w:rsid w:val="00DB0B98"/>
    <w:rsid w:val="00DB1959"/>
    <w:rsid w:val="00DB286F"/>
    <w:rsid w:val="00DB635C"/>
    <w:rsid w:val="00DB7139"/>
    <w:rsid w:val="00DB721C"/>
    <w:rsid w:val="00DC130D"/>
    <w:rsid w:val="00DC2106"/>
    <w:rsid w:val="00DC3F93"/>
    <w:rsid w:val="00DC3FA4"/>
    <w:rsid w:val="00DC5984"/>
    <w:rsid w:val="00DC685E"/>
    <w:rsid w:val="00DD0F82"/>
    <w:rsid w:val="00DD1D24"/>
    <w:rsid w:val="00DD1DE6"/>
    <w:rsid w:val="00DD2BAF"/>
    <w:rsid w:val="00DD2E68"/>
    <w:rsid w:val="00DD4193"/>
    <w:rsid w:val="00DD45EB"/>
    <w:rsid w:val="00DD5206"/>
    <w:rsid w:val="00DD68C0"/>
    <w:rsid w:val="00DD743C"/>
    <w:rsid w:val="00DE1190"/>
    <w:rsid w:val="00DE2871"/>
    <w:rsid w:val="00DE2913"/>
    <w:rsid w:val="00DE40E7"/>
    <w:rsid w:val="00DE412E"/>
    <w:rsid w:val="00DE4821"/>
    <w:rsid w:val="00DE59EF"/>
    <w:rsid w:val="00DE6B64"/>
    <w:rsid w:val="00DF012A"/>
    <w:rsid w:val="00DF02D3"/>
    <w:rsid w:val="00DF04E0"/>
    <w:rsid w:val="00DF2C08"/>
    <w:rsid w:val="00DF3422"/>
    <w:rsid w:val="00DF370C"/>
    <w:rsid w:val="00DF3BFB"/>
    <w:rsid w:val="00DF3CFA"/>
    <w:rsid w:val="00DF61A4"/>
    <w:rsid w:val="00DF636B"/>
    <w:rsid w:val="00DF78F0"/>
    <w:rsid w:val="00DF7AD3"/>
    <w:rsid w:val="00DF7E6C"/>
    <w:rsid w:val="00E01823"/>
    <w:rsid w:val="00E02E30"/>
    <w:rsid w:val="00E02F40"/>
    <w:rsid w:val="00E030CD"/>
    <w:rsid w:val="00E041E1"/>
    <w:rsid w:val="00E04B03"/>
    <w:rsid w:val="00E05B8B"/>
    <w:rsid w:val="00E05F88"/>
    <w:rsid w:val="00E05FC6"/>
    <w:rsid w:val="00E062CF"/>
    <w:rsid w:val="00E06CF2"/>
    <w:rsid w:val="00E06E22"/>
    <w:rsid w:val="00E119F9"/>
    <w:rsid w:val="00E123FC"/>
    <w:rsid w:val="00E15785"/>
    <w:rsid w:val="00E2050D"/>
    <w:rsid w:val="00E21B61"/>
    <w:rsid w:val="00E230C0"/>
    <w:rsid w:val="00E24102"/>
    <w:rsid w:val="00E24AC4"/>
    <w:rsid w:val="00E24BAE"/>
    <w:rsid w:val="00E2553F"/>
    <w:rsid w:val="00E3064F"/>
    <w:rsid w:val="00E3158C"/>
    <w:rsid w:val="00E333E8"/>
    <w:rsid w:val="00E33FA5"/>
    <w:rsid w:val="00E344A1"/>
    <w:rsid w:val="00E3529F"/>
    <w:rsid w:val="00E368FE"/>
    <w:rsid w:val="00E36EEA"/>
    <w:rsid w:val="00E37055"/>
    <w:rsid w:val="00E37146"/>
    <w:rsid w:val="00E37D6B"/>
    <w:rsid w:val="00E41F78"/>
    <w:rsid w:val="00E42054"/>
    <w:rsid w:val="00E43FC9"/>
    <w:rsid w:val="00E4477E"/>
    <w:rsid w:val="00E4540E"/>
    <w:rsid w:val="00E457A0"/>
    <w:rsid w:val="00E462F2"/>
    <w:rsid w:val="00E46B45"/>
    <w:rsid w:val="00E506EB"/>
    <w:rsid w:val="00E50700"/>
    <w:rsid w:val="00E51322"/>
    <w:rsid w:val="00E516D5"/>
    <w:rsid w:val="00E51ED8"/>
    <w:rsid w:val="00E5243F"/>
    <w:rsid w:val="00E52C62"/>
    <w:rsid w:val="00E534CB"/>
    <w:rsid w:val="00E537B9"/>
    <w:rsid w:val="00E54CAC"/>
    <w:rsid w:val="00E55BB3"/>
    <w:rsid w:val="00E563C5"/>
    <w:rsid w:val="00E56BCB"/>
    <w:rsid w:val="00E5770E"/>
    <w:rsid w:val="00E6047F"/>
    <w:rsid w:val="00E60B9B"/>
    <w:rsid w:val="00E6212D"/>
    <w:rsid w:val="00E64E53"/>
    <w:rsid w:val="00E6669D"/>
    <w:rsid w:val="00E6712D"/>
    <w:rsid w:val="00E70033"/>
    <w:rsid w:val="00E7284E"/>
    <w:rsid w:val="00E72B7A"/>
    <w:rsid w:val="00E76F24"/>
    <w:rsid w:val="00E811DA"/>
    <w:rsid w:val="00E8228B"/>
    <w:rsid w:val="00E82BF2"/>
    <w:rsid w:val="00E83EA1"/>
    <w:rsid w:val="00E83F34"/>
    <w:rsid w:val="00E8418E"/>
    <w:rsid w:val="00E84A05"/>
    <w:rsid w:val="00E84F0F"/>
    <w:rsid w:val="00E852DB"/>
    <w:rsid w:val="00E8580B"/>
    <w:rsid w:val="00E86637"/>
    <w:rsid w:val="00E86FA9"/>
    <w:rsid w:val="00E8726C"/>
    <w:rsid w:val="00E876A9"/>
    <w:rsid w:val="00E87D63"/>
    <w:rsid w:val="00E90A20"/>
    <w:rsid w:val="00E90B5C"/>
    <w:rsid w:val="00E90F87"/>
    <w:rsid w:val="00E9154D"/>
    <w:rsid w:val="00E91989"/>
    <w:rsid w:val="00E948ED"/>
    <w:rsid w:val="00E95035"/>
    <w:rsid w:val="00E953F7"/>
    <w:rsid w:val="00E96076"/>
    <w:rsid w:val="00E976FE"/>
    <w:rsid w:val="00EA160B"/>
    <w:rsid w:val="00EA18C4"/>
    <w:rsid w:val="00EA215E"/>
    <w:rsid w:val="00EA21FA"/>
    <w:rsid w:val="00EA2758"/>
    <w:rsid w:val="00EA339A"/>
    <w:rsid w:val="00EA3BA3"/>
    <w:rsid w:val="00EA3EF2"/>
    <w:rsid w:val="00EA4AB8"/>
    <w:rsid w:val="00EA51ED"/>
    <w:rsid w:val="00EA66C0"/>
    <w:rsid w:val="00EA6A94"/>
    <w:rsid w:val="00EA7854"/>
    <w:rsid w:val="00EA7F5C"/>
    <w:rsid w:val="00EB0844"/>
    <w:rsid w:val="00EB09FC"/>
    <w:rsid w:val="00EB0B1C"/>
    <w:rsid w:val="00EB197F"/>
    <w:rsid w:val="00EB1CF8"/>
    <w:rsid w:val="00EB1D26"/>
    <w:rsid w:val="00EB2516"/>
    <w:rsid w:val="00EB2803"/>
    <w:rsid w:val="00EB2CB0"/>
    <w:rsid w:val="00EB36B3"/>
    <w:rsid w:val="00EB4490"/>
    <w:rsid w:val="00EB4E66"/>
    <w:rsid w:val="00EB56F0"/>
    <w:rsid w:val="00EB629F"/>
    <w:rsid w:val="00EB7282"/>
    <w:rsid w:val="00EB7CF8"/>
    <w:rsid w:val="00EB7DF4"/>
    <w:rsid w:val="00EB7EFE"/>
    <w:rsid w:val="00EC403F"/>
    <w:rsid w:val="00EC4B62"/>
    <w:rsid w:val="00EC5F90"/>
    <w:rsid w:val="00ED0C2F"/>
    <w:rsid w:val="00ED204C"/>
    <w:rsid w:val="00ED21BE"/>
    <w:rsid w:val="00ED2DEB"/>
    <w:rsid w:val="00ED308D"/>
    <w:rsid w:val="00ED3423"/>
    <w:rsid w:val="00ED34F8"/>
    <w:rsid w:val="00ED3716"/>
    <w:rsid w:val="00ED6721"/>
    <w:rsid w:val="00ED6F9E"/>
    <w:rsid w:val="00ED73A9"/>
    <w:rsid w:val="00EE12E8"/>
    <w:rsid w:val="00EE2476"/>
    <w:rsid w:val="00EE266C"/>
    <w:rsid w:val="00EE26AF"/>
    <w:rsid w:val="00EE4361"/>
    <w:rsid w:val="00EE44CC"/>
    <w:rsid w:val="00EE4F8A"/>
    <w:rsid w:val="00EE70BB"/>
    <w:rsid w:val="00EE781B"/>
    <w:rsid w:val="00EF1820"/>
    <w:rsid w:val="00EF188C"/>
    <w:rsid w:val="00EF2EDA"/>
    <w:rsid w:val="00EF31DC"/>
    <w:rsid w:val="00EF3C95"/>
    <w:rsid w:val="00EF4797"/>
    <w:rsid w:val="00EF5926"/>
    <w:rsid w:val="00EF638D"/>
    <w:rsid w:val="00EF652E"/>
    <w:rsid w:val="00EF780F"/>
    <w:rsid w:val="00EF7DE1"/>
    <w:rsid w:val="00F02682"/>
    <w:rsid w:val="00F02E5B"/>
    <w:rsid w:val="00F0524B"/>
    <w:rsid w:val="00F05433"/>
    <w:rsid w:val="00F061B5"/>
    <w:rsid w:val="00F065B0"/>
    <w:rsid w:val="00F113C5"/>
    <w:rsid w:val="00F1257D"/>
    <w:rsid w:val="00F13153"/>
    <w:rsid w:val="00F13823"/>
    <w:rsid w:val="00F14915"/>
    <w:rsid w:val="00F14CB7"/>
    <w:rsid w:val="00F162EB"/>
    <w:rsid w:val="00F17BCE"/>
    <w:rsid w:val="00F2043C"/>
    <w:rsid w:val="00F20ECB"/>
    <w:rsid w:val="00F211EC"/>
    <w:rsid w:val="00F218C6"/>
    <w:rsid w:val="00F2361B"/>
    <w:rsid w:val="00F24350"/>
    <w:rsid w:val="00F245B1"/>
    <w:rsid w:val="00F249DF"/>
    <w:rsid w:val="00F25C51"/>
    <w:rsid w:val="00F26235"/>
    <w:rsid w:val="00F26358"/>
    <w:rsid w:val="00F26474"/>
    <w:rsid w:val="00F27157"/>
    <w:rsid w:val="00F2757E"/>
    <w:rsid w:val="00F27728"/>
    <w:rsid w:val="00F31426"/>
    <w:rsid w:val="00F319F5"/>
    <w:rsid w:val="00F34F2C"/>
    <w:rsid w:val="00F36C88"/>
    <w:rsid w:val="00F36E40"/>
    <w:rsid w:val="00F41536"/>
    <w:rsid w:val="00F41558"/>
    <w:rsid w:val="00F423AE"/>
    <w:rsid w:val="00F42C7A"/>
    <w:rsid w:val="00F44BFE"/>
    <w:rsid w:val="00F453A1"/>
    <w:rsid w:val="00F4549C"/>
    <w:rsid w:val="00F45BE7"/>
    <w:rsid w:val="00F46669"/>
    <w:rsid w:val="00F46FF1"/>
    <w:rsid w:val="00F511CF"/>
    <w:rsid w:val="00F5183C"/>
    <w:rsid w:val="00F522F3"/>
    <w:rsid w:val="00F537A5"/>
    <w:rsid w:val="00F53F6B"/>
    <w:rsid w:val="00F5422A"/>
    <w:rsid w:val="00F552ED"/>
    <w:rsid w:val="00F56870"/>
    <w:rsid w:val="00F56D8F"/>
    <w:rsid w:val="00F56ED7"/>
    <w:rsid w:val="00F5791A"/>
    <w:rsid w:val="00F57BE9"/>
    <w:rsid w:val="00F6272F"/>
    <w:rsid w:val="00F62A93"/>
    <w:rsid w:val="00F639A0"/>
    <w:rsid w:val="00F6492C"/>
    <w:rsid w:val="00F6494B"/>
    <w:rsid w:val="00F651A6"/>
    <w:rsid w:val="00F661F0"/>
    <w:rsid w:val="00F66250"/>
    <w:rsid w:val="00F6715C"/>
    <w:rsid w:val="00F678A6"/>
    <w:rsid w:val="00F7003D"/>
    <w:rsid w:val="00F71EB6"/>
    <w:rsid w:val="00F73C95"/>
    <w:rsid w:val="00F74C36"/>
    <w:rsid w:val="00F754C4"/>
    <w:rsid w:val="00F804C0"/>
    <w:rsid w:val="00F81C88"/>
    <w:rsid w:val="00F8200B"/>
    <w:rsid w:val="00F828B1"/>
    <w:rsid w:val="00F84339"/>
    <w:rsid w:val="00F86EC7"/>
    <w:rsid w:val="00F86F46"/>
    <w:rsid w:val="00F86FE1"/>
    <w:rsid w:val="00F872DC"/>
    <w:rsid w:val="00F87CF5"/>
    <w:rsid w:val="00F90F18"/>
    <w:rsid w:val="00F93229"/>
    <w:rsid w:val="00F93597"/>
    <w:rsid w:val="00F93DC4"/>
    <w:rsid w:val="00F941DD"/>
    <w:rsid w:val="00F96018"/>
    <w:rsid w:val="00F96BEE"/>
    <w:rsid w:val="00F9730F"/>
    <w:rsid w:val="00FA0FA1"/>
    <w:rsid w:val="00FA1082"/>
    <w:rsid w:val="00FA1DC3"/>
    <w:rsid w:val="00FA2746"/>
    <w:rsid w:val="00FA39E9"/>
    <w:rsid w:val="00FA4A46"/>
    <w:rsid w:val="00FA4C23"/>
    <w:rsid w:val="00FA7FF8"/>
    <w:rsid w:val="00FB08CD"/>
    <w:rsid w:val="00FB0D3B"/>
    <w:rsid w:val="00FB0F29"/>
    <w:rsid w:val="00FB1D0F"/>
    <w:rsid w:val="00FB1F9B"/>
    <w:rsid w:val="00FB20A8"/>
    <w:rsid w:val="00FB221C"/>
    <w:rsid w:val="00FB39D8"/>
    <w:rsid w:val="00FB3D57"/>
    <w:rsid w:val="00FB4B81"/>
    <w:rsid w:val="00FB4CC9"/>
    <w:rsid w:val="00FB4E09"/>
    <w:rsid w:val="00FB4F07"/>
    <w:rsid w:val="00FC0A27"/>
    <w:rsid w:val="00FC0B12"/>
    <w:rsid w:val="00FC1302"/>
    <w:rsid w:val="00FC168A"/>
    <w:rsid w:val="00FC29B1"/>
    <w:rsid w:val="00FC303C"/>
    <w:rsid w:val="00FC49FE"/>
    <w:rsid w:val="00FC4D44"/>
    <w:rsid w:val="00FC54E1"/>
    <w:rsid w:val="00FC577F"/>
    <w:rsid w:val="00FC58A2"/>
    <w:rsid w:val="00FC590B"/>
    <w:rsid w:val="00FC5EF1"/>
    <w:rsid w:val="00FC64F2"/>
    <w:rsid w:val="00FC6C78"/>
    <w:rsid w:val="00FD2028"/>
    <w:rsid w:val="00FD3204"/>
    <w:rsid w:val="00FD3F43"/>
    <w:rsid w:val="00FD47ED"/>
    <w:rsid w:val="00FD635B"/>
    <w:rsid w:val="00FE061E"/>
    <w:rsid w:val="00FE1425"/>
    <w:rsid w:val="00FE1549"/>
    <w:rsid w:val="00FE20C3"/>
    <w:rsid w:val="00FE20C6"/>
    <w:rsid w:val="00FE3E54"/>
    <w:rsid w:val="00FE571B"/>
    <w:rsid w:val="00FE590E"/>
    <w:rsid w:val="00FE72C1"/>
    <w:rsid w:val="00FF1798"/>
    <w:rsid w:val="00FF2046"/>
    <w:rsid w:val="00FF2A87"/>
    <w:rsid w:val="00FF2BF0"/>
    <w:rsid w:val="00FF32D4"/>
    <w:rsid w:val="00FF40B8"/>
    <w:rsid w:val="00FF4986"/>
    <w:rsid w:val="00FF4CE9"/>
    <w:rsid w:val="00FF5314"/>
    <w:rsid w:val="00FF57D0"/>
    <w:rsid w:val="00FF5FA7"/>
    <w:rsid w:val="00FF66EC"/>
    <w:rsid w:val="00FF6F4A"/>
    <w:rsid w:val="00FF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DCF3F"/>
  <w15:docId w15:val="{1EF4E57D-906E-43F9-93DF-34987794A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="Times New Roman" w:hAnsi="Verdan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E75A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63D49"/>
    <w:pPr>
      <w:ind w:left="720"/>
      <w:contextualSpacing/>
    </w:pPr>
  </w:style>
  <w:style w:type="character" w:styleId="Hyperlink">
    <w:name w:val="Hyperlink"/>
    <w:basedOn w:val="DefaultParagraphFont"/>
    <w:rsid w:val="0043796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43796F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semiHidden/>
    <w:unhideWhenUsed/>
    <w:rsid w:val="008F74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8F74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ourani@b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sdmr@b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u.edu/dental-research" TargetMode="External"/><Relationship Id="rId5" Type="http://schemas.openxmlformats.org/officeDocument/2006/relationships/hyperlink" Target="http://www.bu.edu/dental/research/predoctoral/%2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 GSDM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Hourani, Afaf J</dc:creator>
  <cp:lastModifiedBy>Hourani, Afaf J</cp:lastModifiedBy>
  <cp:revision>4</cp:revision>
  <cp:lastPrinted>2016-08-02T18:11:00Z</cp:lastPrinted>
  <dcterms:created xsi:type="dcterms:W3CDTF">2018-06-26T14:01:00Z</dcterms:created>
  <dcterms:modified xsi:type="dcterms:W3CDTF">2018-06-26T16:16:00Z</dcterms:modified>
</cp:coreProperties>
</file>