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D918" w14:textId="77777777" w:rsidR="00811ACE" w:rsidRPr="00635BD9" w:rsidRDefault="00811ACE" w:rsidP="00811ACE">
      <w:pPr>
        <w:jc w:val="center"/>
        <w:rPr>
          <w:rFonts w:asciiTheme="minorHAnsi" w:hAnsiTheme="minorHAnsi"/>
          <w:b/>
          <w:sz w:val="22"/>
          <w:szCs w:val="22"/>
        </w:rPr>
      </w:pPr>
      <w:r>
        <w:rPr>
          <w:rFonts w:asciiTheme="minorHAnsi" w:hAnsiTheme="minorHAnsi"/>
          <w:b/>
          <w:sz w:val="22"/>
          <w:szCs w:val="22"/>
        </w:rPr>
        <w:t xml:space="preserve">Sample </w:t>
      </w:r>
      <w:r w:rsidRPr="00635BD9">
        <w:rPr>
          <w:rFonts w:asciiTheme="minorHAnsi" w:hAnsiTheme="minorHAnsi"/>
          <w:b/>
          <w:sz w:val="22"/>
          <w:szCs w:val="22"/>
        </w:rPr>
        <w:t>Co-Curricular Experience [NAME THE EXPERIENCE]</w:t>
      </w:r>
    </w:p>
    <w:p w14:paraId="222B5852" w14:textId="77777777" w:rsidR="001C5E22" w:rsidRPr="00635BD9" w:rsidRDefault="001C5E22" w:rsidP="001C5E22">
      <w:pPr>
        <w:rPr>
          <w:rFonts w:asciiTheme="minorHAnsi" w:hAnsiTheme="minorHAnsi"/>
          <w:b/>
          <w:sz w:val="22"/>
          <w:szCs w:val="22"/>
        </w:rPr>
      </w:pPr>
    </w:p>
    <w:p w14:paraId="73E811BC" w14:textId="77777777" w:rsidR="001C5E22" w:rsidRPr="00635BD9" w:rsidRDefault="001C5E22" w:rsidP="001C5E22">
      <w:pPr>
        <w:jc w:val="center"/>
        <w:rPr>
          <w:rFonts w:asciiTheme="minorHAnsi" w:hAnsiTheme="minorHAnsi"/>
          <w:b/>
          <w:sz w:val="22"/>
          <w:szCs w:val="22"/>
        </w:rPr>
      </w:pPr>
      <w:r w:rsidRPr="00635BD9">
        <w:rPr>
          <w:rFonts w:asciiTheme="minorHAnsi" w:hAnsiTheme="minorHAnsi"/>
          <w:b/>
          <w:sz w:val="22"/>
          <w:szCs w:val="22"/>
        </w:rPr>
        <w:t>Outline and Calendar</w:t>
      </w:r>
    </w:p>
    <w:p w14:paraId="28FD523C" w14:textId="77777777" w:rsidR="001C5E22" w:rsidRPr="00635BD9" w:rsidRDefault="001C5E22" w:rsidP="001C5E22">
      <w:pPr>
        <w:rPr>
          <w:rFonts w:asciiTheme="minorHAnsi" w:hAnsiTheme="minorHAnsi"/>
          <w:sz w:val="22"/>
          <w:szCs w:val="22"/>
        </w:rPr>
      </w:pPr>
    </w:p>
    <w:p w14:paraId="194881DE" w14:textId="77777777" w:rsidR="001C5E22" w:rsidRPr="00635BD9" w:rsidRDefault="001C5E22" w:rsidP="001C5E22">
      <w:pPr>
        <w:rPr>
          <w:rFonts w:asciiTheme="minorHAnsi" w:hAnsiTheme="minorHAnsi"/>
          <w:sz w:val="22"/>
          <w:szCs w:val="22"/>
        </w:rPr>
      </w:pPr>
      <w:r w:rsidRPr="00635BD9">
        <w:rPr>
          <w:rFonts w:asciiTheme="minorHAnsi" w:hAnsiTheme="minorHAnsi"/>
          <w:sz w:val="22"/>
          <w:szCs w:val="22"/>
        </w:rPr>
        <w:t>[YOUR NAME]</w:t>
      </w:r>
    </w:p>
    <w:p w14:paraId="0DAAF2B9" w14:textId="77777777" w:rsidR="001C5E22" w:rsidRPr="00635BD9" w:rsidRDefault="001C5E22" w:rsidP="001C5E22">
      <w:pPr>
        <w:rPr>
          <w:rFonts w:asciiTheme="minorHAnsi" w:hAnsiTheme="minorHAnsi"/>
          <w:sz w:val="22"/>
          <w:szCs w:val="22"/>
        </w:rPr>
      </w:pPr>
      <w:r w:rsidRPr="00635BD9">
        <w:rPr>
          <w:rFonts w:asciiTheme="minorHAnsi" w:hAnsiTheme="minorHAnsi"/>
          <w:sz w:val="22"/>
          <w:szCs w:val="22"/>
        </w:rPr>
        <w:t>[YOUR OFFICE]</w:t>
      </w:r>
    </w:p>
    <w:p w14:paraId="722E6B36" w14:textId="77777777" w:rsidR="001C5E22" w:rsidRPr="00635BD9" w:rsidRDefault="001C5E22" w:rsidP="001C5E22">
      <w:pPr>
        <w:rPr>
          <w:rFonts w:asciiTheme="minorHAnsi" w:hAnsiTheme="minorHAnsi"/>
          <w:sz w:val="22"/>
          <w:szCs w:val="22"/>
        </w:rPr>
      </w:pPr>
      <w:r w:rsidRPr="00635BD9">
        <w:rPr>
          <w:rFonts w:asciiTheme="minorHAnsi" w:hAnsiTheme="minorHAnsi"/>
          <w:sz w:val="22"/>
          <w:szCs w:val="22"/>
        </w:rPr>
        <w:t>[YOUR E-MAIL ADDRESS]</w:t>
      </w:r>
    </w:p>
    <w:p w14:paraId="79D3E5CF" w14:textId="77777777" w:rsidR="001C5E22" w:rsidRPr="00635BD9" w:rsidRDefault="001C5E22" w:rsidP="001C5E22">
      <w:pPr>
        <w:rPr>
          <w:rFonts w:asciiTheme="minorHAnsi" w:hAnsiTheme="minorHAnsi"/>
          <w:sz w:val="22"/>
          <w:szCs w:val="22"/>
        </w:rPr>
      </w:pPr>
      <w:r w:rsidRPr="00635BD9">
        <w:rPr>
          <w:rFonts w:asciiTheme="minorHAnsi" w:hAnsiTheme="minorHAnsi"/>
          <w:sz w:val="22"/>
          <w:szCs w:val="22"/>
        </w:rPr>
        <w:t>[YOUR MOBILE OR OFFICE CONTACT]</w:t>
      </w:r>
    </w:p>
    <w:p w14:paraId="51242551" w14:textId="77777777" w:rsidR="001C5E22" w:rsidRPr="00635BD9" w:rsidRDefault="001C5E22" w:rsidP="001C5E22">
      <w:pPr>
        <w:rPr>
          <w:rFonts w:asciiTheme="minorHAnsi" w:hAnsiTheme="minorHAnsi"/>
          <w:sz w:val="22"/>
          <w:szCs w:val="22"/>
        </w:rPr>
      </w:pPr>
    </w:p>
    <w:p w14:paraId="72B87CA6" w14:textId="77777777" w:rsidR="001C5E22" w:rsidRPr="00635BD9" w:rsidRDefault="001C5E22" w:rsidP="001C5E22">
      <w:pPr>
        <w:rPr>
          <w:rFonts w:asciiTheme="minorHAnsi" w:eastAsia="Times New Roman" w:hAnsiTheme="minorHAnsi"/>
          <w:b/>
          <w:sz w:val="22"/>
          <w:szCs w:val="22"/>
        </w:rPr>
      </w:pPr>
      <w:r w:rsidRPr="00635BD9">
        <w:rPr>
          <w:rFonts w:asciiTheme="minorHAnsi" w:eastAsia="Times New Roman" w:hAnsiTheme="minorHAnsi"/>
          <w:b/>
          <w:sz w:val="22"/>
          <w:szCs w:val="22"/>
        </w:rPr>
        <w:t>Introduction</w:t>
      </w:r>
    </w:p>
    <w:p w14:paraId="2A92DF8C" w14:textId="77777777" w:rsidR="001C5E22" w:rsidRPr="00D06CEB" w:rsidRDefault="001C5E22" w:rsidP="001C5E22">
      <w:pPr>
        <w:pStyle w:val="NoSpacing"/>
        <w:rPr>
          <w:rFonts w:asciiTheme="minorHAnsi" w:eastAsia="Times New Roman" w:hAnsiTheme="minorHAnsi" w:cstheme="minorHAnsi"/>
          <w:color w:val="000000" w:themeColor="text1"/>
          <w:sz w:val="22"/>
          <w:szCs w:val="22"/>
        </w:rPr>
      </w:pPr>
      <w:r w:rsidRPr="00D06CEB">
        <w:rPr>
          <w:rFonts w:asciiTheme="minorHAnsi" w:eastAsia="Times New Roman" w:hAnsiTheme="minorHAnsi" w:cstheme="minorHAnsi"/>
          <w:color w:val="000000"/>
          <w:sz w:val="22"/>
          <w:szCs w:val="22"/>
        </w:rPr>
        <w:t xml:space="preserve">Provide an explanation and </w:t>
      </w:r>
      <w:r w:rsidRPr="00D06CEB">
        <w:rPr>
          <w:rFonts w:asciiTheme="minorHAnsi" w:eastAsia="Times New Roman" w:hAnsiTheme="minorHAnsi" w:cstheme="minorHAnsi"/>
          <w:color w:val="000000" w:themeColor="text1"/>
          <w:sz w:val="22"/>
          <w:szCs w:val="22"/>
        </w:rPr>
        <w:t>rationale for the cocurricular learning experience by describing the goals of the experience and the questions, topics, or issues the activity and reflection will address (at least 1 page</w:t>
      </w:r>
      <w:r w:rsidRPr="00D06CEB">
        <w:rPr>
          <w:rFonts w:asciiTheme="minorHAnsi" w:hAnsiTheme="minorHAnsi" w:cstheme="minorHAnsi"/>
          <w:sz w:val="22"/>
          <w:szCs w:val="22"/>
        </w:rPr>
        <w:t>). List other specific details about the operation of the experience and its reflection periods. Incorporate the specific Learning Outcomes for the BU Hub Area addressed by this cocurricular experience</w:t>
      </w:r>
      <w:r w:rsidRPr="00D06CEB">
        <w:rPr>
          <w:rFonts w:asciiTheme="minorHAnsi" w:eastAsia="Times New Roman" w:hAnsiTheme="minorHAnsi" w:cstheme="minorHAnsi"/>
          <w:color w:val="000000" w:themeColor="text1"/>
          <w:sz w:val="22"/>
          <w:szCs w:val="22"/>
        </w:rPr>
        <w:t>. [INSERT THE SPECIFIC LEARNING OUTCOMES FOR THE HUB AREA; NOTE: MANY PROPOSALS WILL ADDRESS AN AREA THAT FALLS UNDER EITHER THE DIVERSITY, CIVIC ENGAGEMENT, AND GLOBAL CITIZENSHIP CAPACITY OR THE INTELLECTUAL TOOLKIT CAPACITY]</w:t>
      </w:r>
    </w:p>
    <w:p w14:paraId="5F96BF6C" w14:textId="77777777" w:rsidR="001C5E22" w:rsidRPr="00635BD9" w:rsidRDefault="001C5E22" w:rsidP="001C5E22">
      <w:pPr>
        <w:rPr>
          <w:rFonts w:asciiTheme="minorHAnsi" w:eastAsia="Times New Roman" w:hAnsiTheme="minorHAnsi"/>
          <w:sz w:val="22"/>
          <w:szCs w:val="22"/>
        </w:rPr>
      </w:pPr>
    </w:p>
    <w:p w14:paraId="353A699A" w14:textId="77777777" w:rsidR="001C5E22" w:rsidRPr="00635BD9" w:rsidRDefault="001C5E22" w:rsidP="001C5E22">
      <w:pPr>
        <w:pStyle w:val="PlainText"/>
        <w:rPr>
          <w:rFonts w:ascii="Calibri" w:hAnsi="Calibri"/>
          <w:b/>
          <w:sz w:val="22"/>
          <w:szCs w:val="22"/>
        </w:rPr>
      </w:pPr>
      <w:r w:rsidRPr="00635BD9">
        <w:rPr>
          <w:rFonts w:ascii="Calibri" w:hAnsi="Calibri"/>
          <w:b/>
          <w:sz w:val="22"/>
          <w:szCs w:val="22"/>
        </w:rPr>
        <w:t>Release &amp; Waiver Request</w:t>
      </w:r>
    </w:p>
    <w:p w14:paraId="1CF20AD8" w14:textId="77777777" w:rsidR="001C5E22" w:rsidRPr="00635BD9" w:rsidRDefault="001C5E22" w:rsidP="001C5E22">
      <w:pPr>
        <w:pStyle w:val="PlainText"/>
        <w:rPr>
          <w:rFonts w:ascii="Calibri" w:hAnsi="Calibri"/>
          <w:sz w:val="22"/>
          <w:szCs w:val="22"/>
        </w:rPr>
      </w:pPr>
      <w:r>
        <w:rPr>
          <w:rFonts w:ascii="Calibri" w:hAnsi="Calibri"/>
          <w:sz w:val="22"/>
          <w:szCs w:val="22"/>
        </w:rPr>
        <w:t>Your</w:t>
      </w:r>
      <w:r w:rsidRPr="00635BD9">
        <w:rPr>
          <w:rFonts w:ascii="Calibri" w:hAnsi="Calibri"/>
          <w:sz w:val="22"/>
          <w:szCs w:val="22"/>
        </w:rPr>
        <w:t xml:space="preserve"> field trips, excursions, and other off-campus activit</w:t>
      </w:r>
      <w:r>
        <w:rPr>
          <w:rFonts w:ascii="Calibri" w:hAnsi="Calibri"/>
          <w:sz w:val="22"/>
          <w:szCs w:val="22"/>
        </w:rPr>
        <w:t>ies</w:t>
      </w:r>
      <w:r w:rsidRPr="00635BD9">
        <w:rPr>
          <w:rFonts w:ascii="Calibri" w:hAnsi="Calibri"/>
          <w:sz w:val="22"/>
          <w:szCs w:val="22"/>
        </w:rPr>
        <w:t xml:space="preserve"> may require students to sign a release and waiver. Please contact [NAME] in the Office of General Counsel to explain your activity and determine if your experience requires students to sign a release and waiver. If so, include a copy of the waiver with this Outline and Calendar</w:t>
      </w:r>
      <w:r>
        <w:rPr>
          <w:rFonts w:ascii="Calibri" w:hAnsi="Calibri"/>
          <w:sz w:val="22"/>
          <w:szCs w:val="22"/>
        </w:rPr>
        <w:t>.</w:t>
      </w:r>
    </w:p>
    <w:p w14:paraId="0C96C867" w14:textId="77777777" w:rsidR="001C5E22" w:rsidRPr="00635BD9" w:rsidRDefault="001C5E22" w:rsidP="001C5E22">
      <w:pPr>
        <w:pStyle w:val="PlainText"/>
        <w:rPr>
          <w:rFonts w:ascii="Calibri" w:hAnsi="Calibri"/>
          <w:sz w:val="22"/>
          <w:szCs w:val="22"/>
        </w:rPr>
      </w:pPr>
    </w:p>
    <w:p w14:paraId="0F92D949" w14:textId="77777777" w:rsidR="001C5E22" w:rsidRPr="00635BD9" w:rsidRDefault="001C5E22" w:rsidP="001C5E22">
      <w:pPr>
        <w:rPr>
          <w:rFonts w:asciiTheme="minorHAnsi" w:eastAsia="Times New Roman" w:hAnsiTheme="minorHAnsi"/>
          <w:b/>
          <w:sz w:val="22"/>
          <w:szCs w:val="22"/>
        </w:rPr>
      </w:pPr>
      <w:r w:rsidRPr="00635BD9">
        <w:rPr>
          <w:rFonts w:asciiTheme="minorHAnsi" w:eastAsia="Times New Roman" w:hAnsiTheme="minorHAnsi"/>
          <w:b/>
          <w:sz w:val="22"/>
          <w:szCs w:val="22"/>
        </w:rPr>
        <w:t>Calendar and Outline</w:t>
      </w:r>
    </w:p>
    <w:p w14:paraId="0FA66C09" w14:textId="6DF2E197" w:rsidR="001C5E22" w:rsidRPr="00635BD9" w:rsidRDefault="001C5E22" w:rsidP="001C5E22">
      <w:pPr>
        <w:rPr>
          <w:rFonts w:asciiTheme="minorHAnsi" w:eastAsia="Times New Roman" w:hAnsiTheme="minorHAnsi"/>
          <w:sz w:val="22"/>
          <w:szCs w:val="22"/>
        </w:rPr>
      </w:pPr>
      <w:r w:rsidRPr="00635BD9">
        <w:rPr>
          <w:rFonts w:asciiTheme="minorHAnsi" w:eastAsia="Times New Roman" w:hAnsiTheme="minorHAnsi"/>
          <w:sz w:val="22"/>
          <w:szCs w:val="22"/>
        </w:rPr>
        <w:t>For each week or meeting time include the topics to be covered, the analytical question(s) that will frame the discussion, and any required assignments and materials. Include detailed information on meeting times and meeting locations.</w:t>
      </w:r>
      <w:r>
        <w:rPr>
          <w:rFonts w:asciiTheme="minorHAnsi" w:eastAsia="Times New Roman" w:hAnsiTheme="minorHAnsi"/>
          <w:sz w:val="22"/>
          <w:szCs w:val="22"/>
        </w:rPr>
        <w:t xml:space="preserve"> The themes of your weeks should incorporate the description of the specific </w:t>
      </w:r>
      <w:r>
        <w:rPr>
          <w:rFonts w:asciiTheme="minorHAnsi" w:eastAsia="Times New Roman" w:hAnsiTheme="minorHAnsi"/>
          <w:bCs/>
          <w:color w:val="000000" w:themeColor="text1"/>
          <w:kern w:val="36"/>
          <w:sz w:val="22"/>
          <w:szCs w:val="22"/>
        </w:rPr>
        <w:t>learning o</w:t>
      </w:r>
      <w:r w:rsidRPr="00635BD9">
        <w:rPr>
          <w:rFonts w:asciiTheme="minorHAnsi" w:eastAsia="Times New Roman" w:hAnsiTheme="minorHAnsi"/>
          <w:bCs/>
          <w:color w:val="000000" w:themeColor="text1"/>
          <w:kern w:val="36"/>
          <w:sz w:val="22"/>
          <w:szCs w:val="22"/>
        </w:rPr>
        <w:t>utcomes for</w:t>
      </w:r>
      <w:r>
        <w:rPr>
          <w:rFonts w:asciiTheme="minorHAnsi" w:eastAsia="Times New Roman" w:hAnsiTheme="minorHAnsi"/>
          <w:bCs/>
          <w:color w:val="000000" w:themeColor="text1"/>
          <w:kern w:val="36"/>
          <w:sz w:val="22"/>
          <w:szCs w:val="22"/>
        </w:rPr>
        <w:t xml:space="preserve"> the BU Hub Area that you choose (learning outcomes for the Hub capacities of </w:t>
      </w:r>
      <w:r w:rsidRPr="00635BD9">
        <w:rPr>
          <w:rFonts w:asciiTheme="minorHAnsi" w:eastAsia="Times New Roman" w:hAnsiTheme="minorHAnsi"/>
          <w:bCs/>
          <w:color w:val="000000" w:themeColor="text1"/>
          <w:kern w:val="36"/>
          <w:sz w:val="22"/>
          <w:szCs w:val="22"/>
        </w:rPr>
        <w:t>Diversity, Civic Engagement, and Global Citizenship</w:t>
      </w:r>
      <w:r>
        <w:rPr>
          <w:rFonts w:asciiTheme="minorHAnsi" w:eastAsia="Times New Roman" w:hAnsiTheme="minorHAnsi"/>
          <w:bCs/>
          <w:color w:val="000000" w:themeColor="text1"/>
          <w:kern w:val="36"/>
          <w:sz w:val="22"/>
          <w:szCs w:val="22"/>
        </w:rPr>
        <w:t xml:space="preserve"> and </w:t>
      </w:r>
      <w:r w:rsidR="00D03FC3">
        <w:rPr>
          <w:rFonts w:asciiTheme="minorHAnsi" w:eastAsia="Times New Roman" w:hAnsiTheme="minorHAnsi"/>
          <w:bCs/>
          <w:color w:val="000000" w:themeColor="text1"/>
          <w:kern w:val="36"/>
          <w:sz w:val="22"/>
          <w:szCs w:val="22"/>
        </w:rPr>
        <w:t xml:space="preserve">the </w:t>
      </w:r>
      <w:r>
        <w:rPr>
          <w:rFonts w:asciiTheme="minorHAnsi" w:eastAsia="Times New Roman" w:hAnsiTheme="minorHAnsi"/>
          <w:bCs/>
          <w:color w:val="000000" w:themeColor="text1"/>
          <w:kern w:val="36"/>
          <w:sz w:val="22"/>
          <w:szCs w:val="22"/>
        </w:rPr>
        <w:t xml:space="preserve">Intellectual Toolkit can be found in </w:t>
      </w:r>
      <w:r w:rsidR="00D03FC3">
        <w:rPr>
          <w:rFonts w:asciiTheme="minorHAnsi" w:eastAsia="Times New Roman" w:hAnsiTheme="minorHAnsi"/>
          <w:bCs/>
          <w:color w:val="000000" w:themeColor="text1"/>
          <w:kern w:val="36"/>
          <w:sz w:val="22"/>
          <w:szCs w:val="22"/>
        </w:rPr>
        <w:t xml:space="preserve">the </w:t>
      </w:r>
      <w:hyperlink r:id="rId5" w:history="1">
        <w:r w:rsidR="00D03FC3" w:rsidRPr="00D03FC3">
          <w:rPr>
            <w:rStyle w:val="Hyperlink"/>
            <w:rFonts w:asciiTheme="minorHAnsi" w:eastAsia="Times New Roman" w:hAnsiTheme="minorHAnsi"/>
            <w:bCs/>
            <w:kern w:val="36"/>
            <w:sz w:val="22"/>
            <w:szCs w:val="22"/>
          </w:rPr>
          <w:t>Hub Curriculum Guide</w:t>
        </w:r>
      </w:hyperlink>
      <w:r>
        <w:rPr>
          <w:rFonts w:asciiTheme="minorHAnsi" w:eastAsia="Times New Roman" w:hAnsiTheme="minorHAnsi"/>
          <w:bCs/>
          <w:color w:val="000000" w:themeColor="text1"/>
          <w:kern w:val="36"/>
          <w:sz w:val="22"/>
          <w:szCs w:val="22"/>
        </w:rPr>
        <w:t>).</w:t>
      </w:r>
    </w:p>
    <w:p w14:paraId="7E8B56AE" w14:textId="77777777" w:rsidR="001C5E22" w:rsidRPr="00635BD9" w:rsidRDefault="001C5E22" w:rsidP="001C5E22">
      <w:pPr>
        <w:rPr>
          <w:rFonts w:asciiTheme="minorHAnsi" w:eastAsia="Times New Roman" w:hAnsiTheme="minorHAnsi"/>
          <w:sz w:val="22"/>
          <w:szCs w:val="22"/>
        </w:rPr>
      </w:pPr>
    </w:p>
    <w:p w14:paraId="42894101" w14:textId="77777777" w:rsidR="001C5E22" w:rsidRDefault="001C5E22" w:rsidP="001C5E22">
      <w:pPr>
        <w:rPr>
          <w:rFonts w:asciiTheme="minorHAnsi" w:eastAsia="Times New Roman" w:hAnsiTheme="minorHAnsi"/>
          <w:sz w:val="22"/>
          <w:szCs w:val="22"/>
        </w:rPr>
      </w:pPr>
      <w:r w:rsidRPr="00635BD9">
        <w:rPr>
          <w:rFonts w:asciiTheme="minorHAnsi" w:eastAsia="Times New Roman" w:hAnsiTheme="minorHAnsi"/>
          <w:sz w:val="22"/>
          <w:szCs w:val="22"/>
        </w:rPr>
        <w:tab/>
        <w:t>Sample:</w:t>
      </w:r>
      <w:r w:rsidRPr="00635BD9">
        <w:rPr>
          <w:rFonts w:asciiTheme="minorHAnsi" w:eastAsia="Times New Roman" w:hAnsiTheme="minorHAnsi"/>
          <w:sz w:val="22"/>
          <w:szCs w:val="22"/>
        </w:rPr>
        <w:tab/>
        <w:t xml:space="preserve">Week [#]: </w:t>
      </w:r>
      <w:r>
        <w:rPr>
          <w:rFonts w:asciiTheme="minorHAnsi" w:eastAsia="Times New Roman" w:hAnsiTheme="minorHAnsi"/>
          <w:sz w:val="22"/>
          <w:szCs w:val="22"/>
        </w:rPr>
        <w:t xml:space="preserve">Historic Racial Worldviews in Boston (a Theme for the week) </w:t>
      </w:r>
    </w:p>
    <w:p w14:paraId="268F9D81" w14:textId="77777777" w:rsidR="001C5E22" w:rsidRPr="00635BD9" w:rsidRDefault="001C5E22" w:rsidP="001C5E22">
      <w:pPr>
        <w:ind w:left="1800" w:firstLine="360"/>
        <w:rPr>
          <w:rFonts w:asciiTheme="minorHAnsi" w:eastAsia="Times New Roman" w:hAnsiTheme="minorHAnsi"/>
          <w:sz w:val="22"/>
          <w:szCs w:val="22"/>
        </w:rPr>
      </w:pPr>
      <w:r>
        <w:rPr>
          <w:rFonts w:asciiTheme="minorHAnsi" w:eastAsia="Times New Roman" w:hAnsiTheme="minorHAnsi"/>
          <w:sz w:val="22"/>
          <w:szCs w:val="22"/>
        </w:rPr>
        <w:t xml:space="preserve">    </w:t>
      </w:r>
      <w:r w:rsidRPr="00635BD9">
        <w:rPr>
          <w:rFonts w:asciiTheme="minorHAnsi" w:eastAsia="Times New Roman" w:hAnsiTheme="minorHAnsi"/>
          <w:sz w:val="22"/>
          <w:szCs w:val="22"/>
        </w:rPr>
        <w:t>Description + Framing Questions</w:t>
      </w:r>
    </w:p>
    <w:p w14:paraId="6E9A250B" w14:textId="77777777" w:rsidR="001C5E22" w:rsidRPr="00635BD9" w:rsidRDefault="001C5E22" w:rsidP="001C5E22">
      <w:pPr>
        <w:rPr>
          <w:rFonts w:asciiTheme="minorHAnsi" w:eastAsia="Times New Roman" w:hAnsiTheme="minorHAnsi"/>
          <w:sz w:val="22"/>
          <w:szCs w:val="22"/>
        </w:rPr>
      </w:pPr>
    </w:p>
    <w:p w14:paraId="2A8C0644" w14:textId="77777777" w:rsidR="001C5E22" w:rsidRPr="00635BD9" w:rsidRDefault="001C5E22" w:rsidP="001C5E22">
      <w:pPr>
        <w:pStyle w:val="ListParagraph"/>
        <w:numPr>
          <w:ilvl w:val="0"/>
          <w:numId w:val="1"/>
        </w:numPr>
        <w:rPr>
          <w:rFonts w:asciiTheme="minorHAnsi" w:eastAsia="Times New Roman" w:hAnsiTheme="minorHAnsi"/>
          <w:sz w:val="22"/>
          <w:szCs w:val="22"/>
        </w:rPr>
      </w:pPr>
      <w:r w:rsidRPr="00635BD9">
        <w:rPr>
          <w:rFonts w:asciiTheme="minorHAnsi" w:eastAsia="Times New Roman" w:hAnsiTheme="minorHAnsi"/>
          <w:sz w:val="22"/>
          <w:szCs w:val="22"/>
        </w:rPr>
        <w:t xml:space="preserve">List each week’s readings, including page numbers for each assignment (and total page count for each week). </w:t>
      </w:r>
    </w:p>
    <w:p w14:paraId="58D92E80" w14:textId="77777777" w:rsidR="001C5E22" w:rsidRPr="00635BD9" w:rsidRDefault="001C5E22" w:rsidP="001C5E22">
      <w:pPr>
        <w:pStyle w:val="ListParagraph"/>
        <w:numPr>
          <w:ilvl w:val="0"/>
          <w:numId w:val="1"/>
        </w:numPr>
        <w:rPr>
          <w:rFonts w:asciiTheme="minorHAnsi" w:eastAsia="Times New Roman" w:hAnsiTheme="minorHAnsi"/>
          <w:sz w:val="22"/>
          <w:szCs w:val="22"/>
        </w:rPr>
      </w:pPr>
      <w:r w:rsidRPr="00635BD9">
        <w:rPr>
          <w:rFonts w:asciiTheme="minorHAnsi" w:eastAsia="Times New Roman" w:hAnsiTheme="minorHAnsi"/>
          <w:sz w:val="22"/>
          <w:szCs w:val="22"/>
        </w:rPr>
        <w:t>Provide brief explanations for any materials whose titles do not obviously relate to the weekly theme.</w:t>
      </w:r>
    </w:p>
    <w:p w14:paraId="1ED9CF80" w14:textId="77777777" w:rsidR="001C5E22" w:rsidRPr="00635BD9" w:rsidRDefault="001C5E22" w:rsidP="001C5E22">
      <w:pPr>
        <w:pStyle w:val="ListParagraph"/>
        <w:numPr>
          <w:ilvl w:val="0"/>
          <w:numId w:val="1"/>
        </w:numPr>
        <w:rPr>
          <w:rFonts w:asciiTheme="minorHAnsi" w:eastAsia="Times New Roman" w:hAnsiTheme="minorHAnsi"/>
          <w:sz w:val="22"/>
          <w:szCs w:val="22"/>
        </w:rPr>
      </w:pPr>
      <w:r w:rsidRPr="00635BD9">
        <w:rPr>
          <w:rFonts w:asciiTheme="minorHAnsi" w:eastAsia="Times New Roman" w:hAnsiTheme="minorHAnsi"/>
          <w:sz w:val="22"/>
          <w:szCs w:val="22"/>
        </w:rPr>
        <w:t>Include information about relevant materials, speakers, activities, deadlines, etc.</w:t>
      </w:r>
      <w:r>
        <w:rPr>
          <w:rFonts w:asciiTheme="minorHAnsi" w:eastAsia="Times New Roman" w:hAnsiTheme="minorHAnsi"/>
          <w:sz w:val="22"/>
          <w:szCs w:val="22"/>
        </w:rPr>
        <w:t>,</w:t>
      </w:r>
      <w:r w:rsidRPr="00635BD9">
        <w:rPr>
          <w:rFonts w:asciiTheme="minorHAnsi" w:eastAsia="Times New Roman" w:hAnsiTheme="minorHAnsi"/>
          <w:sz w:val="22"/>
          <w:szCs w:val="22"/>
        </w:rPr>
        <w:t xml:space="preserve"> for each week.</w:t>
      </w:r>
    </w:p>
    <w:p w14:paraId="24FA23AA" w14:textId="77777777" w:rsidR="001C5E22" w:rsidRPr="00635BD9" w:rsidRDefault="001C5E22" w:rsidP="001C5E22">
      <w:pPr>
        <w:ind w:left="2160" w:hanging="1440"/>
        <w:rPr>
          <w:rFonts w:asciiTheme="minorHAnsi" w:eastAsia="Times New Roman" w:hAnsiTheme="minorHAnsi"/>
          <w:sz w:val="22"/>
          <w:szCs w:val="22"/>
        </w:rPr>
      </w:pPr>
    </w:p>
    <w:p w14:paraId="2B36F325" w14:textId="77777777" w:rsidR="001C5E22" w:rsidRPr="00635BD9" w:rsidRDefault="001C5E22" w:rsidP="001C5E22">
      <w:pPr>
        <w:ind w:left="2160" w:hanging="1440"/>
        <w:rPr>
          <w:rFonts w:asciiTheme="minorHAnsi" w:eastAsia="Times New Roman" w:hAnsiTheme="minorHAnsi"/>
          <w:sz w:val="22"/>
          <w:szCs w:val="22"/>
        </w:rPr>
      </w:pPr>
      <w:r w:rsidRPr="00635BD9">
        <w:rPr>
          <w:rFonts w:asciiTheme="minorHAnsi" w:eastAsia="Times New Roman" w:hAnsiTheme="minorHAnsi"/>
          <w:sz w:val="22"/>
          <w:szCs w:val="22"/>
        </w:rPr>
        <w:t>Sample:</w:t>
      </w:r>
      <w:r w:rsidRPr="00635BD9">
        <w:rPr>
          <w:rFonts w:asciiTheme="minorHAnsi" w:eastAsia="Times New Roman" w:hAnsiTheme="minorHAnsi"/>
          <w:sz w:val="22"/>
          <w:szCs w:val="22"/>
        </w:rPr>
        <w:tab/>
        <w:t xml:space="preserve">Week [#]: [Theme] </w:t>
      </w:r>
    </w:p>
    <w:p w14:paraId="761AA9BB" w14:textId="77777777" w:rsidR="001C5E22" w:rsidRPr="00635BD9" w:rsidRDefault="001C5E22" w:rsidP="001C5E22">
      <w:pPr>
        <w:ind w:left="2160" w:hanging="1440"/>
        <w:rPr>
          <w:rFonts w:asciiTheme="minorHAnsi" w:eastAsia="Times New Roman" w:hAnsiTheme="minorHAnsi"/>
          <w:sz w:val="22"/>
          <w:szCs w:val="22"/>
        </w:rPr>
      </w:pPr>
    </w:p>
    <w:p w14:paraId="77EE5C39" w14:textId="77777777" w:rsidR="001C5E22" w:rsidRPr="00635BD9" w:rsidRDefault="001C5E22" w:rsidP="001C5E22">
      <w:pPr>
        <w:ind w:left="2160"/>
        <w:rPr>
          <w:rFonts w:asciiTheme="minorHAnsi" w:eastAsia="Times New Roman" w:hAnsiTheme="minorHAnsi"/>
          <w:sz w:val="22"/>
          <w:szCs w:val="22"/>
        </w:rPr>
      </w:pPr>
      <w:r w:rsidRPr="00635BD9">
        <w:rPr>
          <w:rFonts w:asciiTheme="minorHAnsi" w:eastAsia="Times New Roman" w:hAnsiTheme="minorHAnsi"/>
          <w:sz w:val="22"/>
          <w:szCs w:val="22"/>
        </w:rPr>
        <w:t>Reading and Discussion: Review and discuss findings from . . .</w:t>
      </w:r>
    </w:p>
    <w:p w14:paraId="0E54E920" w14:textId="77777777" w:rsidR="001C5E22" w:rsidRPr="00635BD9" w:rsidRDefault="001C5E22" w:rsidP="001C5E22">
      <w:pPr>
        <w:ind w:left="2160"/>
        <w:rPr>
          <w:rFonts w:asciiTheme="minorHAnsi" w:eastAsia="Times New Roman" w:hAnsiTheme="minorHAnsi"/>
          <w:sz w:val="22"/>
          <w:szCs w:val="22"/>
        </w:rPr>
      </w:pPr>
      <w:r w:rsidRPr="00635BD9">
        <w:rPr>
          <w:rFonts w:asciiTheme="minorHAnsi" w:eastAsia="Times New Roman" w:hAnsiTheme="minorHAnsi"/>
          <w:sz w:val="22"/>
          <w:szCs w:val="22"/>
        </w:rPr>
        <w:t>Activity: . . .</w:t>
      </w:r>
    </w:p>
    <w:p w14:paraId="6A80322F" w14:textId="77777777" w:rsidR="001C5E22" w:rsidRPr="00635BD9" w:rsidRDefault="001C5E22" w:rsidP="001C5E22">
      <w:pPr>
        <w:rPr>
          <w:rFonts w:asciiTheme="minorHAnsi" w:eastAsia="Times New Roman" w:hAnsiTheme="minorHAnsi"/>
          <w:sz w:val="22"/>
          <w:szCs w:val="22"/>
        </w:rPr>
      </w:pPr>
    </w:p>
    <w:p w14:paraId="531232CE" w14:textId="77777777" w:rsidR="001C5E22" w:rsidRDefault="001C5E22" w:rsidP="001C5E22">
      <w:pPr>
        <w:rPr>
          <w:rFonts w:asciiTheme="minorHAnsi" w:eastAsia="Times New Roman" w:hAnsiTheme="minorHAnsi"/>
          <w:b/>
          <w:sz w:val="22"/>
          <w:szCs w:val="22"/>
        </w:rPr>
      </w:pPr>
    </w:p>
    <w:p w14:paraId="7C33DABB" w14:textId="77777777" w:rsidR="001C5E22" w:rsidRPr="00635BD9" w:rsidRDefault="001C5E22" w:rsidP="001C5E22">
      <w:pPr>
        <w:rPr>
          <w:rFonts w:asciiTheme="minorHAnsi" w:eastAsia="Times New Roman" w:hAnsiTheme="minorHAnsi"/>
          <w:b/>
          <w:sz w:val="22"/>
          <w:szCs w:val="22"/>
        </w:rPr>
      </w:pPr>
    </w:p>
    <w:p w14:paraId="6C5B263A" w14:textId="77777777" w:rsidR="001C5E22" w:rsidRPr="00635BD9" w:rsidRDefault="001C5E22" w:rsidP="001C5E22">
      <w:pPr>
        <w:rPr>
          <w:rFonts w:asciiTheme="minorHAnsi" w:eastAsia="Times New Roman" w:hAnsiTheme="minorHAnsi"/>
          <w:b/>
          <w:sz w:val="22"/>
          <w:szCs w:val="22"/>
        </w:rPr>
      </w:pPr>
      <w:r w:rsidRPr="00635BD9">
        <w:rPr>
          <w:rFonts w:asciiTheme="minorHAnsi" w:eastAsia="Times New Roman" w:hAnsiTheme="minorHAnsi"/>
          <w:b/>
          <w:sz w:val="22"/>
          <w:szCs w:val="22"/>
        </w:rPr>
        <w:t>Books, Articles, Video, and other Background and Reflection Material</w:t>
      </w:r>
      <w:r>
        <w:rPr>
          <w:rFonts w:asciiTheme="minorHAnsi" w:eastAsia="Times New Roman" w:hAnsiTheme="minorHAnsi"/>
          <w:b/>
          <w:sz w:val="22"/>
          <w:szCs w:val="22"/>
        </w:rPr>
        <w:t>s</w:t>
      </w:r>
    </w:p>
    <w:p w14:paraId="7FD6674B" w14:textId="77777777" w:rsidR="001C5E22" w:rsidRPr="00635BD9" w:rsidRDefault="001C5E22" w:rsidP="001C5E22">
      <w:pPr>
        <w:rPr>
          <w:rFonts w:asciiTheme="minorHAnsi" w:eastAsia="Times New Roman" w:hAnsiTheme="minorHAnsi"/>
          <w:sz w:val="22"/>
          <w:szCs w:val="22"/>
        </w:rPr>
      </w:pPr>
      <w:r w:rsidRPr="00635BD9">
        <w:rPr>
          <w:rFonts w:asciiTheme="minorHAnsi" w:eastAsia="Times New Roman" w:hAnsiTheme="minorHAnsi"/>
          <w:sz w:val="22"/>
          <w:szCs w:val="22"/>
        </w:rPr>
        <w:t>Provide a listing of all of the background material for this experience, including books, articles, video, and reflection material</w:t>
      </w:r>
      <w:r>
        <w:rPr>
          <w:rFonts w:asciiTheme="minorHAnsi" w:eastAsia="Times New Roman" w:hAnsiTheme="minorHAnsi"/>
          <w:sz w:val="22"/>
          <w:szCs w:val="22"/>
        </w:rPr>
        <w:t>s</w:t>
      </w:r>
      <w:r w:rsidRPr="00635BD9">
        <w:rPr>
          <w:rFonts w:asciiTheme="minorHAnsi" w:eastAsia="Times New Roman" w:hAnsiTheme="minorHAnsi"/>
          <w:sz w:val="22"/>
          <w:szCs w:val="22"/>
        </w:rPr>
        <w:t>.</w:t>
      </w:r>
    </w:p>
    <w:p w14:paraId="5F459B8F" w14:textId="77777777" w:rsidR="001C5E22" w:rsidRPr="00635BD9" w:rsidRDefault="001C5E22" w:rsidP="001C5E22">
      <w:pPr>
        <w:rPr>
          <w:rFonts w:asciiTheme="minorHAnsi" w:eastAsia="Times New Roman" w:hAnsiTheme="minorHAnsi"/>
          <w:sz w:val="22"/>
          <w:szCs w:val="22"/>
        </w:rPr>
      </w:pPr>
    </w:p>
    <w:p w14:paraId="0C6DABC6" w14:textId="77777777" w:rsidR="001C5E22" w:rsidRPr="00635BD9" w:rsidRDefault="001C5E22" w:rsidP="001C5E22">
      <w:pPr>
        <w:rPr>
          <w:rFonts w:asciiTheme="minorHAnsi" w:eastAsia="Times New Roman" w:hAnsiTheme="minorHAnsi"/>
          <w:b/>
          <w:sz w:val="22"/>
          <w:szCs w:val="22"/>
        </w:rPr>
      </w:pPr>
      <w:r w:rsidRPr="00635BD9">
        <w:rPr>
          <w:rFonts w:asciiTheme="minorHAnsi" w:eastAsia="Times New Roman" w:hAnsiTheme="minorHAnsi"/>
          <w:b/>
          <w:sz w:val="22"/>
          <w:szCs w:val="22"/>
        </w:rPr>
        <w:t>Evaluation</w:t>
      </w:r>
    </w:p>
    <w:p w14:paraId="666370D7" w14:textId="7960E8E8" w:rsidR="001C5E22" w:rsidRDefault="001C5E22" w:rsidP="001C5E22">
      <w:pPr>
        <w:rPr>
          <w:rFonts w:asciiTheme="minorHAnsi" w:eastAsia="Times New Roman" w:hAnsiTheme="minorHAnsi"/>
          <w:sz w:val="22"/>
          <w:szCs w:val="22"/>
        </w:rPr>
      </w:pPr>
      <w:r w:rsidRPr="00635BD9">
        <w:rPr>
          <w:rFonts w:asciiTheme="minorHAnsi" w:eastAsia="Times New Roman" w:hAnsiTheme="minorHAnsi"/>
          <w:sz w:val="22"/>
          <w:szCs w:val="22"/>
        </w:rPr>
        <w:t>Describe your plan for how you will assess whether a student has satisfied your, and BU Hub, expectations for completing this experience. Suggestion: in 1 – 2 paragraphs, describe the work to be submitted</w:t>
      </w:r>
      <w:r w:rsidR="00D03FC3">
        <w:rPr>
          <w:rFonts w:asciiTheme="minorHAnsi" w:eastAsia="Times New Roman" w:hAnsiTheme="minorHAnsi"/>
          <w:sz w:val="22"/>
          <w:szCs w:val="22"/>
        </w:rPr>
        <w:t xml:space="preserve"> by each student for evaluation.</w:t>
      </w:r>
      <w:r w:rsidRPr="00635BD9">
        <w:rPr>
          <w:rFonts w:asciiTheme="minorHAnsi" w:eastAsia="Times New Roman" w:hAnsiTheme="minorHAnsi"/>
          <w:sz w:val="22"/>
          <w:szCs w:val="22"/>
        </w:rPr>
        <w:t xml:space="preserve"> </w:t>
      </w:r>
      <w:r>
        <w:rPr>
          <w:rFonts w:asciiTheme="minorHAnsi" w:eastAsia="Times New Roman" w:hAnsiTheme="minorHAnsi"/>
          <w:sz w:val="22"/>
          <w:szCs w:val="22"/>
        </w:rPr>
        <w:t xml:space="preserve">Incorporate the description of the specific </w:t>
      </w:r>
      <w:r>
        <w:rPr>
          <w:rFonts w:asciiTheme="minorHAnsi" w:eastAsia="Times New Roman" w:hAnsiTheme="minorHAnsi"/>
          <w:bCs/>
          <w:color w:val="000000" w:themeColor="text1"/>
          <w:kern w:val="36"/>
          <w:sz w:val="22"/>
          <w:szCs w:val="22"/>
        </w:rPr>
        <w:t>learning o</w:t>
      </w:r>
      <w:r w:rsidRPr="00635BD9">
        <w:rPr>
          <w:rFonts w:asciiTheme="minorHAnsi" w:eastAsia="Times New Roman" w:hAnsiTheme="minorHAnsi"/>
          <w:bCs/>
          <w:color w:val="000000" w:themeColor="text1"/>
          <w:kern w:val="36"/>
          <w:sz w:val="22"/>
          <w:szCs w:val="22"/>
        </w:rPr>
        <w:t>utcomes for</w:t>
      </w:r>
      <w:r>
        <w:rPr>
          <w:rFonts w:asciiTheme="minorHAnsi" w:eastAsia="Times New Roman" w:hAnsiTheme="minorHAnsi"/>
          <w:bCs/>
          <w:color w:val="000000" w:themeColor="text1"/>
          <w:kern w:val="36"/>
          <w:sz w:val="22"/>
          <w:szCs w:val="22"/>
        </w:rPr>
        <w:t xml:space="preserve"> the BU Hub Area that you choose (learning outcomes for the Hub capacities of </w:t>
      </w:r>
      <w:r w:rsidRPr="00635BD9">
        <w:rPr>
          <w:rFonts w:asciiTheme="minorHAnsi" w:eastAsia="Times New Roman" w:hAnsiTheme="minorHAnsi"/>
          <w:bCs/>
          <w:color w:val="000000" w:themeColor="text1"/>
          <w:kern w:val="36"/>
          <w:sz w:val="22"/>
          <w:szCs w:val="22"/>
        </w:rPr>
        <w:t>Diversity, Civic Engagement, and Global Citizenship</w:t>
      </w:r>
      <w:r>
        <w:rPr>
          <w:rFonts w:asciiTheme="minorHAnsi" w:eastAsia="Times New Roman" w:hAnsiTheme="minorHAnsi"/>
          <w:bCs/>
          <w:color w:val="000000" w:themeColor="text1"/>
          <w:kern w:val="36"/>
          <w:sz w:val="22"/>
          <w:szCs w:val="22"/>
        </w:rPr>
        <w:t xml:space="preserve"> and </w:t>
      </w:r>
      <w:r w:rsidR="00D03FC3">
        <w:rPr>
          <w:rFonts w:asciiTheme="minorHAnsi" w:eastAsia="Times New Roman" w:hAnsiTheme="minorHAnsi"/>
          <w:bCs/>
          <w:color w:val="000000" w:themeColor="text1"/>
          <w:kern w:val="36"/>
          <w:sz w:val="22"/>
          <w:szCs w:val="22"/>
        </w:rPr>
        <w:t xml:space="preserve">the </w:t>
      </w:r>
      <w:r>
        <w:rPr>
          <w:rFonts w:asciiTheme="minorHAnsi" w:eastAsia="Times New Roman" w:hAnsiTheme="minorHAnsi"/>
          <w:bCs/>
          <w:color w:val="000000" w:themeColor="text1"/>
          <w:kern w:val="36"/>
          <w:sz w:val="22"/>
          <w:szCs w:val="22"/>
        </w:rPr>
        <w:t xml:space="preserve">Intellectual Toolkit can be found in </w:t>
      </w:r>
      <w:r w:rsidR="00D03FC3">
        <w:rPr>
          <w:rFonts w:asciiTheme="minorHAnsi" w:eastAsia="Times New Roman" w:hAnsiTheme="minorHAnsi"/>
          <w:bCs/>
          <w:color w:val="000000" w:themeColor="text1"/>
          <w:kern w:val="36"/>
          <w:sz w:val="22"/>
          <w:szCs w:val="22"/>
        </w:rPr>
        <w:t xml:space="preserve">the </w:t>
      </w:r>
      <w:hyperlink r:id="rId6" w:history="1">
        <w:r w:rsidR="00D03FC3" w:rsidRPr="00D03FC3">
          <w:rPr>
            <w:rStyle w:val="Hyperlink"/>
            <w:rFonts w:asciiTheme="minorHAnsi" w:eastAsia="Times New Roman" w:hAnsiTheme="minorHAnsi"/>
            <w:bCs/>
            <w:kern w:val="36"/>
            <w:sz w:val="22"/>
            <w:szCs w:val="22"/>
          </w:rPr>
          <w:t>Hub Curriculum Guide</w:t>
        </w:r>
      </w:hyperlink>
      <w:bookmarkStart w:id="0" w:name="_GoBack"/>
      <w:bookmarkEnd w:id="0"/>
      <w:r w:rsidR="00D03FC3">
        <w:rPr>
          <w:rFonts w:asciiTheme="minorHAnsi" w:eastAsia="Times New Roman" w:hAnsiTheme="minorHAnsi"/>
          <w:bCs/>
          <w:color w:val="000000" w:themeColor="text1"/>
          <w:kern w:val="36"/>
          <w:sz w:val="22"/>
          <w:szCs w:val="22"/>
        </w:rPr>
        <w:t>).</w:t>
      </w:r>
      <w:r>
        <w:rPr>
          <w:rFonts w:asciiTheme="minorHAnsi" w:eastAsia="Times New Roman" w:hAnsiTheme="minorHAnsi"/>
          <w:bCs/>
          <w:color w:val="000000" w:themeColor="text1"/>
          <w:kern w:val="36"/>
          <w:sz w:val="22"/>
          <w:szCs w:val="22"/>
        </w:rPr>
        <w:t xml:space="preserve"> </w:t>
      </w:r>
      <w:r w:rsidRPr="00635BD9">
        <w:rPr>
          <w:rFonts w:asciiTheme="minorHAnsi" w:eastAsia="Times New Roman" w:hAnsiTheme="minorHAnsi"/>
          <w:sz w:val="22"/>
          <w:szCs w:val="22"/>
        </w:rPr>
        <w:t>Indicate the nature, length, and the evaluation questions and criteria for the work.</w:t>
      </w:r>
    </w:p>
    <w:p w14:paraId="0FECE4DD" w14:textId="77777777" w:rsidR="001C5E22" w:rsidRPr="00635BD9" w:rsidRDefault="001C5E22" w:rsidP="001C5E22">
      <w:pPr>
        <w:rPr>
          <w:rFonts w:asciiTheme="minorHAnsi" w:eastAsia="Times New Roman" w:hAnsiTheme="minorHAnsi"/>
          <w:sz w:val="22"/>
          <w:szCs w:val="22"/>
        </w:rPr>
      </w:pPr>
    </w:p>
    <w:p w14:paraId="0E14B653" w14:textId="77777777" w:rsidR="001C5E22" w:rsidRPr="00635BD9" w:rsidRDefault="001C5E22" w:rsidP="001C5E22">
      <w:pPr>
        <w:ind w:firstLine="720"/>
        <w:rPr>
          <w:rFonts w:asciiTheme="minorHAnsi" w:eastAsia="Times New Roman" w:hAnsiTheme="minorHAnsi"/>
          <w:sz w:val="22"/>
          <w:szCs w:val="22"/>
        </w:rPr>
      </w:pPr>
      <w:r w:rsidRPr="00635BD9">
        <w:rPr>
          <w:rFonts w:asciiTheme="minorHAnsi" w:eastAsia="Times New Roman" w:hAnsiTheme="minorHAnsi"/>
          <w:sz w:val="22"/>
          <w:szCs w:val="22"/>
        </w:rPr>
        <w:t xml:space="preserve">Sample: </w:t>
      </w:r>
      <w:r w:rsidRPr="00635BD9">
        <w:rPr>
          <w:rFonts w:asciiTheme="minorHAnsi" w:eastAsia="Times New Roman" w:hAnsiTheme="minorHAnsi"/>
          <w:sz w:val="22"/>
          <w:szCs w:val="22"/>
        </w:rPr>
        <w:tab/>
        <w:t>The assessments in this course will consist of weekly reading</w:t>
      </w:r>
      <w:r w:rsidRPr="00635BD9">
        <w:rPr>
          <w:rFonts w:asciiTheme="minorHAnsi" w:eastAsia="Times New Roman" w:hAnsiTheme="minorHAnsi"/>
          <w:sz w:val="22"/>
          <w:szCs w:val="22"/>
        </w:rPr>
        <w:tab/>
      </w:r>
      <w:r w:rsidRPr="00635BD9">
        <w:rPr>
          <w:rFonts w:asciiTheme="minorHAnsi" w:eastAsia="Times New Roman" w:hAnsiTheme="minorHAnsi"/>
          <w:sz w:val="22"/>
          <w:szCs w:val="22"/>
        </w:rPr>
        <w:tab/>
      </w:r>
      <w:r w:rsidRPr="00635BD9">
        <w:rPr>
          <w:rFonts w:asciiTheme="minorHAnsi" w:eastAsia="Times New Roman" w:hAnsiTheme="minorHAnsi"/>
          <w:sz w:val="22"/>
          <w:szCs w:val="22"/>
        </w:rPr>
        <w:tab/>
      </w:r>
      <w:r w:rsidRPr="00635BD9">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sidRPr="00635BD9">
        <w:rPr>
          <w:rFonts w:asciiTheme="minorHAnsi" w:eastAsia="Times New Roman" w:hAnsiTheme="minorHAnsi"/>
          <w:sz w:val="22"/>
          <w:szCs w:val="22"/>
        </w:rPr>
        <w:t xml:space="preserve">responses, one midterm essay, and one final essay. </w:t>
      </w:r>
    </w:p>
    <w:p w14:paraId="4BA33EEE" w14:textId="77777777" w:rsidR="001C5E22" w:rsidRPr="00635BD9" w:rsidRDefault="001C5E22" w:rsidP="001C5E22">
      <w:pPr>
        <w:ind w:firstLine="720"/>
        <w:rPr>
          <w:rFonts w:asciiTheme="minorHAnsi" w:eastAsia="Times New Roman" w:hAnsiTheme="minorHAnsi"/>
          <w:sz w:val="22"/>
          <w:szCs w:val="22"/>
        </w:rPr>
      </w:pPr>
    </w:p>
    <w:p w14:paraId="50B213D1" w14:textId="77777777" w:rsidR="001C5E22" w:rsidRPr="00635BD9" w:rsidRDefault="001C5E22" w:rsidP="001C5E22">
      <w:pPr>
        <w:ind w:left="2160"/>
        <w:rPr>
          <w:rFonts w:asciiTheme="minorHAnsi" w:eastAsia="Times New Roman" w:hAnsiTheme="minorHAnsi"/>
          <w:sz w:val="22"/>
          <w:szCs w:val="22"/>
        </w:rPr>
      </w:pPr>
      <w:r w:rsidRPr="00635BD9">
        <w:rPr>
          <w:rFonts w:asciiTheme="minorHAnsi" w:eastAsia="Times New Roman" w:hAnsiTheme="minorHAnsi"/>
          <w:sz w:val="22"/>
          <w:szCs w:val="22"/>
        </w:rPr>
        <w:t>The weekly reading responses will be 1 - 2 pages long and provide a summary and short analysis of each week’s readings.</w:t>
      </w:r>
    </w:p>
    <w:p w14:paraId="5AAF0D38" w14:textId="77777777" w:rsidR="001C5E22" w:rsidRPr="00635BD9" w:rsidRDefault="001C5E22" w:rsidP="001C5E22">
      <w:pPr>
        <w:ind w:firstLine="720"/>
        <w:rPr>
          <w:rFonts w:asciiTheme="minorHAnsi" w:eastAsia="Times New Roman" w:hAnsiTheme="minorHAnsi"/>
          <w:sz w:val="22"/>
          <w:szCs w:val="22"/>
        </w:rPr>
      </w:pPr>
    </w:p>
    <w:p w14:paraId="089B0473" w14:textId="77777777" w:rsidR="001C5E22" w:rsidRPr="00635BD9" w:rsidRDefault="001C5E22" w:rsidP="001C5E22">
      <w:pPr>
        <w:ind w:left="2160"/>
        <w:rPr>
          <w:rFonts w:asciiTheme="minorHAnsi" w:eastAsia="Times New Roman" w:hAnsiTheme="minorHAnsi"/>
          <w:sz w:val="22"/>
          <w:szCs w:val="22"/>
        </w:rPr>
      </w:pPr>
      <w:r w:rsidRPr="00635BD9">
        <w:rPr>
          <w:rFonts w:asciiTheme="minorHAnsi" w:eastAsia="Times New Roman" w:hAnsiTheme="minorHAnsi"/>
          <w:sz w:val="22"/>
          <w:szCs w:val="22"/>
        </w:rPr>
        <w:t xml:space="preserve">The midterm essay, due on [DATE] will focus on . . . This paper will be 8 - 10 pages in length. </w:t>
      </w:r>
    </w:p>
    <w:p w14:paraId="3E0660DB" w14:textId="77777777" w:rsidR="001C5E22" w:rsidRPr="00635BD9" w:rsidRDefault="001C5E22" w:rsidP="001C5E22">
      <w:pPr>
        <w:ind w:firstLine="720"/>
        <w:rPr>
          <w:rFonts w:asciiTheme="minorHAnsi" w:eastAsia="Times New Roman" w:hAnsiTheme="minorHAnsi"/>
          <w:sz w:val="22"/>
          <w:szCs w:val="22"/>
        </w:rPr>
      </w:pPr>
    </w:p>
    <w:p w14:paraId="15BE8A6D" w14:textId="77777777" w:rsidR="001C5E22" w:rsidRPr="00635BD9" w:rsidRDefault="001C5E22" w:rsidP="001C5E22">
      <w:pPr>
        <w:ind w:left="2160"/>
        <w:rPr>
          <w:rFonts w:asciiTheme="minorHAnsi" w:eastAsia="Times New Roman" w:hAnsiTheme="minorHAnsi"/>
          <w:sz w:val="22"/>
          <w:szCs w:val="22"/>
        </w:rPr>
      </w:pPr>
      <w:r w:rsidRPr="00635BD9">
        <w:rPr>
          <w:rFonts w:asciiTheme="minorHAnsi" w:eastAsia="Times New Roman" w:hAnsiTheme="minorHAnsi"/>
          <w:sz w:val="22"/>
          <w:szCs w:val="22"/>
        </w:rPr>
        <w:t xml:space="preserve">The final essay, due on [DATE] will focus on . . . This paper will be 8 - 10 pages in length. </w:t>
      </w:r>
    </w:p>
    <w:p w14:paraId="6DA21D9D" w14:textId="77777777" w:rsidR="00097188" w:rsidRPr="00811ACE" w:rsidRDefault="00B475B7" w:rsidP="001C5E22">
      <w:pPr>
        <w:jc w:val="center"/>
        <w:rPr>
          <w:rFonts w:asciiTheme="minorHAnsi" w:hAnsiTheme="minorHAnsi"/>
          <w:sz w:val="22"/>
          <w:szCs w:val="22"/>
        </w:rPr>
      </w:pPr>
    </w:p>
    <w:sectPr w:rsidR="00097188" w:rsidRPr="0081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E7366"/>
    <w:multiLevelType w:val="hybridMultilevel"/>
    <w:tmpl w:val="9E7EBC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1B"/>
    <w:rsid w:val="001C5E22"/>
    <w:rsid w:val="005337DD"/>
    <w:rsid w:val="0079611B"/>
    <w:rsid w:val="007F6625"/>
    <w:rsid w:val="00811ACE"/>
    <w:rsid w:val="009B11C3"/>
    <w:rsid w:val="00B475B7"/>
    <w:rsid w:val="00D03FC3"/>
    <w:rsid w:val="00D06CEB"/>
    <w:rsid w:val="00D5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53BE"/>
  <w15:chartTrackingRefBased/>
  <w15:docId w15:val="{240339CE-7CE9-4338-9AC2-A2CA1116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1A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CE"/>
    <w:pPr>
      <w:ind w:left="720"/>
      <w:contextualSpacing/>
    </w:pPr>
  </w:style>
  <w:style w:type="paragraph" w:styleId="PlainText">
    <w:name w:val="Plain Text"/>
    <w:basedOn w:val="Normal"/>
    <w:link w:val="PlainTextChar"/>
    <w:rsid w:val="00811ACE"/>
    <w:rPr>
      <w:rFonts w:ascii="Courier New" w:eastAsia="Times New Roman" w:hAnsi="Courier New" w:cs="Courier New"/>
      <w:sz w:val="20"/>
      <w:szCs w:val="20"/>
    </w:rPr>
  </w:style>
  <w:style w:type="character" w:customStyle="1" w:styleId="PlainTextChar">
    <w:name w:val="Plain Text Char"/>
    <w:basedOn w:val="DefaultParagraphFont"/>
    <w:link w:val="PlainText"/>
    <w:rsid w:val="00811ACE"/>
    <w:rPr>
      <w:rFonts w:ascii="Courier New" w:eastAsia="Times New Roman" w:hAnsi="Courier New" w:cs="Courier New"/>
      <w:sz w:val="20"/>
      <w:szCs w:val="20"/>
    </w:rPr>
  </w:style>
  <w:style w:type="character" w:customStyle="1" w:styleId="apple-converted-space">
    <w:name w:val="apple-converted-space"/>
    <w:basedOn w:val="DefaultParagraphFont"/>
    <w:rsid w:val="00D06CEB"/>
  </w:style>
  <w:style w:type="paragraph" w:styleId="NoSpacing">
    <w:name w:val="No Spacing"/>
    <w:uiPriority w:val="1"/>
    <w:qFormat/>
    <w:rsid w:val="00D06CE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D03FC3"/>
    <w:rPr>
      <w:color w:val="0563C1" w:themeColor="hyperlink"/>
      <w:u w:val="single"/>
    </w:rPr>
  </w:style>
  <w:style w:type="character" w:styleId="UnresolvedMention">
    <w:name w:val="Unresolved Mention"/>
    <w:basedOn w:val="DefaultParagraphFont"/>
    <w:uiPriority w:val="99"/>
    <w:rsid w:val="00D03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du/hub/for-faculty-staff/hub-curriculum-guide/hub-learning-outcomes/" TargetMode="External"/><Relationship Id="rId5" Type="http://schemas.openxmlformats.org/officeDocument/2006/relationships/hyperlink" Target="http://www.bu.edu/hub/for-faculty-staff/hub-curriculum-guide/hub-learning-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3175</Characters>
  <Application>Microsoft Office Word</Application>
  <DocSecurity>0</DocSecurity>
  <Lines>26</Lines>
  <Paragraphs>7</Paragraphs>
  <ScaleCrop>false</ScaleCrop>
  <Company>Boston University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Theurkauf, Sarah C</dc:creator>
  <cp:keywords/>
  <dc:description/>
  <cp:lastModifiedBy>Hamilton, Kate Crea</cp:lastModifiedBy>
  <cp:revision>2</cp:revision>
  <dcterms:created xsi:type="dcterms:W3CDTF">2018-10-15T19:31:00Z</dcterms:created>
  <dcterms:modified xsi:type="dcterms:W3CDTF">2018-10-15T19:31:00Z</dcterms:modified>
</cp:coreProperties>
</file>