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7AC7BE0" w14:textId="77777777" w:rsidR="00C20C02" w:rsidRPr="003B5189" w:rsidRDefault="00C20C02" w:rsidP="00C20C02">
      <w:pPr>
        <w:autoSpaceDE w:val="0"/>
        <w:autoSpaceDN w:val="0"/>
        <w:adjustRightInd w:val="0"/>
        <w:rPr>
          <w:b/>
          <w:bCs/>
          <w:color w:val="000000"/>
          <w:sz w:val="22"/>
          <w:szCs w:val="20"/>
        </w:rPr>
      </w:pPr>
      <w:r w:rsidRPr="002B3BBA">
        <w:rPr>
          <w:rFonts w:ascii="Verdana" w:hAnsi="Verdana" w:cs="Verdana"/>
          <w:b/>
          <w:bCs/>
          <w:color w:val="0000FF"/>
          <w:sz w:val="32"/>
          <w:szCs w:val="48"/>
        </w:rPr>
        <w:t>Chapter 13: Life and Death of Stars</w:t>
      </w:r>
    </w:p>
    <w:p w14:paraId="2F19327E" w14:textId="77777777" w:rsidR="00C20C02" w:rsidRDefault="00C20C02" w:rsidP="00C20C02">
      <w:pPr>
        <w:autoSpaceDE w:val="0"/>
        <w:autoSpaceDN w:val="0"/>
        <w:adjustRightInd w:val="0"/>
        <w:rPr>
          <w:rFonts w:cs="Verdana"/>
          <w:bCs/>
          <w:color w:val="000000"/>
          <w:sz w:val="22"/>
        </w:rPr>
      </w:pPr>
    </w:p>
    <w:p w14:paraId="74B2D7D3" w14:textId="77777777" w:rsidR="00C20C02" w:rsidRDefault="00C20C02" w:rsidP="00C20C02">
      <w:pPr>
        <w:autoSpaceDE w:val="0"/>
        <w:autoSpaceDN w:val="0"/>
        <w:adjustRightInd w:val="0"/>
        <w:rPr>
          <w:rFonts w:cs="Verdana"/>
          <w:bCs/>
          <w:color w:val="000000"/>
          <w:sz w:val="22"/>
        </w:rPr>
      </w:pPr>
      <w:r>
        <w:rPr>
          <w:rFonts w:cs="Verdana"/>
          <w:bCs/>
          <w:color w:val="000000"/>
          <w:sz w:val="22"/>
        </w:rPr>
        <w:t>Stars, like humans, have life cycles. They are born from contraction of clouds, and pass through various stages of life before they die. Although most of these stages last for millions or billions of years, depending on the mass of the star, the most massive stars end their lives suddenly and violently. This chapter tells the story of stars that astronomers have written based on a large collection of scientific data.</w:t>
      </w:r>
    </w:p>
    <w:p w14:paraId="0C0EA182" w14:textId="77777777" w:rsidR="00C20C02" w:rsidRPr="00D17E72" w:rsidRDefault="00C20C02" w:rsidP="00C20C02">
      <w:pPr>
        <w:autoSpaceDE w:val="0"/>
        <w:autoSpaceDN w:val="0"/>
        <w:adjustRightInd w:val="0"/>
        <w:rPr>
          <w:rFonts w:cs="Verdana"/>
          <w:bCs/>
          <w:color w:val="000000"/>
          <w:sz w:val="22"/>
        </w:rPr>
      </w:pPr>
    </w:p>
    <w:p w14:paraId="2856A26A" w14:textId="77777777" w:rsidR="00C20C02" w:rsidRDefault="00C20C02" w:rsidP="00C20C02">
      <w:pPr>
        <w:autoSpaceDE w:val="0"/>
        <w:autoSpaceDN w:val="0"/>
        <w:adjustRightInd w:val="0"/>
        <w:rPr>
          <w:rFonts w:ascii="Verdana" w:hAnsi="Verdana"/>
          <w:b/>
          <w:bCs/>
          <w:color w:val="000000"/>
        </w:rPr>
      </w:pPr>
      <w:r>
        <w:rPr>
          <w:rFonts w:ascii="Verdana" w:hAnsi="Verdana" w:cs="Verdana"/>
          <w:b/>
          <w:bCs/>
          <w:color w:val="0000FF"/>
        </w:rPr>
        <w:t>Nuclear Fusion in the Core of a Star</w:t>
      </w:r>
    </w:p>
    <w:p w14:paraId="1EA17A1A" w14:textId="77777777" w:rsidR="00C20C02" w:rsidRPr="000D70C9" w:rsidRDefault="00C20C02" w:rsidP="00C20C02">
      <w:pPr>
        <w:autoSpaceDE w:val="0"/>
        <w:autoSpaceDN w:val="0"/>
        <w:adjustRightInd w:val="0"/>
        <w:rPr>
          <w:color w:val="000000"/>
          <w:sz w:val="16"/>
          <w:szCs w:val="20"/>
        </w:rPr>
      </w:pPr>
    </w:p>
    <w:p w14:paraId="33D5F6C3" w14:textId="77777777" w:rsidR="00C20C02" w:rsidRPr="000D70C9" w:rsidRDefault="00C20C02" w:rsidP="00C20C02">
      <w:pPr>
        <w:autoSpaceDE w:val="0"/>
        <w:autoSpaceDN w:val="0"/>
        <w:adjustRightInd w:val="0"/>
        <w:rPr>
          <w:color w:val="000000"/>
          <w:sz w:val="22"/>
          <w:szCs w:val="20"/>
        </w:rPr>
      </w:pPr>
      <w:r w:rsidRPr="000D70C9">
        <w:rPr>
          <w:color w:val="000000"/>
          <w:sz w:val="22"/>
          <w:szCs w:val="20"/>
        </w:rPr>
        <w:t>A newly formed star eventually “blows off” the remains of the gas and dust cloud out of which it formed through strong winds and luminous radiation that emanate from the star.  Once the center of the star reaches a temperature exceeding about 10 million K, a new source of energy turns on in the core of the star: nuclear fusion (see Ch. 8). The basic process is the conversion of hydrogen nuclei — protons — into helium nuclei. This involves a chain of reactions, with the net result that four hydrogen nuclei are con</w:t>
      </w:r>
      <w:r w:rsidRPr="000D70C9">
        <w:rPr>
          <w:rFonts w:ascii="Verdana" w:hAnsi="Verdana"/>
          <w:color w:val="000000"/>
          <w:sz w:val="22"/>
          <w:szCs w:val="20"/>
        </w:rPr>
        <w:softHyphen/>
      </w:r>
      <w:r w:rsidRPr="000D70C9">
        <w:rPr>
          <w:color w:val="000000"/>
          <w:sz w:val="22"/>
          <w:szCs w:val="20"/>
        </w:rPr>
        <w:t xml:space="preserve">verted to a helium nucleus plus </w:t>
      </w:r>
      <w:r>
        <w:rPr>
          <w:color w:val="000000"/>
          <w:sz w:val="22"/>
          <w:szCs w:val="20"/>
        </w:rPr>
        <w:t>mass-</w:t>
      </w:r>
      <w:r w:rsidRPr="000D70C9">
        <w:rPr>
          <w:color w:val="000000"/>
          <w:sz w:val="22"/>
          <w:szCs w:val="20"/>
        </w:rPr>
        <w:t>energy in the form of photons, positrons, and neutrinos:</w:t>
      </w:r>
    </w:p>
    <w:p w14:paraId="32685CF9" w14:textId="77777777" w:rsidR="00C20C02" w:rsidRPr="000D70C9" w:rsidRDefault="00C20C02" w:rsidP="00C20C02">
      <w:pPr>
        <w:autoSpaceDE w:val="0"/>
        <w:autoSpaceDN w:val="0"/>
        <w:adjustRightInd w:val="0"/>
        <w:rPr>
          <w:color w:val="000000"/>
          <w:sz w:val="22"/>
          <w:szCs w:val="20"/>
        </w:rPr>
      </w:pPr>
    </w:p>
    <w:p w14:paraId="68C396E5" w14:textId="1639E50F" w:rsidR="00C20C02" w:rsidRPr="000D70C9" w:rsidRDefault="00C20C02" w:rsidP="00792622">
      <w:pPr>
        <w:autoSpaceDE w:val="0"/>
        <w:autoSpaceDN w:val="0"/>
        <w:adjustRightInd w:val="0"/>
        <w:ind w:left="1440" w:firstLine="720"/>
        <w:rPr>
          <w:color w:val="000000"/>
          <w:sz w:val="22"/>
          <w:szCs w:val="20"/>
        </w:rPr>
      </w:pPr>
      <w:r w:rsidRPr="000D70C9">
        <w:rPr>
          <w:i/>
          <w:iCs/>
          <w:color w:val="000000"/>
          <w:sz w:val="22"/>
          <w:szCs w:val="20"/>
        </w:rPr>
        <w:t>Net   result</w:t>
      </w:r>
      <w:r w:rsidRPr="000D70C9">
        <w:rPr>
          <w:color w:val="000000"/>
          <w:sz w:val="22"/>
          <w:szCs w:val="20"/>
        </w:rPr>
        <w:t xml:space="preserve">:       </w:t>
      </w:r>
      <m:oMath>
        <m:r>
          <w:rPr>
            <w:rFonts w:ascii="Cambria Math" w:hAnsi="Cambria Math"/>
            <w:color w:val="000000"/>
            <w:sz w:val="22"/>
            <w:szCs w:val="20"/>
          </w:rPr>
          <m:t xml:space="preserve">4 </m:t>
        </m:r>
        <m:sPre>
          <m:sPrePr>
            <m:ctrlPr>
              <w:rPr>
                <w:rFonts w:ascii="Cambria Math" w:hAnsi="Cambria Math"/>
                <w:i/>
                <w:color w:val="000000"/>
                <w:sz w:val="22"/>
                <w:szCs w:val="20"/>
              </w:rPr>
            </m:ctrlPr>
          </m:sPrePr>
          <m:sub>
            <m:r>
              <w:rPr>
                <w:rFonts w:ascii="Cambria Math" w:hAnsi="Cambria Math"/>
                <w:color w:val="000000"/>
                <w:sz w:val="22"/>
                <w:szCs w:val="20"/>
              </w:rPr>
              <m:t>1</m:t>
            </m:r>
          </m:sub>
          <m:sup>
            <m:r>
              <w:rPr>
                <w:rFonts w:ascii="Cambria Math" w:hAnsi="Cambria Math"/>
                <w:color w:val="000000"/>
                <w:sz w:val="22"/>
                <w:szCs w:val="20"/>
              </w:rPr>
              <m:t>1</m:t>
            </m:r>
          </m:sup>
          <m:e>
            <m:r>
              <m:rPr>
                <m:nor/>
              </m:rPr>
              <w:rPr>
                <w:rFonts w:ascii="Cambria Math" w:hAnsi="Cambria Math"/>
                <w:color w:val="000000"/>
                <w:sz w:val="22"/>
                <w:szCs w:val="20"/>
              </w:rPr>
              <m:t>H  →</m:t>
            </m:r>
          </m:e>
        </m:sPre>
        <m:r>
          <w:rPr>
            <w:rFonts w:ascii="Cambria Math" w:hAnsi="Cambria Math"/>
            <w:color w:val="000000"/>
            <w:sz w:val="22"/>
            <w:szCs w:val="20"/>
          </w:rPr>
          <m:t xml:space="preserve">  </m:t>
        </m:r>
        <m:sPre>
          <m:sPrePr>
            <m:ctrlPr>
              <w:rPr>
                <w:rFonts w:ascii="Cambria Math" w:hAnsi="Cambria Math"/>
                <w:i/>
                <w:color w:val="000000"/>
                <w:sz w:val="22"/>
                <w:szCs w:val="20"/>
              </w:rPr>
            </m:ctrlPr>
          </m:sPrePr>
          <m:sub>
            <m:r>
              <w:rPr>
                <w:rFonts w:ascii="Cambria Math" w:hAnsi="Cambria Math"/>
                <w:color w:val="000000"/>
                <w:sz w:val="22"/>
                <w:szCs w:val="20"/>
              </w:rPr>
              <m:t>2</m:t>
            </m:r>
          </m:sub>
          <m:sup>
            <m:r>
              <w:rPr>
                <w:rFonts w:ascii="Cambria Math" w:hAnsi="Cambria Math"/>
                <w:color w:val="000000"/>
                <w:sz w:val="22"/>
                <w:szCs w:val="20"/>
              </w:rPr>
              <m:t>4</m:t>
            </m:r>
          </m:sup>
          <m:e>
            <m:r>
              <m:rPr>
                <m:nor/>
              </m:rPr>
              <w:rPr>
                <w:rFonts w:ascii="Cambria Math" w:hAnsi="Cambria Math"/>
                <w:color w:val="000000"/>
                <w:sz w:val="22"/>
                <w:szCs w:val="20"/>
              </w:rPr>
              <m:t>He + 3γ +2</m:t>
            </m:r>
            <m:bar>
              <m:barPr>
                <m:pos m:val="top"/>
                <m:ctrlPr>
                  <w:rPr>
                    <w:rFonts w:ascii="Cambria Math" w:hAnsi="Cambria Math"/>
                    <w:i/>
                    <w:color w:val="000000"/>
                    <w:sz w:val="22"/>
                    <w:szCs w:val="20"/>
                  </w:rPr>
                </m:ctrlPr>
              </m:barPr>
              <m:e>
                <m:r>
                  <w:rPr>
                    <w:rFonts w:ascii="Cambria Math" w:hAnsi="Cambria Math"/>
                    <w:color w:val="000000"/>
                    <w:sz w:val="22"/>
                    <w:szCs w:val="20"/>
                  </w:rPr>
                  <m:t>e</m:t>
                </m:r>
              </m:e>
            </m:bar>
          </m:e>
        </m:sPre>
        <m:f>
          <m:fPr>
            <m:type m:val="noBar"/>
            <m:ctrlPr>
              <w:rPr>
                <w:rFonts w:ascii="Cambria Math" w:hAnsi="Cambria Math"/>
                <w:i/>
                <w:color w:val="000000"/>
                <w:sz w:val="22"/>
                <w:szCs w:val="20"/>
              </w:rPr>
            </m:ctrlPr>
          </m:fPr>
          <m:num>
            <m:r>
              <w:rPr>
                <w:rFonts w:ascii="Cambria Math" w:hAnsi="Cambria Math"/>
                <w:color w:val="000000"/>
                <w:sz w:val="22"/>
                <w:szCs w:val="20"/>
              </w:rPr>
              <m:t>+</m:t>
            </m:r>
          </m:num>
          <m:den/>
        </m:f>
        <m:r>
          <w:rPr>
            <w:rFonts w:ascii="Cambria Math" w:hAnsi="Cambria Math"/>
            <w:color w:val="000000"/>
            <w:sz w:val="22"/>
            <w:szCs w:val="20"/>
          </w:rPr>
          <m:t>+2</m:t>
        </m:r>
        <m:sSub>
          <m:sSubPr>
            <m:ctrlPr>
              <w:rPr>
                <w:rFonts w:ascii="Cambria Math" w:hAnsi="Cambria Math"/>
                <w:i/>
                <w:color w:val="000000"/>
                <w:sz w:val="22"/>
                <w:szCs w:val="20"/>
              </w:rPr>
            </m:ctrlPr>
          </m:sSubPr>
          <m:e>
            <m:r>
              <w:rPr>
                <w:rFonts w:ascii="Cambria Math" w:hAnsi="Cambria Math"/>
                <w:color w:val="000000"/>
                <w:sz w:val="22"/>
                <w:szCs w:val="20"/>
              </w:rPr>
              <m:t>ν</m:t>
            </m:r>
          </m:e>
          <m:sub>
            <m:r>
              <m:rPr>
                <m:nor/>
              </m:rPr>
              <w:rPr>
                <w:rFonts w:ascii="Cambria Math" w:hAnsi="Cambria Math"/>
                <w:color w:val="000000"/>
                <w:sz w:val="22"/>
                <w:szCs w:val="20"/>
              </w:rPr>
              <m:t>e</m:t>
            </m:r>
          </m:sub>
        </m:sSub>
      </m:oMath>
      <w:r w:rsidRPr="000D70C9">
        <w:rPr>
          <w:color w:val="000000"/>
          <w:sz w:val="22"/>
          <w:szCs w:val="20"/>
        </w:rPr>
        <w:t>.</w:t>
      </w:r>
    </w:p>
    <w:p w14:paraId="3280B23F" w14:textId="77777777" w:rsidR="00C20C02" w:rsidRPr="000D70C9" w:rsidRDefault="00C20C02" w:rsidP="00C20C02">
      <w:pPr>
        <w:autoSpaceDE w:val="0"/>
        <w:autoSpaceDN w:val="0"/>
        <w:adjustRightInd w:val="0"/>
        <w:rPr>
          <w:color w:val="000000"/>
          <w:sz w:val="22"/>
          <w:szCs w:val="20"/>
        </w:rPr>
      </w:pPr>
    </w:p>
    <w:p w14:paraId="0E42F9AD" w14:textId="77777777" w:rsidR="00C20C02" w:rsidRPr="000D70C9" w:rsidRDefault="00C20C02" w:rsidP="00C20C02">
      <w:pPr>
        <w:autoSpaceDE w:val="0"/>
        <w:autoSpaceDN w:val="0"/>
        <w:adjustRightInd w:val="0"/>
        <w:rPr>
          <w:color w:val="000000"/>
          <w:sz w:val="22"/>
          <w:szCs w:val="20"/>
        </w:rPr>
      </w:pPr>
      <w:r w:rsidRPr="000D70C9">
        <w:rPr>
          <w:color w:val="000000"/>
          <w:sz w:val="22"/>
          <w:szCs w:val="20"/>
        </w:rPr>
        <w:t>The neutrinos (</w:t>
      </w:r>
      <w:r w:rsidRPr="000D70C9">
        <w:rPr>
          <w:color w:val="000000"/>
          <w:sz w:val="22"/>
          <w:szCs w:val="20"/>
        </w:rPr>
        <w:sym w:font="Symbol" w:char="F06E"/>
      </w:r>
      <w:r w:rsidRPr="000D70C9">
        <w:rPr>
          <w:color w:val="000000"/>
          <w:sz w:val="22"/>
          <w:szCs w:val="20"/>
          <w:vertAlign w:val="subscript"/>
        </w:rPr>
        <w:t>e</w:t>
      </w:r>
      <w:r w:rsidRPr="000D70C9">
        <w:rPr>
          <w:color w:val="000000"/>
          <w:sz w:val="22"/>
          <w:szCs w:val="20"/>
        </w:rPr>
        <w:t>) escape, since they do not interact strongly with matter (only through gravity and the weak interaction). The positrons (e</w:t>
      </w:r>
      <w:r w:rsidRPr="000D70C9">
        <w:rPr>
          <w:color w:val="000000"/>
          <w:sz w:val="22"/>
          <w:szCs w:val="20"/>
          <w:vertAlign w:val="superscript"/>
        </w:rPr>
        <w:t>+</w:t>
      </w:r>
      <w:r w:rsidRPr="000D70C9">
        <w:rPr>
          <w:color w:val="000000"/>
          <w:sz w:val="22"/>
          <w:szCs w:val="20"/>
        </w:rPr>
        <w:t>), however, quickly annihilate with the electrons in the core of the star, producing photons. Because photons are a form of pure energy (since they have no mass), the effect of the reaction is to turn hydrogen to helium plus energy plus some “useless” neutrinos. The reaction converts mass to energy according to the formula (</w:t>
      </w:r>
      <w:r w:rsidRPr="00D17E72">
        <w:rPr>
          <w:i/>
          <w:color w:val="000000"/>
          <w:sz w:val="22"/>
          <w:szCs w:val="20"/>
        </w:rPr>
        <w:t>m</w:t>
      </w:r>
      <w:r w:rsidRPr="00D17E72">
        <w:rPr>
          <w:color w:val="000000"/>
          <w:sz w:val="22"/>
          <w:szCs w:val="20"/>
          <w:vertAlign w:val="subscript"/>
        </w:rPr>
        <w:t>0</w:t>
      </w:r>
      <w:r w:rsidRPr="000D70C9">
        <w:rPr>
          <w:color w:val="000000"/>
          <w:sz w:val="22"/>
          <w:szCs w:val="20"/>
        </w:rPr>
        <w:t xml:space="preserve"> – </w:t>
      </w:r>
      <w:r w:rsidRPr="00D17E72">
        <w:rPr>
          <w:i/>
          <w:color w:val="000000"/>
          <w:sz w:val="22"/>
          <w:szCs w:val="20"/>
        </w:rPr>
        <w:t>m</w:t>
      </w:r>
      <w:r w:rsidRPr="00D17E72">
        <w:rPr>
          <w:color w:val="000000"/>
          <w:sz w:val="22"/>
          <w:szCs w:val="20"/>
          <w:vertAlign w:val="subscript"/>
        </w:rPr>
        <w:t>f</w:t>
      </w:r>
      <w:r w:rsidRPr="000D70C9">
        <w:rPr>
          <w:color w:val="000000"/>
          <w:sz w:val="22"/>
          <w:szCs w:val="20"/>
        </w:rPr>
        <w:t>)c</w:t>
      </w:r>
      <w:r w:rsidRPr="00D17E72">
        <w:rPr>
          <w:color w:val="000000"/>
          <w:sz w:val="22"/>
          <w:szCs w:val="20"/>
          <w:vertAlign w:val="superscript"/>
        </w:rPr>
        <w:t>2</w:t>
      </w:r>
      <w:r w:rsidRPr="000D70C9">
        <w:rPr>
          <w:color w:val="000000"/>
          <w:sz w:val="22"/>
          <w:szCs w:val="20"/>
        </w:rPr>
        <w:t xml:space="preserve"> because the mass of the resultant helium nucleus (</w:t>
      </w:r>
      <w:r w:rsidRPr="00D17E72">
        <w:rPr>
          <w:i/>
          <w:color w:val="000000"/>
          <w:sz w:val="22"/>
          <w:szCs w:val="20"/>
        </w:rPr>
        <w:t>m</w:t>
      </w:r>
      <w:r w:rsidRPr="00D17E72">
        <w:rPr>
          <w:color w:val="000000"/>
          <w:sz w:val="22"/>
          <w:szCs w:val="20"/>
          <w:vertAlign w:val="subscript"/>
        </w:rPr>
        <w:t>f</w:t>
      </w:r>
      <w:r w:rsidRPr="000D70C9">
        <w:rPr>
          <w:color w:val="000000"/>
          <w:sz w:val="22"/>
          <w:szCs w:val="20"/>
        </w:rPr>
        <w:t>) is less than the combined mass of the 4 original hydrogen nuclei (</w:t>
      </w:r>
      <w:r w:rsidRPr="00D17E72">
        <w:rPr>
          <w:i/>
          <w:color w:val="000000"/>
          <w:sz w:val="22"/>
          <w:szCs w:val="20"/>
        </w:rPr>
        <w:t>m</w:t>
      </w:r>
      <w:r w:rsidRPr="00D17E72">
        <w:rPr>
          <w:color w:val="000000"/>
          <w:sz w:val="22"/>
          <w:szCs w:val="20"/>
          <w:vertAlign w:val="subscript"/>
        </w:rPr>
        <w:t>0</w:t>
      </w:r>
      <w:r w:rsidRPr="000D70C9">
        <w:rPr>
          <w:color w:val="000000"/>
          <w:sz w:val="22"/>
          <w:szCs w:val="20"/>
        </w:rPr>
        <w:t>). The reaction occurs in several steps, since it is much more likely for a single hydrogen nucleus (a proton) to collide with another nucleus than for four hydrogen nuclei to fuse at the same instant.</w:t>
      </w:r>
    </w:p>
    <w:p w14:paraId="3A710CB5" w14:textId="77777777" w:rsidR="00C20C02" w:rsidRDefault="00C20C02" w:rsidP="00C20C02">
      <w:pPr>
        <w:autoSpaceDE w:val="0"/>
        <w:autoSpaceDN w:val="0"/>
        <w:adjustRightInd w:val="0"/>
        <w:spacing w:before="240" w:after="60"/>
        <w:rPr>
          <w:rFonts w:ascii="Verdana" w:hAnsi="Verdana"/>
          <w:color w:val="0000FF"/>
        </w:rPr>
      </w:pPr>
      <w:r>
        <w:rPr>
          <w:rFonts w:ascii="Verdana" w:hAnsi="Verdana" w:cs="Verdana"/>
          <w:b/>
          <w:bCs/>
          <w:color w:val="0000FF"/>
        </w:rPr>
        <w:t>Basic Properties of Stars</w:t>
      </w:r>
    </w:p>
    <w:p w14:paraId="1E0151B3" w14:textId="77777777" w:rsidR="00C20C02" w:rsidRPr="000D70C9" w:rsidRDefault="00C20C02" w:rsidP="00C20C02">
      <w:pPr>
        <w:autoSpaceDE w:val="0"/>
        <w:autoSpaceDN w:val="0"/>
        <w:adjustRightInd w:val="0"/>
        <w:rPr>
          <w:b/>
          <w:bCs/>
          <w:color w:val="000000"/>
          <w:sz w:val="16"/>
        </w:rPr>
      </w:pPr>
    </w:p>
    <w:p w14:paraId="33A8009E" w14:textId="77777777" w:rsidR="00C20C02" w:rsidRPr="000D70C9" w:rsidRDefault="00C20C02" w:rsidP="00C20C02">
      <w:pPr>
        <w:autoSpaceDE w:val="0"/>
        <w:autoSpaceDN w:val="0"/>
        <w:adjustRightInd w:val="0"/>
        <w:rPr>
          <w:color w:val="000000"/>
          <w:sz w:val="22"/>
          <w:szCs w:val="20"/>
        </w:rPr>
      </w:pPr>
      <w:r w:rsidRPr="000D70C9">
        <w:rPr>
          <w:color w:val="000000"/>
          <w:sz w:val="22"/>
          <w:szCs w:val="20"/>
        </w:rPr>
        <w:t xml:space="preserve">The vast majority of stars are stable, in a state of </w:t>
      </w:r>
      <w:r w:rsidRPr="00D17E72">
        <w:rPr>
          <w:color w:val="000000"/>
          <w:sz w:val="22"/>
          <w:szCs w:val="20"/>
        </w:rPr>
        <w:t>pressure equilibrium</w:t>
      </w:r>
      <w:r w:rsidRPr="000D70C9">
        <w:rPr>
          <w:color w:val="000000"/>
          <w:sz w:val="22"/>
          <w:szCs w:val="20"/>
        </w:rPr>
        <w:t>. The inward force of gravity is balanced by the pressure of the hot gas that composes the star, heated by the nuclear reactions that contin</w:t>
      </w:r>
      <w:r w:rsidRPr="000D70C9">
        <w:rPr>
          <w:rFonts w:ascii="Verdana" w:hAnsi="Verdana"/>
          <w:color w:val="000000"/>
          <w:sz w:val="22"/>
          <w:szCs w:val="20"/>
        </w:rPr>
        <w:softHyphen/>
      </w:r>
      <w:r w:rsidRPr="000D70C9">
        <w:rPr>
          <w:color w:val="000000"/>
          <w:sz w:val="22"/>
          <w:szCs w:val="20"/>
        </w:rPr>
        <w:t>uously occur in the core. The density of the star is highest in the core and lowest in the “corona” that surrounds the atmosphere.</w:t>
      </w:r>
    </w:p>
    <w:p w14:paraId="4F2C76E7" w14:textId="77777777" w:rsidR="00C20C02" w:rsidRPr="00FE6F1A" w:rsidRDefault="00C20C02" w:rsidP="00C20C02">
      <w:pPr>
        <w:rPr>
          <w:color w:val="000000"/>
          <w:sz w:val="22"/>
        </w:rPr>
      </w:pPr>
    </w:p>
    <w:p w14:paraId="77DA5D06" w14:textId="77777777" w:rsidR="00C20C02" w:rsidRPr="003969BB" w:rsidRDefault="00E17C2C" w:rsidP="00C20C02">
      <w:pPr>
        <w:rPr>
          <w:color w:val="000000"/>
          <w:sz w:val="22"/>
        </w:rPr>
      </w:pPr>
      <w:r>
        <w:rPr>
          <w:noProof/>
          <w:color w:val="000000"/>
          <w:sz w:val="22"/>
          <w:szCs w:val="20"/>
        </w:rPr>
        <mc:AlternateContent>
          <mc:Choice Requires="wps">
            <w:drawing>
              <wp:anchor distT="0" distB="0" distL="114300" distR="114300" simplePos="0" relativeHeight="251640832" behindDoc="0" locked="0" layoutInCell="1" allowOverlap="1" wp14:anchorId="1FA672EA" wp14:editId="4F933FCB">
                <wp:simplePos x="0" y="0"/>
                <wp:positionH relativeFrom="column">
                  <wp:posOffset>3251835</wp:posOffset>
                </wp:positionH>
                <wp:positionV relativeFrom="paragraph">
                  <wp:posOffset>123825</wp:posOffset>
                </wp:positionV>
                <wp:extent cx="2400300" cy="1828800"/>
                <wp:effectExtent l="635" t="0" r="12065" b="15875"/>
                <wp:wrapNone/>
                <wp:docPr id="117" name="Text Box 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0300" cy="1828800"/>
                        </a:xfrm>
                        <a:prstGeom prst="rect">
                          <a:avLst/>
                        </a:prstGeom>
                        <a:solidFill>
                          <a:srgbClr val="FFFFFF"/>
                        </a:solidFill>
                        <a:ln w="9525">
                          <a:solidFill>
                            <a:srgbClr val="000000"/>
                          </a:solidFill>
                          <a:miter lim="800000"/>
                          <a:headEnd/>
                          <a:tailEnd/>
                        </a:ln>
                      </wps:spPr>
                      <wps:txbx>
                        <w:txbxContent>
                          <w:p w14:paraId="30440BA3" w14:textId="77777777" w:rsidR="00C20C02" w:rsidRDefault="00C20C02">
                            <w:r w:rsidRPr="00B233D8">
                              <w:rPr>
                                <w:rFonts w:ascii="Verdana" w:hAnsi="Verdana"/>
                                <w:color w:val="000000"/>
                                <w:sz w:val="18"/>
                              </w:rPr>
                              <w:t>Figure 13-1. The basic structure of a star. What we see as the “surface” is the photosphere, inside of which the star is opaque. So the photosphere produces blackbody radiation. The atmosphere is usually cooler than the photosphere and so creates dark absorption lines in the spectrum of the star. The corona and wind are hot and transparent, and so produce emission lines, mostly at UV and X-ray wavelengths.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FA672EA" id="_x0000_t202" coordsize="21600,21600" o:spt="202" path="m0,0l0,21600,21600,21600,21600,0xe">
                <v:stroke joinstyle="miter"/>
                <v:path gradientshapeok="t" o:connecttype="rect"/>
              </v:shapetype>
              <v:shape id="Text Box 71" o:spid="_x0000_s1026" type="#_x0000_t202" style="position:absolute;margin-left:256.05pt;margin-top:9.75pt;width:189pt;height:2in;z-index:251640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">
                <v:textbox>
                  <w:txbxContent>
                    <w:p w14:paraId="30440BA3" w14:textId="77777777" w:rsidR="00C20C02" w:rsidRDefault="00C20C02">
                      <w:r w:rsidRPr="00B233D8">
                        <w:rPr>
                          <w:rFonts w:ascii="Verdana" w:hAnsi="Verdana"/>
                          <w:color w:val="000000"/>
                          <w:sz w:val="18"/>
                        </w:rPr>
                        <w:t>Figure 13-1. The basic structure of a star. What we see as the “surface” is the photosphere, inside of which the star is opaque. So the photosphere produces blackbody radiation. The atmosphere is usually cooler than the photosphere and so creates dark absorption lines in the spectrum of the star. The corona and wind are hot and transparent, and so produce emission lines, mostly at UV and X-ray wavelengths.</w:t>
                      </w:r>
                    </w:p>
                  </w:txbxContent>
                </v:textbox>
              </v:shape>
            </w:pict>
          </mc:Fallback>
        </mc:AlternateContent>
      </w:r>
      <w:r w:rsidRPr="000D70C9">
        <w:rPr>
          <w:noProof/>
          <w:color w:val="000000"/>
          <w:sz w:val="22"/>
        </w:rPr>
        <w:drawing>
          <wp:inline distT="0" distB="0" distL="0" distR="0" wp14:anchorId="5F031ED8" wp14:editId="15C324FB">
            <wp:extent cx="2794000" cy="2463800"/>
            <wp:effectExtent l="0" t="0" r="0" b="0"/>
            <wp:docPr id="2" name="Picture 2" descr="Fig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ig12-4"/>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794000" cy="2463800"/>
                    </a:xfrm>
                    <a:prstGeom prst="rect">
                      <a:avLst/>
                    </a:prstGeom>
                    <a:noFill/>
                    <a:ln>
                      <a:noFill/>
                    </a:ln>
                  </pic:spPr>
                </pic:pic>
              </a:graphicData>
            </a:graphic>
          </wp:inline>
        </w:drawing>
      </w:r>
    </w:p>
    <w:p w14:paraId="0F2F989B" w14:textId="77777777" w:rsidR="00C20C02" w:rsidRPr="000D70C9" w:rsidRDefault="00C20C02" w:rsidP="00C20C02">
      <w:pPr>
        <w:autoSpaceDE w:val="0"/>
        <w:autoSpaceDN w:val="0"/>
        <w:adjustRightInd w:val="0"/>
        <w:rPr>
          <w:color w:val="000000"/>
          <w:sz w:val="22"/>
          <w:szCs w:val="20"/>
        </w:rPr>
      </w:pPr>
    </w:p>
    <w:p w14:paraId="2FFE3BAA" w14:textId="77777777" w:rsidR="00C20C02" w:rsidRPr="000D70C9" w:rsidRDefault="00C20C02" w:rsidP="00C20C02">
      <w:pPr>
        <w:autoSpaceDE w:val="0"/>
        <w:autoSpaceDN w:val="0"/>
        <w:adjustRightInd w:val="0"/>
        <w:rPr>
          <w:color w:val="000000"/>
          <w:sz w:val="22"/>
          <w:szCs w:val="20"/>
        </w:rPr>
      </w:pPr>
      <w:r w:rsidRPr="000D70C9">
        <w:rPr>
          <w:color w:val="000000"/>
          <w:sz w:val="22"/>
          <w:szCs w:val="20"/>
        </w:rPr>
        <w:lastRenderedPageBreak/>
        <w:t>What we see when we look at a star at visi</w:t>
      </w:r>
      <w:r w:rsidRPr="000D70C9">
        <w:rPr>
          <w:rFonts w:ascii="Verdana" w:hAnsi="Verdana"/>
          <w:color w:val="000000"/>
          <w:sz w:val="22"/>
          <w:szCs w:val="20"/>
        </w:rPr>
        <w:softHyphen/>
      </w:r>
      <w:r w:rsidRPr="000D70C9">
        <w:rPr>
          <w:color w:val="000000"/>
          <w:sz w:val="22"/>
          <w:szCs w:val="20"/>
        </w:rPr>
        <w:t xml:space="preserve">ble wavelengths is the “surface” of the star, called the </w:t>
      </w:r>
      <w:r w:rsidRPr="0029519D">
        <w:rPr>
          <w:b/>
          <w:color w:val="000000"/>
          <w:sz w:val="22"/>
          <w:szCs w:val="20"/>
          <w:u w:val="single"/>
        </w:rPr>
        <w:t>photosphere</w:t>
      </w:r>
      <w:r w:rsidRPr="000D70C9">
        <w:rPr>
          <w:color w:val="000000"/>
          <w:sz w:val="22"/>
          <w:szCs w:val="20"/>
        </w:rPr>
        <w:t xml:space="preserve">. This is the greatest distance from the center at which the star is still opaque, </w:t>
      </w:r>
      <w:r>
        <w:rPr>
          <w:color w:val="000000"/>
          <w:sz w:val="22"/>
          <w:szCs w:val="20"/>
        </w:rPr>
        <w:t>meaning that</w:t>
      </w:r>
      <w:r w:rsidRPr="000D70C9">
        <w:rPr>
          <w:color w:val="000000"/>
          <w:sz w:val="22"/>
          <w:szCs w:val="20"/>
        </w:rPr>
        <w:t xml:space="preserve"> most photons cannot escape without being absorbed by atoms. Note that the entire body of a normal star is composed of gas. This gas, however, is so dense that it is opaque beneath the photosphere, and the pressure is so high in the </w:t>
      </w:r>
      <w:r w:rsidRPr="0029519D">
        <w:rPr>
          <w:b/>
          <w:color w:val="000000"/>
          <w:sz w:val="22"/>
          <w:szCs w:val="20"/>
          <w:u w:val="single"/>
        </w:rPr>
        <w:t>interior</w:t>
      </w:r>
      <w:r w:rsidRPr="000D70C9">
        <w:rPr>
          <w:color w:val="000000"/>
          <w:sz w:val="22"/>
          <w:szCs w:val="20"/>
        </w:rPr>
        <w:t xml:space="preserve"> that a dense object would float if it did not evaporate from the heat. The light emitted by the photo</w:t>
      </w:r>
      <w:r w:rsidRPr="000D70C9">
        <w:rPr>
          <w:rFonts w:ascii="Verdana" w:hAnsi="Verdana"/>
          <w:color w:val="000000"/>
          <w:sz w:val="22"/>
          <w:szCs w:val="20"/>
        </w:rPr>
        <w:softHyphen/>
      </w:r>
      <w:r w:rsidRPr="000D70C9">
        <w:rPr>
          <w:color w:val="000000"/>
          <w:sz w:val="22"/>
          <w:szCs w:val="20"/>
        </w:rPr>
        <w:t xml:space="preserve">sphere has a blackbody spectrum, as for any opaque object (see Ch. 5). As that light propagates toward outer space, atoms in the cooler </w:t>
      </w:r>
      <w:r w:rsidRPr="0029519D">
        <w:rPr>
          <w:b/>
          <w:color w:val="000000"/>
          <w:sz w:val="22"/>
          <w:szCs w:val="20"/>
          <w:u w:val="single"/>
        </w:rPr>
        <w:t>atmosphere</w:t>
      </w:r>
      <w:r w:rsidRPr="0029519D">
        <w:rPr>
          <w:b/>
          <w:color w:val="000000"/>
          <w:sz w:val="22"/>
          <w:szCs w:val="20"/>
        </w:rPr>
        <w:t xml:space="preserve"> </w:t>
      </w:r>
      <w:r w:rsidRPr="000D70C9">
        <w:rPr>
          <w:color w:val="000000"/>
          <w:sz w:val="22"/>
          <w:szCs w:val="20"/>
        </w:rPr>
        <w:t>absorb some of the wavelengths to form an absorption-line spectrum (see Ch. 8). Figure 13-1 shows the basic structure of a star.</w:t>
      </w:r>
    </w:p>
    <w:p w14:paraId="4743BBEE" w14:textId="77777777" w:rsidR="00C20C02" w:rsidRPr="000D70C9" w:rsidRDefault="00C20C02" w:rsidP="00C20C02">
      <w:pPr>
        <w:autoSpaceDE w:val="0"/>
        <w:autoSpaceDN w:val="0"/>
        <w:adjustRightInd w:val="0"/>
        <w:rPr>
          <w:color w:val="000000"/>
          <w:sz w:val="22"/>
          <w:szCs w:val="20"/>
        </w:rPr>
      </w:pPr>
    </w:p>
    <w:p w14:paraId="0C8D64C4" w14:textId="77777777" w:rsidR="00C20C02" w:rsidRPr="000D70C9" w:rsidRDefault="00C20C02" w:rsidP="00C20C02">
      <w:pPr>
        <w:autoSpaceDE w:val="0"/>
        <w:autoSpaceDN w:val="0"/>
        <w:adjustRightInd w:val="0"/>
        <w:rPr>
          <w:color w:val="000000"/>
          <w:sz w:val="22"/>
          <w:szCs w:val="20"/>
        </w:rPr>
      </w:pPr>
      <w:r w:rsidRPr="000D70C9">
        <w:rPr>
          <w:color w:val="000000"/>
          <w:sz w:val="22"/>
          <w:szCs w:val="20"/>
        </w:rPr>
        <w:t xml:space="preserve">The energy produced by nuclear fusion at the core of the star is transported outward by two processes: </w:t>
      </w:r>
      <w:r w:rsidRPr="0029519D">
        <w:rPr>
          <w:color w:val="000000"/>
          <w:sz w:val="22"/>
          <w:szCs w:val="20"/>
        </w:rPr>
        <w:t>convection</w:t>
      </w:r>
      <w:r w:rsidRPr="000D70C9">
        <w:rPr>
          <w:color w:val="000000"/>
          <w:sz w:val="22"/>
          <w:szCs w:val="20"/>
        </w:rPr>
        <w:t xml:space="preserve"> and</w:t>
      </w:r>
      <w:r w:rsidRPr="000D70C9">
        <w:rPr>
          <w:color w:val="000000"/>
          <w:sz w:val="22"/>
          <w:szCs w:val="20"/>
          <w:u w:val="single"/>
        </w:rPr>
        <w:t xml:space="preserve"> </w:t>
      </w:r>
      <w:r w:rsidRPr="0029519D">
        <w:rPr>
          <w:color w:val="000000"/>
          <w:sz w:val="22"/>
          <w:szCs w:val="20"/>
        </w:rPr>
        <w:t>radiative transport</w:t>
      </w:r>
      <w:r w:rsidRPr="000D70C9">
        <w:rPr>
          <w:color w:val="000000"/>
          <w:sz w:val="22"/>
          <w:szCs w:val="20"/>
        </w:rPr>
        <w:t xml:space="preserve">. </w:t>
      </w:r>
      <w:r w:rsidRPr="0029519D">
        <w:rPr>
          <w:b/>
          <w:color w:val="000000"/>
          <w:sz w:val="22"/>
          <w:szCs w:val="20"/>
          <w:u w:val="single"/>
        </w:rPr>
        <w:t>Convection</w:t>
      </w:r>
      <w:r w:rsidRPr="000D70C9">
        <w:rPr>
          <w:color w:val="000000"/>
          <w:sz w:val="22"/>
          <w:szCs w:val="20"/>
        </w:rPr>
        <w:t xml:space="preserve"> exchanges gas from the hot interior with gas in less-hot regions farther out; this is most important close to the surface. </w:t>
      </w:r>
      <w:r w:rsidRPr="0029519D">
        <w:rPr>
          <w:b/>
          <w:color w:val="000000"/>
          <w:sz w:val="22"/>
          <w:szCs w:val="20"/>
          <w:u w:val="single"/>
        </w:rPr>
        <w:t>Radiative transport</w:t>
      </w:r>
      <w:r w:rsidRPr="000D70C9">
        <w:rPr>
          <w:color w:val="000000"/>
          <w:sz w:val="22"/>
          <w:szCs w:val="20"/>
        </w:rPr>
        <w:t xml:space="preserve"> works as the name implies: energy moves outward in the form of photons. The original photons are generated in the fusion reactions in the core. They only travel a short distance before they are absorbed, exciting an atom in the process, but then the excited electron in the atom jumps back down to a lower energy level, which emits another photon. The directions of all these photons are ran</w:t>
      </w:r>
      <w:r w:rsidRPr="000D70C9">
        <w:rPr>
          <w:rFonts w:ascii="Verdana" w:hAnsi="Verdana"/>
          <w:color w:val="000000"/>
          <w:sz w:val="22"/>
          <w:szCs w:val="20"/>
        </w:rPr>
        <w:softHyphen/>
      </w:r>
      <w:r w:rsidRPr="000D70C9">
        <w:rPr>
          <w:color w:val="000000"/>
          <w:sz w:val="22"/>
          <w:szCs w:val="20"/>
        </w:rPr>
        <w:t>dom, but after many such episodes the net result is that the energy of the original pho</w:t>
      </w:r>
      <w:r w:rsidRPr="000D70C9">
        <w:rPr>
          <w:rFonts w:ascii="Verdana" w:hAnsi="Verdana"/>
          <w:color w:val="000000"/>
          <w:sz w:val="22"/>
          <w:szCs w:val="20"/>
        </w:rPr>
        <w:softHyphen/>
      </w:r>
      <w:r w:rsidRPr="000D70C9">
        <w:rPr>
          <w:color w:val="000000"/>
          <w:sz w:val="22"/>
          <w:szCs w:val="20"/>
        </w:rPr>
        <w:t>ton is transported toward the surface of the star, where it eventually is radiated into space.</w:t>
      </w:r>
    </w:p>
    <w:p w14:paraId="275F7BBC" w14:textId="77777777" w:rsidR="00C20C02" w:rsidRPr="000D70C9" w:rsidRDefault="00C20C02" w:rsidP="00C20C02">
      <w:pPr>
        <w:autoSpaceDE w:val="0"/>
        <w:autoSpaceDN w:val="0"/>
        <w:adjustRightInd w:val="0"/>
        <w:rPr>
          <w:color w:val="000000"/>
          <w:sz w:val="22"/>
          <w:szCs w:val="20"/>
        </w:rPr>
      </w:pPr>
    </w:p>
    <w:p w14:paraId="151AAE8C" w14:textId="77777777" w:rsidR="00C20C02" w:rsidRPr="000D70C9" w:rsidRDefault="00C20C02" w:rsidP="00C20C02">
      <w:pPr>
        <w:autoSpaceDE w:val="0"/>
        <w:autoSpaceDN w:val="0"/>
        <w:adjustRightInd w:val="0"/>
        <w:rPr>
          <w:color w:val="000000"/>
          <w:sz w:val="22"/>
          <w:szCs w:val="20"/>
        </w:rPr>
      </w:pPr>
      <w:r w:rsidRPr="000D70C9">
        <w:rPr>
          <w:color w:val="000000"/>
          <w:sz w:val="22"/>
          <w:szCs w:val="20"/>
        </w:rPr>
        <w:t xml:space="preserve">The </w:t>
      </w:r>
      <w:r w:rsidRPr="000D70C9">
        <w:rPr>
          <w:color w:val="000000"/>
          <w:sz w:val="22"/>
          <w:szCs w:val="20"/>
          <w:u w:val="single"/>
        </w:rPr>
        <w:t>temperature of the photosphere</w:t>
      </w:r>
      <w:r w:rsidRPr="000D70C9">
        <w:rPr>
          <w:color w:val="000000"/>
          <w:sz w:val="22"/>
          <w:szCs w:val="20"/>
        </w:rPr>
        <w:t xml:space="preserve"> of a star can be determined in one of two ways. As described in Chapter 5, the star’s </w:t>
      </w:r>
      <w:r w:rsidRPr="00D17E72">
        <w:rPr>
          <w:color w:val="000000"/>
          <w:sz w:val="22"/>
          <w:szCs w:val="20"/>
        </w:rPr>
        <w:t>color</w:t>
      </w:r>
      <w:r w:rsidRPr="000D70C9">
        <w:rPr>
          <w:color w:val="000000"/>
          <w:sz w:val="22"/>
          <w:szCs w:val="20"/>
        </w:rPr>
        <w:t xml:space="preserve"> — or, more precisely, the wavelength of the peak brightness of its blackbody spectrum — specifies the temperature. But this is difficult to apply if dust is in the way or if the absorption lines (formed by the atmosphere) are so numerous that they mask the under</w:t>
      </w:r>
      <w:r w:rsidRPr="000D70C9">
        <w:rPr>
          <w:rFonts w:ascii="Verdana" w:hAnsi="Verdana"/>
          <w:color w:val="000000"/>
          <w:sz w:val="22"/>
          <w:szCs w:val="20"/>
        </w:rPr>
        <w:softHyphen/>
      </w:r>
      <w:r w:rsidRPr="000D70C9">
        <w:rPr>
          <w:color w:val="000000"/>
          <w:sz w:val="22"/>
          <w:szCs w:val="20"/>
        </w:rPr>
        <w:t xml:space="preserve">lying continuous spectrum. A more precise method is to use the </w:t>
      </w:r>
      <w:r w:rsidRPr="000D70C9">
        <w:rPr>
          <w:color w:val="000000"/>
          <w:sz w:val="22"/>
          <w:szCs w:val="20"/>
          <w:u w:val="single"/>
        </w:rPr>
        <w:t>absorption line spec</w:t>
      </w:r>
      <w:r w:rsidRPr="000D70C9">
        <w:rPr>
          <w:rFonts w:ascii="Verdana" w:hAnsi="Verdana"/>
          <w:color w:val="000000"/>
          <w:sz w:val="22"/>
          <w:szCs w:val="20"/>
          <w:u w:val="single"/>
        </w:rPr>
        <w:softHyphen/>
      </w:r>
      <w:r w:rsidRPr="000D70C9">
        <w:rPr>
          <w:color w:val="000000"/>
          <w:sz w:val="22"/>
          <w:szCs w:val="20"/>
          <w:u w:val="single"/>
        </w:rPr>
        <w:t>trum</w:t>
      </w:r>
      <w:r w:rsidRPr="000D70C9">
        <w:rPr>
          <w:color w:val="000000"/>
          <w:sz w:val="22"/>
          <w:szCs w:val="20"/>
        </w:rPr>
        <w:t xml:space="preserve"> (Fig. 13-2), since the excitation and ionization states of various elements depends on the temperature. This is what astronomers did originally. They then divided the stars into “spectral classes” and assigned each a let</w:t>
      </w:r>
      <w:r w:rsidRPr="000D70C9">
        <w:rPr>
          <w:rFonts w:ascii="Verdana" w:hAnsi="Verdana"/>
          <w:color w:val="000000"/>
          <w:sz w:val="22"/>
          <w:szCs w:val="20"/>
        </w:rPr>
        <w:softHyphen/>
      </w:r>
      <w:r w:rsidRPr="000D70C9">
        <w:rPr>
          <w:color w:val="000000"/>
          <w:sz w:val="22"/>
          <w:szCs w:val="20"/>
        </w:rPr>
        <w:t>ter. It was not until later that they con</w:t>
      </w:r>
      <w:r w:rsidRPr="000D70C9">
        <w:rPr>
          <w:rFonts w:ascii="Verdana" w:hAnsi="Verdana"/>
          <w:color w:val="000000"/>
          <w:sz w:val="22"/>
          <w:szCs w:val="20"/>
        </w:rPr>
        <w:softHyphen/>
      </w:r>
      <w:r w:rsidRPr="000D70C9">
        <w:rPr>
          <w:color w:val="000000"/>
          <w:sz w:val="22"/>
          <w:szCs w:val="20"/>
        </w:rPr>
        <w:t>nected spectral classes with temperature, so the letters of the spectral classes are mixed up. From hottest to least hot, the spectral classes are O, B, A, F, G, K, M, which gener</w:t>
      </w:r>
      <w:r w:rsidRPr="000D70C9">
        <w:rPr>
          <w:rFonts w:ascii="Verdana" w:hAnsi="Verdana"/>
          <w:color w:val="000000"/>
          <w:sz w:val="22"/>
          <w:szCs w:val="20"/>
        </w:rPr>
        <w:softHyphen/>
      </w:r>
      <w:r w:rsidRPr="000D70C9">
        <w:rPr>
          <w:color w:val="000000"/>
          <w:sz w:val="22"/>
          <w:szCs w:val="20"/>
        </w:rPr>
        <w:t>ations of astronomy students have memo</w:t>
      </w:r>
      <w:r w:rsidRPr="000D70C9">
        <w:rPr>
          <w:rFonts w:ascii="Verdana" w:hAnsi="Verdana"/>
          <w:color w:val="000000"/>
          <w:sz w:val="22"/>
          <w:szCs w:val="20"/>
        </w:rPr>
        <w:softHyphen/>
      </w:r>
      <w:r w:rsidRPr="000D70C9">
        <w:rPr>
          <w:color w:val="000000"/>
          <w:sz w:val="22"/>
          <w:szCs w:val="20"/>
        </w:rPr>
        <w:t>rized with the line “Oh Be A Fine Girl/Guy, Kiss Me.” The spectra of O and B stars have few absorption lines — mostly those of hydrogen and helium — while those of the cooler G, K, and M stars have a multitude of dark lines from heavier elements.</w:t>
      </w:r>
    </w:p>
    <w:p w14:paraId="3BA6DCC5" w14:textId="77777777" w:rsidR="00C20C02" w:rsidRPr="00FE6F1A" w:rsidRDefault="00C20C02" w:rsidP="00C20C02">
      <w:pPr>
        <w:rPr>
          <w:color w:val="000000"/>
          <w:sz w:val="22"/>
        </w:rPr>
      </w:pPr>
    </w:p>
    <w:p w14:paraId="0B7035FB" w14:textId="77777777" w:rsidR="00C20C02" w:rsidRPr="003969BB" w:rsidRDefault="00E17C2C" w:rsidP="00C20C02">
      <w:pPr>
        <w:rPr>
          <w:color w:val="000000"/>
          <w:sz w:val="22"/>
        </w:rPr>
      </w:pPr>
      <w:r>
        <w:rPr>
          <w:noProof/>
          <w:color w:val="000000"/>
          <w:sz w:val="22"/>
          <w:szCs w:val="20"/>
        </w:rPr>
        <mc:AlternateContent>
          <mc:Choice Requires="wps">
            <w:drawing>
              <wp:anchor distT="0" distB="0" distL="114300" distR="114300" simplePos="0" relativeHeight="251672576" behindDoc="0" locked="0" layoutInCell="1" allowOverlap="1" wp14:anchorId="7A6E62DC" wp14:editId="77D37C2B">
                <wp:simplePos x="0" y="0"/>
                <wp:positionH relativeFrom="column">
                  <wp:posOffset>3937635</wp:posOffset>
                </wp:positionH>
                <wp:positionV relativeFrom="paragraph">
                  <wp:posOffset>462915</wp:posOffset>
                </wp:positionV>
                <wp:extent cx="1943100" cy="800100"/>
                <wp:effectExtent l="635" t="5715" r="12065" b="6985"/>
                <wp:wrapNone/>
                <wp:docPr id="115" name="Text Box 1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43100" cy="800100"/>
                        </a:xfrm>
                        <a:prstGeom prst="rect">
                          <a:avLst/>
                        </a:prstGeom>
                        <a:solidFill>
                          <a:srgbClr val="FFFFFF"/>
                        </a:solidFill>
                        <a:ln w="9525">
                          <a:solidFill>
                            <a:srgbClr val="000000"/>
                          </a:solidFill>
                          <a:miter lim="800000"/>
                          <a:headEnd/>
                          <a:tailEnd/>
                        </a:ln>
                      </wps:spPr>
                      <wps:txbx>
                        <w:txbxContent>
                          <w:p w14:paraId="6050A202" w14:textId="77777777" w:rsidR="00C20C02" w:rsidRDefault="00C20C02">
                            <w:r w:rsidRPr="00B233D8">
                              <w:rPr>
                                <w:rFonts w:ascii="Verdana" w:hAnsi="Verdana"/>
                                <w:color w:val="000000"/>
                                <w:sz w:val="18"/>
                              </w:rPr>
                              <w:t xml:space="preserve">Figure 13-2. Absorption-line spectra of the different spectral classes of stars. </w:t>
                            </w:r>
                            <w:r w:rsidRPr="00D17E72">
                              <w:rPr>
                                <w:rFonts w:ascii="Verdana" w:hAnsi="Verdana"/>
                                <w:color w:val="000000"/>
                                <w:sz w:val="16"/>
                              </w:rPr>
                              <w:t>[Source: National Optical Astronomy Observatories]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A6E62DC" id="Text Box 128" o:spid="_x0000_s1027" type="#_x0000_t202" style="position:absolute;margin-left:310.05pt;margin-top:36.45pt;width:153pt;height:63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">
                <v:textbox>
                  <w:txbxContent>
                    <w:p w14:paraId="6050A202" w14:textId="77777777" w:rsidR="00C20C02" w:rsidRDefault="00C20C02">
                      <w:r w:rsidRPr="00B233D8">
                        <w:rPr>
                          <w:rFonts w:ascii="Verdana" w:hAnsi="Verdana"/>
                          <w:color w:val="000000"/>
                          <w:sz w:val="18"/>
                        </w:rPr>
                        <w:t xml:space="preserve">Figure 13-2. Absorption-line spectra of the different spectral classes of stars. </w:t>
                      </w:r>
                      <w:r w:rsidRPr="00D17E72">
                        <w:rPr>
                          <w:rFonts w:ascii="Verdana" w:hAnsi="Verdana"/>
                          <w:color w:val="000000"/>
                          <w:sz w:val="16"/>
                        </w:rPr>
                        <w:t>[Source: National Optical Astronomy Observatories]</w:t>
                      </w:r>
                    </w:p>
                  </w:txbxContent>
                </v:textbox>
              </v:shape>
            </w:pict>
          </mc:Fallback>
        </mc:AlternateContent>
      </w:r>
      <w:r>
        <w:rPr>
          <w:noProof/>
          <w:color w:val="000000"/>
          <w:sz w:val="22"/>
          <w:szCs w:val="20"/>
        </w:rPr>
        <mc:AlternateContent>
          <mc:Choice Requires="wps">
            <w:drawing>
              <wp:anchor distT="0" distB="0" distL="114300" distR="114300" simplePos="0" relativeHeight="251673600" behindDoc="0" locked="0" layoutInCell="1" allowOverlap="1" wp14:anchorId="074F6D58" wp14:editId="0D2275DB">
                <wp:simplePos x="0" y="0"/>
                <wp:positionH relativeFrom="column">
                  <wp:posOffset>-62865</wp:posOffset>
                </wp:positionH>
                <wp:positionV relativeFrom="paragraph">
                  <wp:posOffset>5715</wp:posOffset>
                </wp:positionV>
                <wp:extent cx="228600" cy="1943100"/>
                <wp:effectExtent l="635" t="5715" r="0" b="0"/>
                <wp:wrapNone/>
                <wp:docPr id="114" name="Text Box 1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 cy="1943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547727" w14:textId="77777777" w:rsidR="00C20C02" w:rsidRPr="00D17E72" w:rsidRDefault="00C20C02">
                            <w:pPr>
                              <w:rPr>
                                <w:rFonts w:ascii="Arial" w:hAnsi="Arial"/>
                                <w:sz w:val="16"/>
                              </w:rPr>
                            </w:pPr>
                            <w:r w:rsidRPr="00D17E72">
                              <w:rPr>
                                <w:rFonts w:ascii="Arial" w:hAnsi="Arial"/>
                                <w:sz w:val="16"/>
                              </w:rPr>
                              <w:t>O</w:t>
                            </w:r>
                          </w:p>
                          <w:p w14:paraId="266BEAD6" w14:textId="77777777" w:rsidR="00C20C02" w:rsidRPr="00D17E72" w:rsidRDefault="00C20C02">
                            <w:pPr>
                              <w:rPr>
                                <w:rFonts w:ascii="Arial" w:hAnsi="Arial"/>
                                <w:sz w:val="16"/>
                              </w:rPr>
                            </w:pPr>
                          </w:p>
                          <w:p w14:paraId="151CDB27" w14:textId="77777777" w:rsidR="00C20C02" w:rsidRPr="00D17E72" w:rsidRDefault="00C20C02">
                            <w:pPr>
                              <w:rPr>
                                <w:rFonts w:ascii="Arial" w:hAnsi="Arial"/>
                                <w:sz w:val="16"/>
                              </w:rPr>
                            </w:pPr>
                            <w:r w:rsidRPr="00D17E72">
                              <w:rPr>
                                <w:rFonts w:ascii="Arial" w:hAnsi="Arial"/>
                                <w:sz w:val="16"/>
                              </w:rPr>
                              <w:t>B</w:t>
                            </w:r>
                          </w:p>
                          <w:p w14:paraId="0F101E9E" w14:textId="77777777" w:rsidR="00C20C02" w:rsidRPr="00D17E72" w:rsidRDefault="00C20C02">
                            <w:pPr>
                              <w:rPr>
                                <w:rFonts w:ascii="Arial" w:hAnsi="Arial"/>
                              </w:rPr>
                            </w:pPr>
                          </w:p>
                          <w:p w14:paraId="787356C1" w14:textId="77777777" w:rsidR="00C20C02" w:rsidRPr="00D17E72" w:rsidRDefault="00C20C02">
                            <w:pPr>
                              <w:rPr>
                                <w:rFonts w:ascii="Arial" w:hAnsi="Arial"/>
                                <w:sz w:val="16"/>
                              </w:rPr>
                            </w:pPr>
                            <w:r w:rsidRPr="00D17E72">
                              <w:rPr>
                                <w:rFonts w:ascii="Arial" w:hAnsi="Arial"/>
                                <w:sz w:val="16"/>
                              </w:rPr>
                              <w:t>A</w:t>
                            </w:r>
                          </w:p>
                          <w:p w14:paraId="7BD435A0" w14:textId="77777777" w:rsidR="00C20C02" w:rsidRPr="00D17E72" w:rsidRDefault="00C20C02">
                            <w:pPr>
                              <w:rPr>
                                <w:rFonts w:ascii="Arial" w:hAnsi="Arial"/>
                              </w:rPr>
                            </w:pPr>
                          </w:p>
                          <w:p w14:paraId="171A43B9" w14:textId="77777777" w:rsidR="00C20C02" w:rsidRPr="00D17E72" w:rsidRDefault="00C20C02">
                            <w:pPr>
                              <w:rPr>
                                <w:rFonts w:ascii="Arial" w:hAnsi="Arial"/>
                                <w:sz w:val="16"/>
                              </w:rPr>
                            </w:pPr>
                            <w:r w:rsidRPr="00D17E72">
                              <w:rPr>
                                <w:rFonts w:ascii="Arial" w:hAnsi="Arial"/>
                                <w:sz w:val="16"/>
                              </w:rPr>
                              <w:t>F</w:t>
                            </w:r>
                          </w:p>
                          <w:p w14:paraId="65A4C8C7" w14:textId="77777777" w:rsidR="00C20C02" w:rsidRPr="00D17E72" w:rsidRDefault="00C20C02">
                            <w:pPr>
                              <w:rPr>
                                <w:rFonts w:ascii="Arial" w:hAnsi="Arial"/>
                              </w:rPr>
                            </w:pPr>
                          </w:p>
                          <w:p w14:paraId="7DB75973" w14:textId="77777777" w:rsidR="00C20C02" w:rsidRPr="00D17E72" w:rsidRDefault="00C20C02">
                            <w:pPr>
                              <w:rPr>
                                <w:rFonts w:ascii="Arial" w:hAnsi="Arial"/>
                                <w:sz w:val="16"/>
                              </w:rPr>
                            </w:pPr>
                            <w:r w:rsidRPr="00D17E72">
                              <w:rPr>
                                <w:rFonts w:ascii="Arial" w:hAnsi="Arial"/>
                                <w:sz w:val="16"/>
                              </w:rPr>
                              <w:t>G</w:t>
                            </w:r>
                          </w:p>
                          <w:p w14:paraId="7DEF84D6" w14:textId="77777777" w:rsidR="00C20C02" w:rsidRPr="00D17E72" w:rsidRDefault="00C20C02">
                            <w:pPr>
                              <w:rPr>
                                <w:rFonts w:ascii="Arial" w:hAnsi="Arial"/>
                              </w:rPr>
                            </w:pPr>
                          </w:p>
                          <w:p w14:paraId="68C813E1" w14:textId="77777777" w:rsidR="00C20C02" w:rsidRPr="00D17E72" w:rsidRDefault="00C20C02">
                            <w:pPr>
                              <w:rPr>
                                <w:rFonts w:ascii="Arial" w:hAnsi="Arial"/>
                                <w:sz w:val="16"/>
                              </w:rPr>
                            </w:pPr>
                            <w:r w:rsidRPr="00D17E72">
                              <w:rPr>
                                <w:rFonts w:ascii="Arial" w:hAnsi="Arial"/>
                                <w:sz w:val="16"/>
                              </w:rPr>
                              <w:t>K</w:t>
                            </w:r>
                          </w:p>
                          <w:p w14:paraId="5EAF8E9B" w14:textId="77777777" w:rsidR="00C20C02" w:rsidRPr="00D17E72" w:rsidRDefault="00C20C02">
                            <w:pPr>
                              <w:rPr>
                                <w:rFonts w:ascii="Arial" w:hAnsi="Arial"/>
                                <w:sz w:val="16"/>
                              </w:rPr>
                            </w:pPr>
                          </w:p>
                          <w:p w14:paraId="0FFEB16B" w14:textId="77777777" w:rsidR="00C20C02" w:rsidRPr="00D17E72" w:rsidRDefault="00C20C02">
                            <w:pPr>
                              <w:rPr>
                                <w:rFonts w:ascii="Arial" w:hAnsi="Arial"/>
                                <w:sz w:val="16"/>
                              </w:rPr>
                            </w:pPr>
                          </w:p>
                          <w:p w14:paraId="38E918EF" w14:textId="77777777" w:rsidR="00C20C02" w:rsidRPr="00D17E72" w:rsidRDefault="00C20C02">
                            <w:pPr>
                              <w:rPr>
                                <w:rFonts w:ascii="Arial" w:hAnsi="Arial"/>
                                <w:sz w:val="16"/>
                              </w:rPr>
                            </w:pPr>
                            <w:r w:rsidRPr="00D17E72">
                              <w:rPr>
                                <w:rFonts w:ascii="Arial" w:hAnsi="Arial"/>
                                <w:sz w:val="16"/>
                              </w:rPr>
                              <w:t>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4F6D58" id="Text Box 129" o:spid="_x0000_s1028" type="#_x0000_t202" style="position:absolute;margin-left:-4.95pt;margin-top:.45pt;width:18pt;height:153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" filled="f" stroked="f">
                <v:textbox>
                  <w:txbxContent>
                    <w:p w14:paraId="3F547727" w14:textId="77777777" w:rsidR="00C20C02" w:rsidRPr="00D17E72" w:rsidRDefault="00C20C02">
                      <w:pPr>
                        <w:rPr>
                          <w:rFonts w:ascii="Arial" w:hAnsi="Arial"/>
                          <w:sz w:val="16"/>
                        </w:rPr>
                      </w:pPr>
                      <w:r w:rsidRPr="00D17E72">
                        <w:rPr>
                          <w:rFonts w:ascii="Arial" w:hAnsi="Arial"/>
                          <w:sz w:val="16"/>
                        </w:rPr>
                        <w:t>O</w:t>
                      </w:r>
                    </w:p>
                    <w:p w14:paraId="266BEAD6" w14:textId="77777777" w:rsidR="00C20C02" w:rsidRPr="00D17E72" w:rsidRDefault="00C20C02">
                      <w:pPr>
                        <w:rPr>
                          <w:rFonts w:ascii="Arial" w:hAnsi="Arial"/>
                          <w:sz w:val="16"/>
                        </w:rPr>
                      </w:pPr>
                    </w:p>
                    <w:p w14:paraId="151CDB27" w14:textId="77777777" w:rsidR="00C20C02" w:rsidRPr="00D17E72" w:rsidRDefault="00C20C02">
                      <w:pPr>
                        <w:rPr>
                          <w:rFonts w:ascii="Arial" w:hAnsi="Arial"/>
                          <w:sz w:val="16"/>
                        </w:rPr>
                      </w:pPr>
                      <w:r w:rsidRPr="00D17E72">
                        <w:rPr>
                          <w:rFonts w:ascii="Arial" w:hAnsi="Arial"/>
                          <w:sz w:val="16"/>
                        </w:rPr>
                        <w:t>B</w:t>
                      </w:r>
                    </w:p>
                    <w:p w14:paraId="0F101E9E" w14:textId="77777777" w:rsidR="00C20C02" w:rsidRPr="00D17E72" w:rsidRDefault="00C20C02">
                      <w:pPr>
                        <w:rPr>
                          <w:rFonts w:ascii="Arial" w:hAnsi="Arial"/>
                        </w:rPr>
                      </w:pPr>
                    </w:p>
                    <w:p w14:paraId="787356C1" w14:textId="77777777" w:rsidR="00C20C02" w:rsidRPr="00D17E72" w:rsidRDefault="00C20C02">
                      <w:pPr>
                        <w:rPr>
                          <w:rFonts w:ascii="Arial" w:hAnsi="Arial"/>
                          <w:sz w:val="16"/>
                        </w:rPr>
                      </w:pPr>
                      <w:r w:rsidRPr="00D17E72">
                        <w:rPr>
                          <w:rFonts w:ascii="Arial" w:hAnsi="Arial"/>
                          <w:sz w:val="16"/>
                        </w:rPr>
                        <w:t>A</w:t>
                      </w:r>
                    </w:p>
                    <w:p w14:paraId="7BD435A0" w14:textId="77777777" w:rsidR="00C20C02" w:rsidRPr="00D17E72" w:rsidRDefault="00C20C02">
                      <w:pPr>
                        <w:rPr>
                          <w:rFonts w:ascii="Arial" w:hAnsi="Arial"/>
                        </w:rPr>
                      </w:pPr>
                    </w:p>
                    <w:p w14:paraId="171A43B9" w14:textId="77777777" w:rsidR="00C20C02" w:rsidRPr="00D17E72" w:rsidRDefault="00C20C02">
                      <w:pPr>
                        <w:rPr>
                          <w:rFonts w:ascii="Arial" w:hAnsi="Arial"/>
                          <w:sz w:val="16"/>
                        </w:rPr>
                      </w:pPr>
                      <w:r w:rsidRPr="00D17E72">
                        <w:rPr>
                          <w:rFonts w:ascii="Arial" w:hAnsi="Arial"/>
                          <w:sz w:val="16"/>
                        </w:rPr>
                        <w:t>F</w:t>
                      </w:r>
                    </w:p>
                    <w:p w14:paraId="65A4C8C7" w14:textId="77777777" w:rsidR="00C20C02" w:rsidRPr="00D17E72" w:rsidRDefault="00C20C02">
                      <w:pPr>
                        <w:rPr>
                          <w:rFonts w:ascii="Arial" w:hAnsi="Arial"/>
                        </w:rPr>
                      </w:pPr>
                    </w:p>
                    <w:p w14:paraId="7DB75973" w14:textId="77777777" w:rsidR="00C20C02" w:rsidRPr="00D17E72" w:rsidRDefault="00C20C02">
                      <w:pPr>
                        <w:rPr>
                          <w:rFonts w:ascii="Arial" w:hAnsi="Arial"/>
                          <w:sz w:val="16"/>
                        </w:rPr>
                      </w:pPr>
                      <w:r w:rsidRPr="00D17E72">
                        <w:rPr>
                          <w:rFonts w:ascii="Arial" w:hAnsi="Arial"/>
                          <w:sz w:val="16"/>
                        </w:rPr>
                        <w:t>G</w:t>
                      </w:r>
                    </w:p>
                    <w:p w14:paraId="7DEF84D6" w14:textId="77777777" w:rsidR="00C20C02" w:rsidRPr="00D17E72" w:rsidRDefault="00C20C02">
                      <w:pPr>
                        <w:rPr>
                          <w:rFonts w:ascii="Arial" w:hAnsi="Arial"/>
                        </w:rPr>
                      </w:pPr>
                    </w:p>
                    <w:p w14:paraId="68C813E1" w14:textId="77777777" w:rsidR="00C20C02" w:rsidRPr="00D17E72" w:rsidRDefault="00C20C02">
                      <w:pPr>
                        <w:rPr>
                          <w:rFonts w:ascii="Arial" w:hAnsi="Arial"/>
                          <w:sz w:val="16"/>
                        </w:rPr>
                      </w:pPr>
                      <w:r w:rsidRPr="00D17E72">
                        <w:rPr>
                          <w:rFonts w:ascii="Arial" w:hAnsi="Arial"/>
                          <w:sz w:val="16"/>
                        </w:rPr>
                        <w:t>K</w:t>
                      </w:r>
                    </w:p>
                    <w:p w14:paraId="5EAF8E9B" w14:textId="77777777" w:rsidR="00C20C02" w:rsidRPr="00D17E72" w:rsidRDefault="00C20C02">
                      <w:pPr>
                        <w:rPr>
                          <w:rFonts w:ascii="Arial" w:hAnsi="Arial"/>
                          <w:sz w:val="16"/>
                        </w:rPr>
                      </w:pPr>
                    </w:p>
                    <w:p w14:paraId="0FFEB16B" w14:textId="77777777" w:rsidR="00C20C02" w:rsidRPr="00D17E72" w:rsidRDefault="00C20C02">
                      <w:pPr>
                        <w:rPr>
                          <w:rFonts w:ascii="Arial" w:hAnsi="Arial"/>
                          <w:sz w:val="16"/>
                        </w:rPr>
                      </w:pPr>
                    </w:p>
                    <w:p w14:paraId="38E918EF" w14:textId="77777777" w:rsidR="00C20C02" w:rsidRPr="00D17E72" w:rsidRDefault="00C20C02">
                      <w:pPr>
                        <w:rPr>
                          <w:rFonts w:ascii="Arial" w:hAnsi="Arial"/>
                          <w:sz w:val="16"/>
                        </w:rPr>
                      </w:pPr>
                      <w:r w:rsidRPr="00D17E72">
                        <w:rPr>
                          <w:rFonts w:ascii="Arial" w:hAnsi="Arial"/>
                          <w:sz w:val="16"/>
                        </w:rPr>
                        <w:t>M</w:t>
                      </w:r>
                    </w:p>
                  </w:txbxContent>
                </v:textbox>
              </v:shape>
            </w:pict>
          </mc:Fallback>
        </mc:AlternateContent>
      </w:r>
      <w:r w:rsidR="00C20C02" w:rsidRPr="00D17E72">
        <w:rPr>
          <w:color w:val="000000"/>
          <w:sz w:val="22"/>
        </w:rPr>
        <w:t xml:space="preserve">    </w:t>
      </w:r>
      <w:r w:rsidRPr="00D17E72">
        <w:rPr>
          <w:noProof/>
          <w:color w:val="000000"/>
          <w:sz w:val="22"/>
        </w:rPr>
        <w:drawing>
          <wp:inline distT="0" distB="0" distL="0" distR="0" wp14:anchorId="7E0FFE77" wp14:editId="46A20601">
            <wp:extent cx="3708400" cy="1989455"/>
            <wp:effectExtent l="0" t="0" r="0" b="0"/>
            <wp:docPr id="5" name="Picture 5" descr="stellarspectra_noa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tellarspectra_noao"/>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708400" cy="1989455"/>
                    </a:xfrm>
                    <a:prstGeom prst="rect">
                      <a:avLst/>
                    </a:prstGeom>
                    <a:noFill/>
                    <a:ln>
                      <a:noFill/>
                    </a:ln>
                  </pic:spPr>
                </pic:pic>
              </a:graphicData>
            </a:graphic>
          </wp:inline>
        </w:drawing>
      </w:r>
    </w:p>
    <w:p w14:paraId="6AD38B70" w14:textId="77777777" w:rsidR="00C20C02" w:rsidRPr="000D70C9" w:rsidRDefault="00C20C02" w:rsidP="00C20C02">
      <w:pPr>
        <w:autoSpaceDE w:val="0"/>
        <w:autoSpaceDN w:val="0"/>
        <w:adjustRightInd w:val="0"/>
        <w:rPr>
          <w:color w:val="000000"/>
          <w:sz w:val="22"/>
          <w:szCs w:val="20"/>
        </w:rPr>
      </w:pPr>
    </w:p>
    <w:p w14:paraId="50993CCD" w14:textId="77777777" w:rsidR="00C20C02" w:rsidRPr="000D70C9" w:rsidRDefault="00C20C02" w:rsidP="00C20C02">
      <w:pPr>
        <w:autoSpaceDE w:val="0"/>
        <w:autoSpaceDN w:val="0"/>
        <w:adjustRightInd w:val="0"/>
        <w:rPr>
          <w:color w:val="000000"/>
          <w:sz w:val="22"/>
          <w:szCs w:val="20"/>
        </w:rPr>
      </w:pPr>
      <w:r w:rsidRPr="000D70C9">
        <w:rPr>
          <w:color w:val="000000"/>
          <w:sz w:val="22"/>
          <w:szCs w:val="20"/>
        </w:rPr>
        <w:t>As was mentioned in Chapter 4, the mass of a star can be determined by measuring the period and semi-major axis of an object that orbits it. For the</w:t>
      </w:r>
      <w:r>
        <w:rPr>
          <w:color w:val="000000"/>
          <w:sz w:val="22"/>
          <w:szCs w:val="20"/>
        </w:rPr>
        <w:t xml:space="preserve"> Sun</w:t>
      </w:r>
      <w:r w:rsidRPr="000D70C9">
        <w:rPr>
          <w:color w:val="000000"/>
          <w:sz w:val="22"/>
          <w:szCs w:val="20"/>
        </w:rPr>
        <w:t>, those objects are the planets. For other stars, we can derive the mass if the star is in a binary system with another star, in which case they both orbit about the center of mass of the system. The masses of all types of stars can be deter</w:t>
      </w:r>
      <w:r w:rsidRPr="000D70C9">
        <w:rPr>
          <w:rFonts w:ascii="Verdana" w:hAnsi="Verdana"/>
          <w:color w:val="000000"/>
          <w:sz w:val="22"/>
          <w:szCs w:val="20"/>
        </w:rPr>
        <w:softHyphen/>
      </w:r>
      <w:r w:rsidRPr="000D70C9">
        <w:rPr>
          <w:color w:val="000000"/>
          <w:sz w:val="22"/>
          <w:szCs w:val="20"/>
        </w:rPr>
        <w:t xml:space="preserve">mined this way. The masses are most conveniently measured in solar masses, given the symbol </w:t>
      </w:r>
      <w:r w:rsidRPr="000D70C9">
        <w:rPr>
          <w:i/>
          <w:color w:val="000000"/>
          <w:sz w:val="22"/>
          <w:szCs w:val="20"/>
        </w:rPr>
        <w:t>M</w:t>
      </w:r>
      <w:r w:rsidRPr="000D70C9">
        <w:rPr>
          <w:rFonts w:cs="Wingdings 2"/>
          <w:color w:val="000000"/>
          <w:sz w:val="22"/>
          <w:szCs w:val="20"/>
          <w:vertAlign w:val="subscript"/>
        </w:rPr>
        <w:t>s</w:t>
      </w:r>
      <w:r w:rsidRPr="000D70C9">
        <w:rPr>
          <w:color w:val="000000"/>
          <w:sz w:val="22"/>
          <w:szCs w:val="20"/>
        </w:rPr>
        <w:t>, equal to 2×10</w:t>
      </w:r>
      <w:r w:rsidRPr="000D70C9">
        <w:rPr>
          <w:color w:val="000000"/>
          <w:sz w:val="22"/>
          <w:szCs w:val="20"/>
          <w:vertAlign w:val="superscript"/>
        </w:rPr>
        <w:t>30</w:t>
      </w:r>
      <w:r w:rsidRPr="000D70C9">
        <w:rPr>
          <w:color w:val="000000"/>
          <w:sz w:val="22"/>
          <w:szCs w:val="20"/>
        </w:rPr>
        <w:t xml:space="preserve"> kg.</w:t>
      </w:r>
    </w:p>
    <w:p w14:paraId="21BE5AB8" w14:textId="77777777" w:rsidR="00C20C02" w:rsidRPr="000D70C9" w:rsidRDefault="00C20C02" w:rsidP="00C20C02">
      <w:pPr>
        <w:autoSpaceDE w:val="0"/>
        <w:autoSpaceDN w:val="0"/>
        <w:adjustRightInd w:val="0"/>
        <w:rPr>
          <w:color w:val="000000"/>
          <w:sz w:val="22"/>
          <w:szCs w:val="20"/>
        </w:rPr>
      </w:pPr>
      <w:r w:rsidRPr="000D70C9">
        <w:rPr>
          <w:color w:val="000000"/>
          <w:sz w:val="22"/>
          <w:szCs w:val="20"/>
        </w:rPr>
        <w:t>As a star, the</w:t>
      </w:r>
      <w:r>
        <w:rPr>
          <w:color w:val="000000"/>
          <w:sz w:val="22"/>
          <w:szCs w:val="20"/>
        </w:rPr>
        <w:t xml:space="preserve"> Sun</w:t>
      </w:r>
      <w:r w:rsidRPr="000D70C9">
        <w:rPr>
          <w:color w:val="000000"/>
          <w:sz w:val="22"/>
          <w:szCs w:val="20"/>
        </w:rPr>
        <w:t xml:space="preserve"> is only a little above aver</w:t>
      </w:r>
      <w:r w:rsidRPr="000D70C9">
        <w:rPr>
          <w:rFonts w:ascii="Verdana" w:hAnsi="Verdana"/>
          <w:color w:val="000000"/>
          <w:sz w:val="22"/>
          <w:szCs w:val="20"/>
        </w:rPr>
        <w:softHyphen/>
      </w:r>
      <w:r w:rsidRPr="000D70C9">
        <w:rPr>
          <w:color w:val="000000"/>
          <w:sz w:val="22"/>
          <w:szCs w:val="20"/>
        </w:rPr>
        <w:t>age in mass, temperature, and luminosity. The radius of the</w:t>
      </w:r>
      <w:r>
        <w:rPr>
          <w:color w:val="000000"/>
          <w:sz w:val="22"/>
          <w:szCs w:val="20"/>
        </w:rPr>
        <w:t xml:space="preserve"> Sun</w:t>
      </w:r>
      <w:r w:rsidRPr="000D70C9">
        <w:rPr>
          <w:color w:val="000000"/>
          <w:sz w:val="22"/>
          <w:szCs w:val="20"/>
        </w:rPr>
        <w:t xml:space="preserve"> is 700,000 km, almost twice as large as the</w:t>
      </w:r>
      <w:r>
        <w:rPr>
          <w:color w:val="000000"/>
          <w:sz w:val="22"/>
          <w:szCs w:val="20"/>
        </w:rPr>
        <w:t xml:space="preserve"> Moon</w:t>
      </w:r>
      <w:r w:rsidRPr="000D70C9">
        <w:rPr>
          <w:color w:val="000000"/>
          <w:sz w:val="22"/>
          <w:szCs w:val="20"/>
        </w:rPr>
        <w:t>’s orbit. Its mass is about 300,000 times more than that of Earth and almost 1000 times that of Jupiter, the most massive planet in the solar system. The temperature of the</w:t>
      </w:r>
      <w:r>
        <w:rPr>
          <w:color w:val="000000"/>
          <w:sz w:val="22"/>
          <w:szCs w:val="20"/>
        </w:rPr>
        <w:t xml:space="preserve"> Sun</w:t>
      </w:r>
      <w:r w:rsidRPr="000D70C9">
        <w:rPr>
          <w:color w:val="000000"/>
          <w:sz w:val="22"/>
          <w:szCs w:val="20"/>
        </w:rPr>
        <w:t>’s photosphere is 5800 K, while that of its core is about 15 million K. The</w:t>
      </w:r>
      <w:r>
        <w:rPr>
          <w:color w:val="000000"/>
          <w:sz w:val="22"/>
          <w:szCs w:val="20"/>
        </w:rPr>
        <w:t xml:space="preserve"> Sun</w:t>
      </w:r>
      <w:r w:rsidRPr="000D70C9">
        <w:rPr>
          <w:color w:val="000000"/>
          <w:sz w:val="22"/>
          <w:szCs w:val="20"/>
        </w:rPr>
        <w:t>’s luminosity is 3.9×10</w:t>
      </w:r>
      <w:r w:rsidRPr="000D70C9">
        <w:rPr>
          <w:color w:val="000000"/>
          <w:sz w:val="22"/>
          <w:szCs w:val="20"/>
          <w:vertAlign w:val="superscript"/>
        </w:rPr>
        <w:t>26</w:t>
      </w:r>
      <w:r w:rsidRPr="000D70C9">
        <w:rPr>
          <w:color w:val="000000"/>
          <w:sz w:val="22"/>
          <w:szCs w:val="20"/>
        </w:rPr>
        <w:t xml:space="preserve"> W, the same as about 4 trillion trillion 100 W light bulbs. The average density of the</w:t>
      </w:r>
      <w:r>
        <w:rPr>
          <w:color w:val="000000"/>
          <w:sz w:val="22"/>
          <w:szCs w:val="20"/>
        </w:rPr>
        <w:t xml:space="preserve"> Sun</w:t>
      </w:r>
      <w:r w:rsidRPr="000D70C9">
        <w:rPr>
          <w:color w:val="000000"/>
          <w:sz w:val="22"/>
          <w:szCs w:val="20"/>
        </w:rPr>
        <w:t xml:space="preserve"> is about 1.4 times that of liquid water, although in the core it is about 100 times greater than this.</w:t>
      </w:r>
    </w:p>
    <w:p w14:paraId="1EAAFAF2" w14:textId="77777777" w:rsidR="00C20C02" w:rsidRDefault="00C20C02" w:rsidP="00C20C02">
      <w:pPr>
        <w:autoSpaceDE w:val="0"/>
        <w:autoSpaceDN w:val="0"/>
        <w:adjustRightInd w:val="0"/>
        <w:spacing w:before="240" w:after="60"/>
        <w:rPr>
          <w:rFonts w:ascii="Verdana" w:hAnsi="Verdana"/>
          <w:color w:val="0000FF"/>
        </w:rPr>
      </w:pPr>
      <w:r>
        <w:rPr>
          <w:rFonts w:ascii="Verdana" w:hAnsi="Verdana" w:cs="Verdana"/>
          <w:b/>
          <w:bCs/>
          <w:color w:val="0000FF"/>
        </w:rPr>
        <w:t>The Evolution of Stars</w:t>
      </w:r>
    </w:p>
    <w:p w14:paraId="2069CEF0" w14:textId="77777777" w:rsidR="00C20C02" w:rsidRPr="000D70C9" w:rsidRDefault="00C20C02" w:rsidP="00C20C02">
      <w:pPr>
        <w:autoSpaceDE w:val="0"/>
        <w:autoSpaceDN w:val="0"/>
        <w:adjustRightInd w:val="0"/>
        <w:rPr>
          <w:b/>
          <w:bCs/>
          <w:color w:val="000000"/>
          <w:sz w:val="16"/>
        </w:rPr>
      </w:pPr>
    </w:p>
    <w:p w14:paraId="1634896F" w14:textId="77777777" w:rsidR="00C20C02" w:rsidRPr="00D17E72" w:rsidRDefault="00C20C02" w:rsidP="00C20C02">
      <w:pPr>
        <w:autoSpaceDE w:val="0"/>
        <w:autoSpaceDN w:val="0"/>
        <w:adjustRightInd w:val="0"/>
        <w:rPr>
          <w:b/>
          <w:i/>
          <w:color w:val="000000"/>
          <w:sz w:val="22"/>
          <w:szCs w:val="20"/>
        </w:rPr>
      </w:pPr>
      <w:r w:rsidRPr="000D70C9">
        <w:rPr>
          <w:b/>
          <w:i/>
          <w:color w:val="000000"/>
          <w:sz w:val="22"/>
          <w:szCs w:val="20"/>
        </w:rPr>
        <w:t>Hydrogen Fusion Stage</w:t>
      </w:r>
    </w:p>
    <w:p w14:paraId="78891C4C" w14:textId="77777777" w:rsidR="00C20C02" w:rsidRPr="000D70C9" w:rsidRDefault="00C20C02" w:rsidP="00C20C02">
      <w:pPr>
        <w:autoSpaceDE w:val="0"/>
        <w:autoSpaceDN w:val="0"/>
        <w:adjustRightInd w:val="0"/>
        <w:rPr>
          <w:color w:val="000000"/>
          <w:sz w:val="22"/>
          <w:szCs w:val="20"/>
        </w:rPr>
      </w:pPr>
    </w:p>
    <w:p w14:paraId="3F0F798F" w14:textId="6D5ABD33" w:rsidR="00C20C02" w:rsidRPr="000D70C9" w:rsidRDefault="00C20C02" w:rsidP="00C20C02">
      <w:pPr>
        <w:autoSpaceDE w:val="0"/>
        <w:autoSpaceDN w:val="0"/>
        <w:adjustRightInd w:val="0"/>
        <w:rPr>
          <w:color w:val="000000"/>
          <w:sz w:val="22"/>
          <w:szCs w:val="20"/>
        </w:rPr>
      </w:pPr>
      <w:r w:rsidRPr="000D70C9">
        <w:rPr>
          <w:color w:val="000000"/>
          <w:sz w:val="22"/>
          <w:szCs w:val="20"/>
        </w:rPr>
        <w:t>As is the case for sources of energy on the Earth, the nuclear fusion reactions by which a star converts mass to energy use up its fuel, in this case hydrogen nuclei. Eventu</w:t>
      </w:r>
      <w:r w:rsidRPr="000D70C9">
        <w:rPr>
          <w:rFonts w:ascii="Verdana" w:hAnsi="Verdana"/>
          <w:color w:val="000000"/>
          <w:sz w:val="22"/>
          <w:szCs w:val="20"/>
        </w:rPr>
        <w:softHyphen/>
      </w:r>
      <w:r w:rsidRPr="000D70C9">
        <w:rPr>
          <w:color w:val="000000"/>
          <w:sz w:val="22"/>
          <w:szCs w:val="20"/>
        </w:rPr>
        <w:t>ally, the hydrogen in the core of the star will become exhausted and the star must change. The time over which a star can fuse hydrogen depends on both how much mass in hydrogen it starts out with in its core and how fast it uses it up. The former is propor</w:t>
      </w:r>
      <w:r w:rsidRPr="000D70C9">
        <w:rPr>
          <w:rFonts w:ascii="Verdana" w:hAnsi="Verdana"/>
          <w:color w:val="000000"/>
          <w:sz w:val="22"/>
          <w:szCs w:val="20"/>
        </w:rPr>
        <w:softHyphen/>
      </w:r>
      <w:r w:rsidRPr="000D70C9">
        <w:rPr>
          <w:color w:val="000000"/>
          <w:sz w:val="22"/>
          <w:szCs w:val="20"/>
        </w:rPr>
        <w:t>tional to the mass of the star, while the lat</w:t>
      </w:r>
      <w:r w:rsidRPr="000D70C9">
        <w:rPr>
          <w:rFonts w:ascii="Verdana" w:hAnsi="Verdana"/>
          <w:color w:val="000000"/>
          <w:sz w:val="22"/>
          <w:szCs w:val="20"/>
        </w:rPr>
        <w:softHyphen/>
      </w:r>
      <w:r w:rsidRPr="000D70C9">
        <w:rPr>
          <w:color w:val="000000"/>
          <w:sz w:val="22"/>
          <w:szCs w:val="20"/>
        </w:rPr>
        <w:t xml:space="preserve">ter is proportional to the luminosity of the star. </w:t>
      </w:r>
      <w:r w:rsidR="0039641D">
        <w:rPr>
          <w:color w:val="000000"/>
          <w:sz w:val="22"/>
          <w:szCs w:val="20"/>
        </w:rPr>
        <w:t>T</w:t>
      </w:r>
      <w:r w:rsidRPr="000D70C9">
        <w:rPr>
          <w:color w:val="000000"/>
          <w:sz w:val="22"/>
          <w:szCs w:val="20"/>
        </w:rPr>
        <w:t xml:space="preserve">he luminosity </w:t>
      </w:r>
      <w:r w:rsidRPr="000D70C9">
        <w:rPr>
          <w:i/>
          <w:iCs/>
          <w:color w:val="000000"/>
          <w:sz w:val="22"/>
          <w:szCs w:val="22"/>
        </w:rPr>
        <w:t>L</w:t>
      </w:r>
      <w:r w:rsidRPr="000D70C9">
        <w:rPr>
          <w:color w:val="000000"/>
          <w:sz w:val="22"/>
          <w:szCs w:val="20"/>
        </w:rPr>
        <w:t xml:space="preserve"> of a star (measured in solar units, </w:t>
      </w:r>
      <w:r w:rsidRPr="000D70C9">
        <w:rPr>
          <w:i/>
          <w:iCs/>
          <w:color w:val="000000"/>
          <w:sz w:val="22"/>
          <w:szCs w:val="22"/>
        </w:rPr>
        <w:t>L</w:t>
      </w:r>
      <w:r w:rsidRPr="000D70C9">
        <w:rPr>
          <w:rFonts w:cs="Wingdings 2"/>
          <w:color w:val="000000"/>
          <w:sz w:val="22"/>
          <w:szCs w:val="20"/>
          <w:vertAlign w:val="subscript"/>
        </w:rPr>
        <w:t>s</w:t>
      </w:r>
      <w:r w:rsidRPr="000D70C9">
        <w:rPr>
          <w:color w:val="000000"/>
          <w:sz w:val="22"/>
          <w:szCs w:val="20"/>
        </w:rPr>
        <w:t xml:space="preserve">) is roughly proportional to its mass </w:t>
      </w:r>
      <w:r w:rsidRPr="000D70C9">
        <w:rPr>
          <w:i/>
          <w:iCs/>
          <w:color w:val="000000"/>
          <w:sz w:val="22"/>
          <w:szCs w:val="22"/>
        </w:rPr>
        <w:t>M</w:t>
      </w:r>
      <w:r w:rsidRPr="000D70C9">
        <w:rPr>
          <w:color w:val="000000"/>
          <w:sz w:val="22"/>
          <w:szCs w:val="20"/>
        </w:rPr>
        <w:t xml:space="preserve"> (in </w:t>
      </w:r>
      <w:r w:rsidRPr="000D70C9">
        <w:rPr>
          <w:i/>
          <w:iCs/>
          <w:color w:val="000000"/>
          <w:sz w:val="22"/>
          <w:szCs w:val="22"/>
        </w:rPr>
        <w:t>M</w:t>
      </w:r>
      <w:r w:rsidRPr="000D70C9">
        <w:rPr>
          <w:rFonts w:cs="Wingdings 2"/>
          <w:color w:val="000000"/>
          <w:sz w:val="22"/>
          <w:szCs w:val="20"/>
          <w:vertAlign w:val="subscript"/>
        </w:rPr>
        <w:t>s</w:t>
      </w:r>
      <w:r w:rsidRPr="000D70C9">
        <w:rPr>
          <w:color w:val="000000"/>
          <w:sz w:val="22"/>
          <w:szCs w:val="20"/>
        </w:rPr>
        <w:t>)</w:t>
      </w:r>
      <w:r w:rsidR="0039641D">
        <w:rPr>
          <w:color w:val="000000"/>
          <w:sz w:val="22"/>
          <w:szCs w:val="20"/>
        </w:rPr>
        <w:t xml:space="preserve"> raised to the power of 3.5</w:t>
      </w:r>
      <w:r w:rsidRPr="000D70C9">
        <w:rPr>
          <w:color w:val="000000"/>
          <w:sz w:val="22"/>
          <w:szCs w:val="20"/>
        </w:rPr>
        <w:t>:</w:t>
      </w:r>
    </w:p>
    <w:p w14:paraId="4FB736CB" w14:textId="77777777" w:rsidR="00C20C02" w:rsidRPr="000D70C9" w:rsidRDefault="00C20C02" w:rsidP="00C20C02">
      <w:pPr>
        <w:autoSpaceDE w:val="0"/>
        <w:autoSpaceDN w:val="0"/>
        <w:adjustRightInd w:val="0"/>
        <w:rPr>
          <w:color w:val="000000"/>
          <w:sz w:val="22"/>
          <w:szCs w:val="20"/>
        </w:rPr>
      </w:pPr>
    </w:p>
    <w:p w14:paraId="42BDED67" w14:textId="3EE6D75F" w:rsidR="00C20C02" w:rsidRPr="000D70C9" w:rsidRDefault="00C20C02" w:rsidP="00C20C02">
      <w:pPr>
        <w:autoSpaceDE w:val="0"/>
        <w:autoSpaceDN w:val="0"/>
        <w:adjustRightInd w:val="0"/>
        <w:jc w:val="center"/>
        <w:rPr>
          <w:color w:val="000000"/>
          <w:sz w:val="22"/>
          <w:szCs w:val="20"/>
        </w:rPr>
      </w:pPr>
      <w:r w:rsidRPr="000D70C9">
        <w:rPr>
          <w:i/>
          <w:color w:val="000000"/>
          <w:sz w:val="22"/>
          <w:szCs w:val="20"/>
        </w:rPr>
        <w:t xml:space="preserve">                                                             L </w:t>
      </w:r>
      <w:r w:rsidR="0039641D">
        <w:rPr>
          <w:i/>
          <w:color w:val="000000"/>
          <w:sz w:val="22"/>
          <w:szCs w:val="20"/>
        </w:rPr>
        <w:t>≈</w:t>
      </w:r>
      <w:r w:rsidRPr="000D70C9">
        <w:rPr>
          <w:i/>
          <w:color w:val="000000"/>
          <w:sz w:val="22"/>
          <w:szCs w:val="20"/>
        </w:rPr>
        <w:t xml:space="preserve"> </w:t>
      </w:r>
      <w:r w:rsidRPr="000D70C9">
        <w:rPr>
          <w:i/>
          <w:iCs/>
          <w:color w:val="000000"/>
          <w:sz w:val="22"/>
          <w:szCs w:val="22"/>
        </w:rPr>
        <w:t>L</w:t>
      </w:r>
      <w:r w:rsidRPr="000D70C9">
        <w:rPr>
          <w:rFonts w:cs="Wingdings 2"/>
          <w:color w:val="000000"/>
          <w:sz w:val="22"/>
          <w:szCs w:val="20"/>
          <w:vertAlign w:val="subscript"/>
        </w:rPr>
        <w:t xml:space="preserve">s </w:t>
      </w:r>
      <w:r w:rsidRPr="000D70C9">
        <w:rPr>
          <w:rFonts w:cs="Wingdings 2"/>
          <w:color w:val="000000"/>
          <w:sz w:val="22"/>
          <w:szCs w:val="20"/>
        </w:rPr>
        <w:t>(</w:t>
      </w:r>
      <w:r w:rsidRPr="000D70C9">
        <w:rPr>
          <w:rFonts w:cs="Wingdings 2"/>
          <w:i/>
          <w:color w:val="000000"/>
          <w:sz w:val="22"/>
          <w:szCs w:val="20"/>
        </w:rPr>
        <w:t>M/M</w:t>
      </w:r>
      <w:r w:rsidRPr="000D70C9">
        <w:rPr>
          <w:rFonts w:cs="Wingdings 2"/>
          <w:color w:val="000000"/>
          <w:sz w:val="22"/>
          <w:szCs w:val="20"/>
          <w:vertAlign w:val="subscript"/>
        </w:rPr>
        <w:t>s</w:t>
      </w:r>
      <w:r w:rsidRPr="000D70C9">
        <w:rPr>
          <w:rFonts w:cs="Wingdings 2"/>
          <w:color w:val="000000"/>
          <w:sz w:val="22"/>
          <w:szCs w:val="20"/>
        </w:rPr>
        <w:t>)</w:t>
      </w:r>
      <w:r w:rsidR="0039641D">
        <w:rPr>
          <w:rFonts w:cs="Wingdings 2"/>
          <w:color w:val="000000"/>
          <w:sz w:val="22"/>
          <w:szCs w:val="20"/>
          <w:vertAlign w:val="superscript"/>
        </w:rPr>
        <w:t>3</w:t>
      </w:r>
      <w:r w:rsidR="00562B97">
        <w:rPr>
          <w:rFonts w:cs="Wingdings 2"/>
          <w:color w:val="000000"/>
          <w:sz w:val="22"/>
          <w:szCs w:val="20"/>
          <w:vertAlign w:val="superscript"/>
        </w:rPr>
        <w:t>.5</w:t>
      </w:r>
      <w:r w:rsidRPr="000D70C9">
        <w:rPr>
          <w:rFonts w:cs="Wingdings 2"/>
          <w:color w:val="000000"/>
          <w:sz w:val="22"/>
          <w:szCs w:val="20"/>
        </w:rPr>
        <w:t xml:space="preserve">           </w:t>
      </w:r>
      <w:r w:rsidRPr="000D70C9">
        <w:rPr>
          <w:rFonts w:cs="Wingdings 2"/>
          <w:color w:val="000000"/>
          <w:sz w:val="22"/>
          <w:szCs w:val="20"/>
        </w:rPr>
        <w:tab/>
      </w:r>
      <w:r w:rsidRPr="000D70C9">
        <w:rPr>
          <w:rFonts w:cs="Wingdings 2"/>
          <w:color w:val="000000"/>
          <w:sz w:val="22"/>
          <w:szCs w:val="20"/>
        </w:rPr>
        <w:tab/>
      </w:r>
      <w:r w:rsidRPr="000D70C9">
        <w:rPr>
          <w:rFonts w:cs="Wingdings 2"/>
          <w:color w:val="000000"/>
          <w:sz w:val="22"/>
          <w:szCs w:val="20"/>
        </w:rPr>
        <w:tab/>
        <w:t xml:space="preserve">    </w:t>
      </w:r>
      <w:r w:rsidRPr="000D70C9">
        <w:rPr>
          <w:rFonts w:cs="Wingdings 2"/>
          <w:color w:val="000000"/>
          <w:sz w:val="22"/>
          <w:szCs w:val="20"/>
        </w:rPr>
        <w:tab/>
        <w:t xml:space="preserve">          </w:t>
      </w:r>
      <w:r w:rsidRPr="000D70C9">
        <w:rPr>
          <w:color w:val="000000"/>
          <w:sz w:val="22"/>
          <w:szCs w:val="20"/>
        </w:rPr>
        <w:t xml:space="preserve"> (13-1)</w:t>
      </w:r>
    </w:p>
    <w:p w14:paraId="0B49523A" w14:textId="77777777" w:rsidR="00C20C02" w:rsidRPr="000D70C9" w:rsidRDefault="00C20C02" w:rsidP="00C20C02">
      <w:pPr>
        <w:autoSpaceDE w:val="0"/>
        <w:autoSpaceDN w:val="0"/>
        <w:adjustRightInd w:val="0"/>
        <w:ind w:left="360"/>
        <w:rPr>
          <w:i/>
          <w:color w:val="000000"/>
          <w:sz w:val="22"/>
          <w:szCs w:val="20"/>
        </w:rPr>
      </w:pPr>
    </w:p>
    <w:p w14:paraId="16E42B54" w14:textId="783B6958" w:rsidR="00C20C02" w:rsidRPr="000D70C9" w:rsidRDefault="00C20C02" w:rsidP="00C20C02">
      <w:pPr>
        <w:autoSpaceDE w:val="0"/>
        <w:autoSpaceDN w:val="0"/>
        <w:adjustRightInd w:val="0"/>
        <w:ind w:left="360"/>
        <w:rPr>
          <w:color w:val="000000"/>
          <w:sz w:val="22"/>
          <w:szCs w:val="20"/>
        </w:rPr>
      </w:pPr>
      <w:r w:rsidRPr="000D70C9">
        <w:rPr>
          <w:i/>
          <w:color w:val="000000"/>
          <w:sz w:val="22"/>
          <w:szCs w:val="20"/>
        </w:rPr>
        <w:t>L</w:t>
      </w:r>
      <w:r w:rsidRPr="000D70C9">
        <w:rPr>
          <w:color w:val="000000"/>
          <w:sz w:val="22"/>
          <w:szCs w:val="20"/>
        </w:rPr>
        <w:t xml:space="preserve"> = luminosity (in watts, or W), </w:t>
      </w:r>
      <w:r w:rsidRPr="000D70C9">
        <w:rPr>
          <w:i/>
          <w:iCs/>
          <w:color w:val="000000"/>
          <w:sz w:val="22"/>
          <w:szCs w:val="22"/>
        </w:rPr>
        <w:t>L</w:t>
      </w:r>
      <w:r w:rsidRPr="000D70C9">
        <w:rPr>
          <w:rFonts w:cs="Wingdings 2"/>
          <w:color w:val="000000"/>
          <w:sz w:val="22"/>
          <w:szCs w:val="20"/>
          <w:vertAlign w:val="subscript"/>
        </w:rPr>
        <w:t>s</w:t>
      </w:r>
      <w:r w:rsidRPr="000D70C9">
        <w:rPr>
          <w:color w:val="000000"/>
          <w:sz w:val="22"/>
          <w:szCs w:val="20"/>
        </w:rPr>
        <w:t xml:space="preserve"> = luminosity of</w:t>
      </w:r>
      <w:r>
        <w:rPr>
          <w:color w:val="000000"/>
          <w:sz w:val="22"/>
          <w:szCs w:val="20"/>
        </w:rPr>
        <w:t xml:space="preserve"> Sun</w:t>
      </w:r>
      <w:r w:rsidRPr="000D70C9">
        <w:rPr>
          <w:color w:val="000000"/>
          <w:sz w:val="22"/>
          <w:szCs w:val="20"/>
        </w:rPr>
        <w:t xml:space="preserve"> = 3.9×10</w:t>
      </w:r>
      <w:r w:rsidRPr="000D70C9">
        <w:rPr>
          <w:color w:val="000000"/>
          <w:sz w:val="22"/>
          <w:szCs w:val="20"/>
          <w:vertAlign w:val="superscript"/>
        </w:rPr>
        <w:t>26</w:t>
      </w:r>
      <w:r w:rsidRPr="000D70C9">
        <w:rPr>
          <w:color w:val="000000"/>
          <w:sz w:val="22"/>
          <w:szCs w:val="20"/>
        </w:rPr>
        <w:t xml:space="preserve"> W, </w:t>
      </w:r>
      <w:r w:rsidRPr="000D70C9">
        <w:rPr>
          <w:i/>
          <w:color w:val="000000"/>
          <w:sz w:val="22"/>
          <w:szCs w:val="20"/>
        </w:rPr>
        <w:t xml:space="preserve">M </w:t>
      </w:r>
      <w:r w:rsidRPr="000D70C9">
        <w:rPr>
          <w:color w:val="000000"/>
          <w:sz w:val="22"/>
          <w:szCs w:val="20"/>
        </w:rPr>
        <w:t xml:space="preserve">= mass of the star, </w:t>
      </w:r>
      <w:r w:rsidR="0039641D">
        <w:rPr>
          <w:color w:val="000000"/>
          <w:sz w:val="22"/>
          <w:szCs w:val="20"/>
        </w:rPr>
        <w:t xml:space="preserve">            </w:t>
      </w:r>
      <w:r w:rsidRPr="000D70C9">
        <w:rPr>
          <w:i/>
          <w:iCs/>
          <w:color w:val="000000"/>
          <w:sz w:val="22"/>
          <w:szCs w:val="22"/>
        </w:rPr>
        <w:t>M</w:t>
      </w:r>
      <w:r w:rsidRPr="000D70C9">
        <w:rPr>
          <w:rFonts w:cs="Wingdings 2"/>
          <w:color w:val="000000"/>
          <w:sz w:val="22"/>
          <w:szCs w:val="20"/>
          <w:vertAlign w:val="subscript"/>
        </w:rPr>
        <w:t>s</w:t>
      </w:r>
      <w:r w:rsidRPr="000D70C9">
        <w:rPr>
          <w:color w:val="000000"/>
          <w:sz w:val="22"/>
          <w:szCs w:val="20"/>
        </w:rPr>
        <w:t xml:space="preserve"> = mass of the</w:t>
      </w:r>
      <w:r>
        <w:rPr>
          <w:color w:val="000000"/>
          <w:sz w:val="22"/>
          <w:szCs w:val="20"/>
        </w:rPr>
        <w:t xml:space="preserve"> Sun</w:t>
      </w:r>
      <w:r w:rsidRPr="000D70C9">
        <w:rPr>
          <w:color w:val="000000"/>
          <w:sz w:val="22"/>
          <w:szCs w:val="20"/>
        </w:rPr>
        <w:t xml:space="preserve"> = 2×10</w:t>
      </w:r>
      <w:r w:rsidRPr="000D70C9">
        <w:rPr>
          <w:color w:val="000000"/>
          <w:sz w:val="22"/>
          <w:szCs w:val="20"/>
          <w:vertAlign w:val="superscript"/>
        </w:rPr>
        <w:t>30</w:t>
      </w:r>
      <w:r w:rsidRPr="000D70C9">
        <w:rPr>
          <w:color w:val="000000"/>
          <w:sz w:val="22"/>
          <w:szCs w:val="20"/>
        </w:rPr>
        <w:t xml:space="preserve"> kg.</w:t>
      </w:r>
    </w:p>
    <w:p w14:paraId="4A5EE818" w14:textId="77777777" w:rsidR="00C20C02" w:rsidRPr="000D70C9" w:rsidRDefault="00C20C02" w:rsidP="00C20C02">
      <w:pPr>
        <w:autoSpaceDE w:val="0"/>
        <w:autoSpaceDN w:val="0"/>
        <w:adjustRightInd w:val="0"/>
        <w:rPr>
          <w:color w:val="000000"/>
          <w:sz w:val="22"/>
          <w:szCs w:val="20"/>
        </w:rPr>
      </w:pPr>
    </w:p>
    <w:p w14:paraId="35FAAB80" w14:textId="77777777" w:rsidR="00C20C02" w:rsidRPr="000D70C9" w:rsidRDefault="00C20C02" w:rsidP="00C20C02">
      <w:pPr>
        <w:autoSpaceDE w:val="0"/>
        <w:autoSpaceDN w:val="0"/>
        <w:adjustRightInd w:val="0"/>
        <w:rPr>
          <w:color w:val="000000"/>
          <w:sz w:val="22"/>
          <w:szCs w:val="20"/>
        </w:rPr>
      </w:pPr>
      <w:r w:rsidRPr="000D70C9">
        <w:rPr>
          <w:color w:val="000000"/>
          <w:sz w:val="22"/>
          <w:szCs w:val="20"/>
        </w:rPr>
        <w:t>Although stars more massive than the</w:t>
      </w:r>
      <w:r>
        <w:rPr>
          <w:color w:val="000000"/>
          <w:sz w:val="22"/>
          <w:szCs w:val="20"/>
        </w:rPr>
        <w:t xml:space="preserve"> Sun</w:t>
      </w:r>
      <w:r w:rsidRPr="000D70C9">
        <w:rPr>
          <w:color w:val="000000"/>
          <w:sz w:val="22"/>
          <w:szCs w:val="20"/>
        </w:rPr>
        <w:t xml:space="preserve"> have more hydrogen “fuel,” they use up this fuel much more rapidly to maintain their high luminosities. Because of this, </w:t>
      </w:r>
      <w:r w:rsidRPr="000D70C9">
        <w:rPr>
          <w:color w:val="000000"/>
          <w:sz w:val="22"/>
          <w:szCs w:val="20"/>
          <w:u w:val="single"/>
        </w:rPr>
        <w:t>high-mass stars have shorter lives than do low-mass stars</w:t>
      </w:r>
      <w:r w:rsidRPr="000D70C9">
        <w:rPr>
          <w:color w:val="000000"/>
          <w:sz w:val="22"/>
          <w:szCs w:val="20"/>
        </w:rPr>
        <w:t>. The hydrogen fusing lifetime of the</w:t>
      </w:r>
      <w:r>
        <w:rPr>
          <w:color w:val="000000"/>
          <w:sz w:val="22"/>
          <w:szCs w:val="20"/>
        </w:rPr>
        <w:t xml:space="preserve"> Sun</w:t>
      </w:r>
      <w:r w:rsidRPr="000D70C9">
        <w:rPr>
          <w:color w:val="000000"/>
          <w:sz w:val="22"/>
          <w:szCs w:val="20"/>
        </w:rPr>
        <w:t xml:space="preserve"> is about 10 billion years, which makes the</w:t>
      </w:r>
      <w:r>
        <w:rPr>
          <w:color w:val="000000"/>
          <w:sz w:val="22"/>
          <w:szCs w:val="20"/>
        </w:rPr>
        <w:t xml:space="preserve"> Sun</w:t>
      </w:r>
      <w:r w:rsidRPr="000D70C9">
        <w:rPr>
          <w:color w:val="000000"/>
          <w:sz w:val="22"/>
          <w:szCs w:val="20"/>
        </w:rPr>
        <w:t xml:space="preserve"> (which is nearly 5 billion years old already) a truly “mid</w:t>
      </w:r>
      <w:r w:rsidRPr="000D70C9">
        <w:rPr>
          <w:rFonts w:ascii="Verdana" w:hAnsi="Verdana"/>
          <w:color w:val="000000"/>
          <w:sz w:val="22"/>
          <w:szCs w:val="20"/>
        </w:rPr>
        <w:softHyphen/>
      </w:r>
      <w:r w:rsidRPr="000D70C9">
        <w:rPr>
          <w:color w:val="000000"/>
          <w:sz w:val="22"/>
          <w:szCs w:val="20"/>
        </w:rPr>
        <w:t>dle-aged” star. A handy formula for the hydrogen fusing lifetime of a star is</w:t>
      </w:r>
    </w:p>
    <w:p w14:paraId="6C920B9D" w14:textId="77777777" w:rsidR="00C20C02" w:rsidRPr="000D70C9" w:rsidRDefault="00C20C02" w:rsidP="00C20C02">
      <w:pPr>
        <w:autoSpaceDE w:val="0"/>
        <w:autoSpaceDN w:val="0"/>
        <w:adjustRightInd w:val="0"/>
        <w:rPr>
          <w:color w:val="000000"/>
          <w:sz w:val="22"/>
          <w:szCs w:val="20"/>
        </w:rPr>
      </w:pPr>
    </w:p>
    <w:p w14:paraId="39D47621" w14:textId="70CB58E3" w:rsidR="00C20C02" w:rsidRPr="000D70C9" w:rsidRDefault="00C20C02" w:rsidP="00C20C02">
      <w:pPr>
        <w:autoSpaceDE w:val="0"/>
        <w:autoSpaceDN w:val="0"/>
        <w:adjustRightInd w:val="0"/>
        <w:rPr>
          <w:color w:val="000000"/>
          <w:sz w:val="22"/>
          <w:szCs w:val="20"/>
        </w:rPr>
      </w:pPr>
      <w:r w:rsidRPr="000D70C9">
        <w:rPr>
          <w:color w:val="000000"/>
          <w:sz w:val="22"/>
          <w:szCs w:val="22"/>
        </w:rPr>
        <w:t xml:space="preserve">                                                            H-lifetime </w:t>
      </w:r>
      <w:r w:rsidR="0039641D">
        <w:rPr>
          <w:i/>
          <w:color w:val="000000"/>
          <w:sz w:val="22"/>
          <w:szCs w:val="20"/>
        </w:rPr>
        <w:t>≈</w:t>
      </w:r>
      <w:r w:rsidRPr="000D70C9">
        <w:rPr>
          <w:color w:val="000000"/>
          <w:sz w:val="22"/>
          <w:szCs w:val="20"/>
        </w:rPr>
        <w:t xml:space="preserve"> 10[(</w:t>
      </w:r>
      <w:r w:rsidRPr="000D70C9">
        <w:rPr>
          <w:rFonts w:cs="Verdana"/>
          <w:i/>
          <w:iCs/>
          <w:color w:val="000000"/>
          <w:sz w:val="22"/>
          <w:szCs w:val="20"/>
        </w:rPr>
        <w:t>M</w:t>
      </w:r>
      <w:r w:rsidRPr="000D70C9">
        <w:rPr>
          <w:color w:val="000000"/>
          <w:sz w:val="22"/>
          <w:szCs w:val="20"/>
        </w:rPr>
        <w:t>/</w:t>
      </w:r>
      <w:r w:rsidRPr="000D70C9">
        <w:rPr>
          <w:i/>
          <w:iCs/>
          <w:color w:val="000000"/>
          <w:sz w:val="22"/>
          <w:szCs w:val="22"/>
        </w:rPr>
        <w:t>M</w:t>
      </w:r>
      <w:r w:rsidRPr="000D70C9">
        <w:rPr>
          <w:rFonts w:cs="Wingdings 2"/>
          <w:color w:val="000000"/>
          <w:sz w:val="22"/>
          <w:szCs w:val="20"/>
          <w:vertAlign w:val="subscript"/>
        </w:rPr>
        <w:t>s</w:t>
      </w:r>
      <w:r w:rsidRPr="000D70C9">
        <w:rPr>
          <w:color w:val="000000"/>
          <w:sz w:val="22"/>
          <w:szCs w:val="20"/>
        </w:rPr>
        <w:t xml:space="preserve">) </w:t>
      </w:r>
      <w:r w:rsidRPr="000D70C9">
        <w:rPr>
          <w:i/>
          <w:color w:val="000000"/>
          <w:sz w:val="22"/>
          <w:szCs w:val="20"/>
        </w:rPr>
        <w:t xml:space="preserve">/ </w:t>
      </w:r>
      <w:r w:rsidRPr="000D70C9">
        <w:rPr>
          <w:color w:val="000000"/>
          <w:sz w:val="22"/>
          <w:szCs w:val="20"/>
        </w:rPr>
        <w:t>(</w:t>
      </w:r>
      <w:r w:rsidRPr="000D70C9">
        <w:rPr>
          <w:i/>
          <w:iCs/>
          <w:color w:val="000000"/>
          <w:sz w:val="22"/>
          <w:szCs w:val="20"/>
        </w:rPr>
        <w:t>L/</w:t>
      </w:r>
      <w:r w:rsidRPr="000D70C9">
        <w:rPr>
          <w:i/>
          <w:iCs/>
          <w:color w:val="000000"/>
          <w:sz w:val="22"/>
          <w:szCs w:val="22"/>
        </w:rPr>
        <w:t>L</w:t>
      </w:r>
      <w:r w:rsidRPr="000D70C9">
        <w:rPr>
          <w:rFonts w:cs="Wingdings 2"/>
          <w:color w:val="000000"/>
          <w:sz w:val="22"/>
          <w:szCs w:val="20"/>
          <w:vertAlign w:val="subscript"/>
        </w:rPr>
        <w:t>s</w:t>
      </w:r>
      <w:r w:rsidRPr="000D70C9">
        <w:rPr>
          <w:color w:val="000000"/>
          <w:sz w:val="22"/>
          <w:szCs w:val="20"/>
        </w:rPr>
        <w:t>)] billion yr                                 (13-2)</w:t>
      </w:r>
    </w:p>
    <w:p w14:paraId="26C49FA4" w14:textId="77777777" w:rsidR="00C20C02" w:rsidRPr="000D70C9" w:rsidRDefault="00C20C02" w:rsidP="00C20C02">
      <w:pPr>
        <w:autoSpaceDE w:val="0"/>
        <w:autoSpaceDN w:val="0"/>
        <w:adjustRightInd w:val="0"/>
        <w:rPr>
          <w:color w:val="000000"/>
          <w:sz w:val="22"/>
          <w:szCs w:val="20"/>
        </w:rPr>
      </w:pPr>
    </w:p>
    <w:p w14:paraId="602D0D46" w14:textId="77777777" w:rsidR="00C20C02" w:rsidRPr="000D70C9" w:rsidRDefault="00C20C02" w:rsidP="00C20C02">
      <w:pPr>
        <w:autoSpaceDE w:val="0"/>
        <w:autoSpaceDN w:val="0"/>
        <w:adjustRightInd w:val="0"/>
        <w:ind w:left="360"/>
        <w:rPr>
          <w:color w:val="000000"/>
          <w:sz w:val="22"/>
          <w:szCs w:val="20"/>
        </w:rPr>
      </w:pPr>
      <w:r w:rsidRPr="000D70C9">
        <w:rPr>
          <w:color w:val="000000"/>
          <w:sz w:val="22"/>
          <w:szCs w:val="20"/>
        </w:rPr>
        <w:t xml:space="preserve">H-lifetime = time until hydrogen fuel in the core is consumed (in billions of years), </w:t>
      </w:r>
      <w:r w:rsidRPr="000D70C9">
        <w:rPr>
          <w:i/>
          <w:color w:val="000000"/>
          <w:sz w:val="22"/>
          <w:szCs w:val="20"/>
        </w:rPr>
        <w:t xml:space="preserve">M </w:t>
      </w:r>
      <w:r w:rsidRPr="000D70C9">
        <w:rPr>
          <w:color w:val="000000"/>
          <w:sz w:val="22"/>
          <w:szCs w:val="20"/>
        </w:rPr>
        <w:t xml:space="preserve">= mass of star, </w:t>
      </w:r>
      <w:r w:rsidRPr="000D70C9">
        <w:rPr>
          <w:i/>
          <w:iCs/>
          <w:color w:val="000000"/>
          <w:sz w:val="22"/>
          <w:szCs w:val="22"/>
        </w:rPr>
        <w:t>M</w:t>
      </w:r>
      <w:r w:rsidRPr="000D70C9">
        <w:rPr>
          <w:rFonts w:cs="Wingdings 2"/>
          <w:color w:val="000000"/>
          <w:sz w:val="22"/>
          <w:szCs w:val="20"/>
          <w:vertAlign w:val="subscript"/>
        </w:rPr>
        <w:t>s</w:t>
      </w:r>
      <w:r w:rsidRPr="000D70C9">
        <w:rPr>
          <w:color w:val="000000"/>
          <w:sz w:val="22"/>
          <w:szCs w:val="20"/>
        </w:rPr>
        <w:t xml:space="preserve"> = mass of</w:t>
      </w:r>
      <w:r>
        <w:rPr>
          <w:color w:val="000000"/>
          <w:sz w:val="22"/>
          <w:szCs w:val="20"/>
        </w:rPr>
        <w:t xml:space="preserve"> Sun</w:t>
      </w:r>
      <w:r w:rsidRPr="000D70C9">
        <w:rPr>
          <w:color w:val="000000"/>
          <w:sz w:val="22"/>
          <w:szCs w:val="20"/>
        </w:rPr>
        <w:t xml:space="preserve"> = 2×10</w:t>
      </w:r>
      <w:r w:rsidRPr="000D70C9">
        <w:rPr>
          <w:color w:val="000000"/>
          <w:sz w:val="22"/>
          <w:szCs w:val="20"/>
          <w:vertAlign w:val="superscript"/>
        </w:rPr>
        <w:t>30</w:t>
      </w:r>
      <w:r w:rsidRPr="000D70C9">
        <w:rPr>
          <w:color w:val="000000"/>
          <w:sz w:val="22"/>
          <w:szCs w:val="20"/>
        </w:rPr>
        <w:t xml:space="preserve"> kg,</w:t>
      </w:r>
      <w:r w:rsidRPr="000D70C9">
        <w:rPr>
          <w:i/>
          <w:iCs/>
          <w:color w:val="000000"/>
          <w:sz w:val="22"/>
          <w:szCs w:val="22"/>
        </w:rPr>
        <w:t xml:space="preserve"> L</w:t>
      </w:r>
      <w:r w:rsidRPr="000D70C9">
        <w:rPr>
          <w:color w:val="000000"/>
          <w:sz w:val="22"/>
          <w:szCs w:val="20"/>
        </w:rPr>
        <w:t xml:space="preserve"> = luminosity of star, </w:t>
      </w:r>
      <w:r w:rsidRPr="000D70C9">
        <w:rPr>
          <w:i/>
          <w:iCs/>
          <w:color w:val="000000"/>
          <w:sz w:val="22"/>
          <w:szCs w:val="22"/>
        </w:rPr>
        <w:t>L</w:t>
      </w:r>
      <w:r w:rsidRPr="000D70C9">
        <w:rPr>
          <w:rFonts w:cs="Wingdings 2"/>
          <w:color w:val="000000"/>
          <w:sz w:val="22"/>
          <w:szCs w:val="20"/>
          <w:vertAlign w:val="subscript"/>
        </w:rPr>
        <w:t>s</w:t>
      </w:r>
      <w:r w:rsidRPr="000D70C9">
        <w:rPr>
          <w:color w:val="000000"/>
          <w:sz w:val="22"/>
          <w:szCs w:val="20"/>
        </w:rPr>
        <w:t xml:space="preserve"> = luminosity of</w:t>
      </w:r>
      <w:r>
        <w:rPr>
          <w:color w:val="000000"/>
          <w:sz w:val="22"/>
          <w:szCs w:val="20"/>
        </w:rPr>
        <w:t xml:space="preserve"> Sun</w:t>
      </w:r>
      <w:r w:rsidRPr="000D70C9">
        <w:rPr>
          <w:color w:val="000000"/>
          <w:sz w:val="22"/>
          <w:szCs w:val="20"/>
        </w:rPr>
        <w:t xml:space="preserve"> = 3.9×10</w:t>
      </w:r>
      <w:r w:rsidRPr="000D70C9">
        <w:rPr>
          <w:color w:val="000000"/>
          <w:sz w:val="22"/>
          <w:szCs w:val="20"/>
          <w:vertAlign w:val="superscript"/>
        </w:rPr>
        <w:t>26</w:t>
      </w:r>
      <w:r w:rsidRPr="000D70C9">
        <w:rPr>
          <w:color w:val="000000"/>
          <w:sz w:val="22"/>
          <w:szCs w:val="20"/>
        </w:rPr>
        <w:t xml:space="preserve"> W.</w:t>
      </w:r>
    </w:p>
    <w:p w14:paraId="3B632733" w14:textId="77777777" w:rsidR="00C20C02" w:rsidRPr="000D70C9" w:rsidRDefault="00C20C02" w:rsidP="00C20C02">
      <w:pPr>
        <w:autoSpaceDE w:val="0"/>
        <w:autoSpaceDN w:val="0"/>
        <w:adjustRightInd w:val="0"/>
        <w:rPr>
          <w:color w:val="000000"/>
          <w:sz w:val="22"/>
          <w:szCs w:val="20"/>
        </w:rPr>
      </w:pPr>
    </w:p>
    <w:p w14:paraId="65E3912A" w14:textId="77777777" w:rsidR="00C20C02" w:rsidRPr="000D70C9" w:rsidRDefault="00C20C02" w:rsidP="00C20C02">
      <w:pPr>
        <w:autoSpaceDE w:val="0"/>
        <w:autoSpaceDN w:val="0"/>
        <w:adjustRightInd w:val="0"/>
        <w:rPr>
          <w:color w:val="000000"/>
          <w:sz w:val="22"/>
          <w:szCs w:val="20"/>
        </w:rPr>
      </w:pPr>
      <w:r w:rsidRPr="000D70C9">
        <w:rPr>
          <w:color w:val="000000"/>
          <w:sz w:val="22"/>
          <w:szCs w:val="20"/>
        </w:rPr>
        <w:t>We can combine equations (13-1) and (13-2) to express the lifetime in terms of only the mass:</w:t>
      </w:r>
    </w:p>
    <w:p w14:paraId="6644D697" w14:textId="77777777" w:rsidR="00C20C02" w:rsidRPr="000D70C9" w:rsidRDefault="00C20C02" w:rsidP="00C20C02">
      <w:pPr>
        <w:autoSpaceDE w:val="0"/>
        <w:autoSpaceDN w:val="0"/>
        <w:adjustRightInd w:val="0"/>
        <w:rPr>
          <w:color w:val="000000"/>
          <w:sz w:val="22"/>
          <w:szCs w:val="20"/>
        </w:rPr>
      </w:pPr>
    </w:p>
    <w:p w14:paraId="79E952FE" w14:textId="5AAE9FF5" w:rsidR="00C20C02" w:rsidRPr="000D70C9" w:rsidRDefault="00C20C02" w:rsidP="00C20C02">
      <w:pPr>
        <w:autoSpaceDE w:val="0"/>
        <w:autoSpaceDN w:val="0"/>
        <w:adjustRightInd w:val="0"/>
        <w:rPr>
          <w:color w:val="000000"/>
          <w:sz w:val="22"/>
          <w:szCs w:val="20"/>
        </w:rPr>
      </w:pPr>
      <w:r w:rsidRPr="000D70C9">
        <w:rPr>
          <w:color w:val="000000"/>
          <w:sz w:val="22"/>
          <w:szCs w:val="20"/>
        </w:rPr>
        <w:t xml:space="preserve">                                                               H-</w:t>
      </w:r>
      <w:r w:rsidRPr="000D70C9">
        <w:rPr>
          <w:color w:val="000000"/>
          <w:sz w:val="22"/>
          <w:szCs w:val="22"/>
        </w:rPr>
        <w:t xml:space="preserve">lifetime </w:t>
      </w:r>
      <w:r w:rsidR="0039641D">
        <w:rPr>
          <w:i/>
          <w:color w:val="000000"/>
          <w:sz w:val="22"/>
          <w:szCs w:val="20"/>
        </w:rPr>
        <w:t>≈</w:t>
      </w:r>
      <w:r w:rsidRPr="000D70C9">
        <w:rPr>
          <w:color w:val="000000"/>
          <w:sz w:val="22"/>
          <w:szCs w:val="20"/>
        </w:rPr>
        <w:t xml:space="preserve"> 10 </w:t>
      </w:r>
      <w:r w:rsidRPr="00D17E72">
        <w:rPr>
          <w:i/>
          <w:color w:val="000000"/>
          <w:sz w:val="22"/>
          <w:szCs w:val="20"/>
        </w:rPr>
        <w:t>/</w:t>
      </w:r>
      <w:r w:rsidRPr="000D70C9">
        <w:rPr>
          <w:color w:val="000000"/>
          <w:sz w:val="22"/>
          <w:szCs w:val="20"/>
        </w:rPr>
        <w:t xml:space="preserve"> (</w:t>
      </w:r>
      <w:r w:rsidRPr="000D70C9">
        <w:rPr>
          <w:rFonts w:cs="Verdana"/>
          <w:i/>
          <w:iCs/>
          <w:color w:val="000000"/>
          <w:sz w:val="22"/>
          <w:szCs w:val="20"/>
        </w:rPr>
        <w:t>M/</w:t>
      </w:r>
      <w:r w:rsidRPr="000D70C9">
        <w:rPr>
          <w:i/>
          <w:iCs/>
          <w:color w:val="000000"/>
          <w:sz w:val="22"/>
          <w:szCs w:val="22"/>
        </w:rPr>
        <w:t>M</w:t>
      </w:r>
      <w:r w:rsidRPr="000D70C9">
        <w:rPr>
          <w:rFonts w:cs="Wingdings 2"/>
          <w:color w:val="000000"/>
          <w:sz w:val="22"/>
          <w:szCs w:val="20"/>
          <w:vertAlign w:val="subscript"/>
        </w:rPr>
        <w:t>s</w:t>
      </w:r>
      <w:r w:rsidRPr="000D70C9">
        <w:rPr>
          <w:rFonts w:cs="Wingdings 2"/>
          <w:color w:val="000000"/>
          <w:sz w:val="22"/>
          <w:szCs w:val="20"/>
        </w:rPr>
        <w:t>)</w:t>
      </w:r>
      <w:r w:rsidRPr="000D70C9">
        <w:rPr>
          <w:color w:val="000000"/>
          <w:sz w:val="22"/>
          <w:szCs w:val="20"/>
          <w:vertAlign w:val="superscript"/>
        </w:rPr>
        <w:t>2</w:t>
      </w:r>
      <w:r w:rsidR="0039641D">
        <w:rPr>
          <w:color w:val="000000"/>
          <w:sz w:val="22"/>
          <w:szCs w:val="20"/>
          <w:vertAlign w:val="superscript"/>
        </w:rPr>
        <w:t>.5</w:t>
      </w:r>
      <w:r w:rsidRPr="000D70C9">
        <w:rPr>
          <w:color w:val="000000"/>
          <w:sz w:val="22"/>
          <w:szCs w:val="20"/>
        </w:rPr>
        <w:t xml:space="preserve"> billion yr.       </w:t>
      </w:r>
      <w:r w:rsidR="0039641D">
        <w:rPr>
          <w:color w:val="000000"/>
          <w:sz w:val="22"/>
          <w:szCs w:val="20"/>
        </w:rPr>
        <w:t xml:space="preserve">                              </w:t>
      </w:r>
      <w:r w:rsidRPr="000D70C9">
        <w:rPr>
          <w:color w:val="000000"/>
          <w:sz w:val="22"/>
          <w:szCs w:val="20"/>
        </w:rPr>
        <w:t>(13-3)</w:t>
      </w:r>
    </w:p>
    <w:p w14:paraId="0721C8F2" w14:textId="77777777" w:rsidR="00C20C02" w:rsidRPr="000D70C9" w:rsidRDefault="00C20C02" w:rsidP="00C20C02">
      <w:pPr>
        <w:autoSpaceDE w:val="0"/>
        <w:autoSpaceDN w:val="0"/>
        <w:adjustRightInd w:val="0"/>
        <w:rPr>
          <w:color w:val="000000"/>
          <w:sz w:val="22"/>
          <w:szCs w:val="20"/>
        </w:rPr>
      </w:pPr>
    </w:p>
    <w:p w14:paraId="3626AA55" w14:textId="77777777" w:rsidR="00C20C02" w:rsidRPr="000D70C9" w:rsidRDefault="00C20C02" w:rsidP="00C20C02">
      <w:pPr>
        <w:autoSpaceDE w:val="0"/>
        <w:autoSpaceDN w:val="0"/>
        <w:adjustRightInd w:val="0"/>
        <w:rPr>
          <w:color w:val="000000"/>
          <w:sz w:val="22"/>
          <w:szCs w:val="20"/>
        </w:rPr>
      </w:pPr>
      <w:r w:rsidRPr="000D70C9">
        <w:rPr>
          <w:color w:val="000000"/>
          <w:sz w:val="22"/>
          <w:szCs w:val="20"/>
        </w:rPr>
        <w:t>A star 10 times as massive as the</w:t>
      </w:r>
      <w:r>
        <w:rPr>
          <w:color w:val="000000"/>
          <w:sz w:val="22"/>
          <w:szCs w:val="20"/>
        </w:rPr>
        <w:t xml:space="preserve"> Sun</w:t>
      </w:r>
      <w:r w:rsidRPr="000D70C9">
        <w:rPr>
          <w:color w:val="000000"/>
          <w:sz w:val="22"/>
          <w:szCs w:val="20"/>
        </w:rPr>
        <w:t xml:space="preserve"> will therefore only live about 100 million years before the hydrogen fuel in its core is exhausted. The star, with luminosity about 1000 times that of the</w:t>
      </w:r>
      <w:r>
        <w:rPr>
          <w:color w:val="000000"/>
          <w:sz w:val="22"/>
          <w:szCs w:val="20"/>
        </w:rPr>
        <w:t xml:space="preserve"> Sun</w:t>
      </w:r>
      <w:r w:rsidRPr="000D70C9">
        <w:rPr>
          <w:color w:val="000000"/>
          <w:sz w:val="22"/>
          <w:szCs w:val="20"/>
        </w:rPr>
        <w:t>, will live a bright, but brief life. Here, “brief” is relative: since the universe is about 14 billion years old, any time shorter than about a billion years is considered “brief” in cosmic terms.</w:t>
      </w:r>
    </w:p>
    <w:p w14:paraId="04613E1F" w14:textId="77777777" w:rsidR="00C20C02" w:rsidRPr="000D70C9" w:rsidRDefault="00C20C02" w:rsidP="00C20C02">
      <w:pPr>
        <w:autoSpaceDE w:val="0"/>
        <w:autoSpaceDN w:val="0"/>
        <w:adjustRightInd w:val="0"/>
        <w:rPr>
          <w:color w:val="000000"/>
          <w:sz w:val="22"/>
          <w:szCs w:val="20"/>
        </w:rPr>
      </w:pPr>
    </w:p>
    <w:p w14:paraId="2198EA6E" w14:textId="77777777" w:rsidR="00C20C02" w:rsidRPr="00D17E72" w:rsidRDefault="00C20C02" w:rsidP="00C20C02">
      <w:pPr>
        <w:autoSpaceDE w:val="0"/>
        <w:autoSpaceDN w:val="0"/>
        <w:adjustRightInd w:val="0"/>
        <w:rPr>
          <w:b/>
          <w:i/>
          <w:color w:val="000000"/>
          <w:sz w:val="22"/>
          <w:szCs w:val="20"/>
        </w:rPr>
      </w:pPr>
      <w:r w:rsidRPr="000D70C9">
        <w:rPr>
          <w:b/>
          <w:i/>
          <w:color w:val="000000"/>
          <w:sz w:val="22"/>
          <w:szCs w:val="20"/>
        </w:rPr>
        <w:t>Red Giant Stage and Helium Fusion</w:t>
      </w:r>
    </w:p>
    <w:p w14:paraId="02663629" w14:textId="77777777" w:rsidR="00C20C02" w:rsidRPr="000D70C9" w:rsidRDefault="00C20C02" w:rsidP="00C20C02">
      <w:pPr>
        <w:autoSpaceDE w:val="0"/>
        <w:autoSpaceDN w:val="0"/>
        <w:adjustRightInd w:val="0"/>
        <w:rPr>
          <w:color w:val="000000"/>
          <w:sz w:val="22"/>
          <w:szCs w:val="20"/>
        </w:rPr>
      </w:pPr>
    </w:p>
    <w:p w14:paraId="26387F37" w14:textId="77777777" w:rsidR="00C20C02" w:rsidRPr="000D70C9" w:rsidRDefault="00C20C02" w:rsidP="00C20C02">
      <w:pPr>
        <w:autoSpaceDE w:val="0"/>
        <w:autoSpaceDN w:val="0"/>
        <w:adjustRightInd w:val="0"/>
        <w:rPr>
          <w:color w:val="000000"/>
          <w:sz w:val="22"/>
          <w:szCs w:val="20"/>
        </w:rPr>
      </w:pPr>
      <w:r w:rsidRPr="000D70C9">
        <w:rPr>
          <w:color w:val="000000"/>
          <w:sz w:val="22"/>
          <w:szCs w:val="20"/>
        </w:rPr>
        <w:t>After the hydrogen fuel is used up, the core can no longer provide the pressure needed to balance gravity. Hence, the core collapses to a much smaller size — about the size of the Earth. In the process, its density and temperature increase (since contracting gases heat up). The release of energy from the contraction heats a shell near the outer edge of the core so that the rate of its fusion of hydrogen to helium there increases.</w:t>
      </w:r>
      <w:r w:rsidRPr="000D70C9">
        <w:rPr>
          <w:rFonts w:ascii="Verdana" w:hAnsi="Verdana"/>
          <w:color w:val="000000"/>
          <w:sz w:val="22"/>
          <w:szCs w:val="20"/>
          <w:vertAlign w:val="superscript"/>
        </w:rPr>
        <w:footnoteReference w:id="1"/>
      </w:r>
      <w:r w:rsidRPr="000D70C9">
        <w:rPr>
          <w:color w:val="000000"/>
          <w:sz w:val="22"/>
          <w:szCs w:val="20"/>
        </w:rPr>
        <w:t xml:space="preserve"> </w:t>
      </w:r>
    </w:p>
    <w:p w14:paraId="60751CEC" w14:textId="77777777" w:rsidR="00C20C02" w:rsidRPr="000D70C9" w:rsidRDefault="00C20C02" w:rsidP="00C20C02">
      <w:pPr>
        <w:autoSpaceDE w:val="0"/>
        <w:autoSpaceDN w:val="0"/>
        <w:adjustRightInd w:val="0"/>
        <w:rPr>
          <w:color w:val="000000"/>
          <w:sz w:val="22"/>
          <w:szCs w:val="20"/>
        </w:rPr>
      </w:pPr>
    </w:p>
    <w:p w14:paraId="07E38692" w14:textId="77777777" w:rsidR="00C20C02" w:rsidRPr="000D70C9" w:rsidRDefault="00C20C02" w:rsidP="00C20C02">
      <w:pPr>
        <w:autoSpaceDE w:val="0"/>
        <w:autoSpaceDN w:val="0"/>
        <w:adjustRightInd w:val="0"/>
        <w:rPr>
          <w:color w:val="000000"/>
          <w:sz w:val="22"/>
          <w:szCs w:val="20"/>
        </w:rPr>
      </w:pPr>
      <w:r w:rsidRPr="000D70C9">
        <w:rPr>
          <w:color w:val="000000"/>
          <w:sz w:val="22"/>
          <w:szCs w:val="20"/>
        </w:rPr>
        <w:t>This process releases an enormous amount of energy, which heats the interior of the star to a higher temperature. The higher pressure that this generates causes the entire star outside the core to expand greatly, out to distances as large as the sizes of the orbits of the inner planets in our solar system (100 million to 1 billion km). Since expanding gases cool, the tem</w:t>
      </w:r>
      <w:r w:rsidRPr="000D70C9">
        <w:rPr>
          <w:rFonts w:ascii="Verdana" w:hAnsi="Verdana"/>
          <w:color w:val="000000"/>
          <w:sz w:val="22"/>
          <w:szCs w:val="20"/>
        </w:rPr>
        <w:softHyphen/>
      </w:r>
      <w:r w:rsidRPr="000D70C9">
        <w:rPr>
          <w:color w:val="000000"/>
          <w:sz w:val="22"/>
          <w:szCs w:val="20"/>
        </w:rPr>
        <w:t xml:space="preserve">perature of the photosphere drops to about 3000 K. A star whose photosphere has this temperature has a red color, so a star in this stage of its evolution is called a </w:t>
      </w:r>
      <w:r w:rsidRPr="000D70C9">
        <w:rPr>
          <w:color w:val="000000"/>
          <w:sz w:val="22"/>
          <w:szCs w:val="20"/>
          <w:u w:val="single"/>
        </w:rPr>
        <w:t>red giant</w:t>
      </w:r>
      <w:r w:rsidRPr="000D70C9">
        <w:rPr>
          <w:color w:val="000000"/>
          <w:sz w:val="22"/>
          <w:szCs w:val="20"/>
        </w:rPr>
        <w:t xml:space="preserve"> (see Fig. 13-3).</w:t>
      </w:r>
    </w:p>
    <w:p w14:paraId="3EAE33AE" w14:textId="77777777" w:rsidR="00C20C02" w:rsidRPr="00FE6F1A" w:rsidRDefault="00E17C2C" w:rsidP="00C20C02">
      <w:pPr>
        <w:rPr>
          <w:color w:val="000000"/>
          <w:sz w:val="22"/>
        </w:rPr>
      </w:pPr>
      <w:r>
        <w:rPr>
          <w:noProof/>
          <w:color w:val="000000"/>
          <w:sz w:val="22"/>
          <w:szCs w:val="20"/>
        </w:rPr>
        <mc:AlternateContent>
          <mc:Choice Requires="wpg">
            <w:drawing>
              <wp:anchor distT="0" distB="0" distL="114300" distR="114300" simplePos="0" relativeHeight="251639808" behindDoc="0" locked="0" layoutInCell="1" allowOverlap="1" wp14:anchorId="50CD280F" wp14:editId="69869D2A">
                <wp:simplePos x="0" y="0"/>
                <wp:positionH relativeFrom="column">
                  <wp:posOffset>165735</wp:posOffset>
                </wp:positionH>
                <wp:positionV relativeFrom="paragraph">
                  <wp:posOffset>62230</wp:posOffset>
                </wp:positionV>
                <wp:extent cx="1943100" cy="1943100"/>
                <wp:effectExtent l="635" t="0" r="12065" b="13970"/>
                <wp:wrapNone/>
                <wp:docPr id="107" name="Group 1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43100" cy="1943100"/>
                          <a:chOff x="1701" y="10444"/>
                          <a:chExt cx="3060" cy="3060"/>
                        </a:xfrm>
                      </wpg:grpSpPr>
                      <wps:wsp>
                        <wps:cNvPr id="108" name="Oval 119"/>
                        <wps:cNvSpPr>
                          <a:spLocks noChangeArrowheads="1"/>
                        </wps:cNvSpPr>
                        <wps:spPr bwMode="auto">
                          <a:xfrm>
                            <a:off x="1701" y="10444"/>
                            <a:ext cx="3060" cy="3060"/>
                          </a:xfrm>
                          <a:prstGeom prst="ellipse">
                            <a:avLst/>
                          </a:prstGeom>
                          <a:solidFill>
                            <a:srgbClr val="FF0000"/>
                          </a:solidFill>
                          <a:ln w="9525">
                            <a:solidFill>
                              <a:srgbClr val="000000"/>
                            </a:solidFill>
                            <a:round/>
                            <a:headEnd/>
                            <a:tailEnd/>
                          </a:ln>
                        </wps:spPr>
                        <wps:bodyPr rot="0" vert="horz" wrap="square" lIns="91440" tIns="45720" rIns="91440" bIns="45720" anchor="t" anchorCtr="0" upright="1">
                          <a:noAutofit/>
                        </wps:bodyPr>
                      </wps:wsp>
                      <wps:wsp>
                        <wps:cNvPr id="109" name="Text Box 123"/>
                        <wps:cNvSpPr txBox="1">
                          <a:spLocks noChangeArrowheads="1"/>
                        </wps:cNvSpPr>
                        <wps:spPr bwMode="auto">
                          <a:xfrm>
                            <a:off x="2241" y="12387"/>
                            <a:ext cx="108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466236" w14:textId="77777777" w:rsidR="00C20C02" w:rsidRPr="00D17E72" w:rsidRDefault="00C20C02">
                              <w:pPr>
                                <w:rPr>
                                  <w:rFonts w:ascii="Arial" w:hAnsi="Arial"/>
                                  <w:sz w:val="20"/>
                                </w:rPr>
                              </w:pPr>
                              <w:r w:rsidRPr="00D17E72">
                                <w:rPr>
                                  <w:rFonts w:ascii="Arial" w:hAnsi="Arial"/>
                                  <w:sz w:val="20"/>
                                </w:rPr>
                                <w:t>Core</w:t>
                              </w:r>
                            </w:p>
                          </w:txbxContent>
                        </wps:txbx>
                        <wps:bodyPr rot="0" vert="horz" wrap="square" lIns="91440" tIns="45720" rIns="91440" bIns="45720" anchor="t" anchorCtr="0" upright="1">
                          <a:noAutofit/>
                        </wps:bodyPr>
                      </wps:wsp>
                      <wps:wsp>
                        <wps:cNvPr id="110" name="Oval 124"/>
                        <wps:cNvSpPr>
                          <a:spLocks noChangeArrowheads="1"/>
                        </wps:cNvSpPr>
                        <wps:spPr bwMode="auto">
                          <a:xfrm>
                            <a:off x="2961" y="11667"/>
                            <a:ext cx="540" cy="540"/>
                          </a:xfrm>
                          <a:prstGeom prst="ellipse">
                            <a:avLst/>
                          </a:prstGeom>
                          <a:solidFill>
                            <a:srgbClr val="FFFF00">
                              <a:alpha val="49001"/>
                            </a:srgbClr>
                          </a:solidFill>
                          <a:ln w="9525">
                            <a:solidFill>
                              <a:srgbClr val="000000"/>
                            </a:solidFill>
                            <a:round/>
                            <a:headEnd/>
                            <a:tailEnd/>
                          </a:ln>
                        </wps:spPr>
                        <wps:bodyPr rot="0" vert="horz" wrap="square" lIns="91440" tIns="45720" rIns="91440" bIns="45720" anchor="t" anchorCtr="0" upright="1">
                          <a:noAutofit/>
                        </wps:bodyPr>
                      </wps:wsp>
                      <wps:wsp>
                        <wps:cNvPr id="111" name="Line 122"/>
                        <wps:cNvCnPr>
                          <a:cxnSpLocks noChangeShapeType="1"/>
                        </wps:cNvCnPr>
                        <wps:spPr bwMode="auto">
                          <a:xfrm flipH="1">
                            <a:off x="2601" y="12027"/>
                            <a:ext cx="540"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2" name="Line 125"/>
                        <wps:cNvCnPr>
                          <a:cxnSpLocks noChangeShapeType="1"/>
                        </wps:cNvCnPr>
                        <wps:spPr bwMode="auto">
                          <a:xfrm>
                            <a:off x="3501" y="12027"/>
                            <a:ext cx="180" cy="5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3" name="Text Box 126"/>
                        <wps:cNvSpPr txBox="1">
                          <a:spLocks noChangeArrowheads="1"/>
                        </wps:cNvSpPr>
                        <wps:spPr bwMode="auto">
                          <a:xfrm>
                            <a:off x="3321" y="12567"/>
                            <a:ext cx="1080"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A6BC1B" w14:textId="77777777" w:rsidR="00C20C02" w:rsidRPr="00D17E72" w:rsidRDefault="00C20C02">
                              <w:pPr>
                                <w:rPr>
                                  <w:rFonts w:ascii="Arial" w:hAnsi="Arial"/>
                                  <w:sz w:val="20"/>
                                </w:rPr>
                              </w:pPr>
                              <w:r w:rsidRPr="00D17E72">
                                <w:rPr>
                                  <w:rFonts w:ascii="Arial" w:hAnsi="Arial"/>
                                  <w:sz w:val="20"/>
                                </w:rPr>
                                <w:t>H-fusing shell</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0CD280F" id="Group 127" o:spid="_x0000_s1029" style="position:absolute;margin-left:13.05pt;margin-top:4.9pt;width:153pt;height:153pt;z-index:251639808" coordorigin="1701,10444" coordsize="3060,306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">
                <v:oval id="Oval 119" o:spid="_x0000_s1030" style="position:absolute;left:1701;top:10444;width:3060;height:306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5WIx+xQAA&#10;ANwAAAAPAAAAZHJzL2Rvd25yZXYueG1sRI9Ba8JAEIXvhf6HZQre6qYqbYmuIoIi2h4ae+ltyI5J&#10;aHY27K4a/71zELy9Yd58895s0btWnSnExrOBt2EGirj0tuHKwO9h/foJKiZki61nMnClCIv589MM&#10;c+sv/EPnIlVKIBxzNFCn1OVax7Imh3HoO2LZHX1wmGQMlbYBLwJ3rR5l2bt22LB8qLGjVU3lf3Fy&#10;Qvk6bXYfxZj1pP3eh79DHF9XpTGDl345BZWoTw/z/XprJX4maaWMKNDzGwA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HlYjH7FAAAA3AAAAA8AAAAAAAAAAAAAAAAAlwIAAGRycy9k&#10;b3ducmV2LnhtbFBLBQYAAAAABAAEAPUAAACJAwAAAAA=&#10;" fillcolor="red"/>
                <v:shape id="Text Box 123" o:spid="_x0000_s1031" type="#_x0000_t202" style="position:absolute;left:2241;top:12387;width:1080;height:36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" filled="f" stroked="f">
                  <v:textbox>
                    <w:txbxContent>
                      <w:p w14:paraId="5A466236" w14:textId="77777777" w:rsidR="00C20C02" w:rsidRPr="00D17E72" w:rsidRDefault="00C20C02">
                        <w:pPr>
                          <w:rPr>
                            <w:rFonts w:ascii="Arial" w:hAnsi="Arial"/>
                            <w:sz w:val="20"/>
                          </w:rPr>
                        </w:pPr>
                        <w:r w:rsidRPr="00D17E72">
                          <w:rPr>
                            <w:rFonts w:ascii="Arial" w:hAnsi="Arial"/>
                            <w:sz w:val="20"/>
                          </w:rPr>
                          <w:t>Core</w:t>
                        </w:r>
                      </w:p>
                    </w:txbxContent>
                  </v:textbox>
                </v:shape>
                <v:oval id="Oval 124" o:spid="_x0000_s1032" style="position:absolute;left:2961;top:11667;width:540;height:54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" fillcolor="yellow">
                  <v:fill opacity="32125f"/>
                </v:oval>
                <v:line id="Line 122" o:spid="_x0000_s1033" style="position:absolute;flip:x;visibility:visible;mso-wrap-style:square" from="2601,12027" to="3141,12387"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pUiy58QAAADcAAAADwAAAGRycy9kb3ducmV2LnhtbERPTWsCMRC9C/0PYQq9SM1ukWJXo0ih&#10;4MFLbVnpbdxMN8tuJtsk6vbfG0HwNo/3OYvVYDtxIh8axwrySQaCuHK64VrB99fH8wxEiMgaO8ek&#10;4J8CrJYPowUW2p35k067WIsUwqFABSbGvpAyVIYshonriRP367zFmKCvpfZ4TuG2ky9Z9iotNpwa&#10;DPb0bqhqd0erQM624z+/Pkzbst3v30xZlf3PVqmnx2E9BxFpiHfxzb3RaX6ew/WZdIFcXgA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ClSLLnxAAAANwAAAAPAAAAAAAAAAAA&#10;AAAAAKECAABkcnMvZG93bnJldi54bWxQSwUGAAAAAAQABAD5AAAAkgMAAAAA&#10;"/>
                <v:line id="Line 125" o:spid="_x0000_s1034" style="position:absolute;visibility:visible;mso-wrap-style:square" from="3501,12027" to="3681,12567" o:connectortype="straight" o:gfxdata="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"/>
                <v:shape id="Text Box 126" o:spid="_x0000_s1035" type="#_x0000_t202" style="position:absolute;left:3321;top:12567;width:1080;height:720;visibility:visible;mso-wrap-style:square;v-text-anchor:top" o:gfxdata="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" filled="f" stroked="f">
                  <v:textbox>
                    <w:txbxContent>
                      <w:p w14:paraId="6BA6BC1B" w14:textId="77777777" w:rsidR="00C20C02" w:rsidRPr="00D17E72" w:rsidRDefault="00C20C02">
                        <w:pPr>
                          <w:rPr>
                            <w:rFonts w:ascii="Arial" w:hAnsi="Arial"/>
                            <w:sz w:val="20"/>
                          </w:rPr>
                        </w:pPr>
                        <w:r w:rsidRPr="00D17E72">
                          <w:rPr>
                            <w:rFonts w:ascii="Arial" w:hAnsi="Arial"/>
                            <w:sz w:val="20"/>
                          </w:rPr>
                          <w:t>H-fusing shell</w:t>
                        </w:r>
                      </w:p>
                    </w:txbxContent>
                  </v:textbox>
                </v:shape>
              </v:group>
            </w:pict>
          </mc:Fallback>
        </mc:AlternateContent>
      </w:r>
    </w:p>
    <w:p w14:paraId="3C016D3B" w14:textId="77777777" w:rsidR="00C20C02" w:rsidRPr="00D17E72" w:rsidRDefault="00C20C02" w:rsidP="00C20C02">
      <w:pPr>
        <w:rPr>
          <w:color w:val="000000"/>
          <w:sz w:val="22"/>
        </w:rPr>
      </w:pPr>
    </w:p>
    <w:p w14:paraId="1DC8542A" w14:textId="77777777" w:rsidR="00C20C02" w:rsidRPr="00D17E72" w:rsidRDefault="00E17C2C" w:rsidP="00C20C02">
      <w:pPr>
        <w:rPr>
          <w:color w:val="000000"/>
          <w:sz w:val="22"/>
        </w:rPr>
      </w:pPr>
      <w:r>
        <w:rPr>
          <w:noProof/>
          <w:color w:val="000000"/>
          <w:sz w:val="22"/>
          <w:szCs w:val="20"/>
        </w:rPr>
        <mc:AlternateContent>
          <mc:Choice Requires="wps">
            <w:drawing>
              <wp:anchor distT="0" distB="0" distL="114300" distR="114300" simplePos="0" relativeHeight="251669504" behindDoc="0" locked="0" layoutInCell="1" allowOverlap="1" wp14:anchorId="6C484CAA" wp14:editId="2CB211FE">
                <wp:simplePos x="0" y="0"/>
                <wp:positionH relativeFrom="column">
                  <wp:posOffset>2680335</wp:posOffset>
                </wp:positionH>
                <wp:positionV relativeFrom="paragraph">
                  <wp:posOffset>36195</wp:posOffset>
                </wp:positionV>
                <wp:extent cx="2971800" cy="1304925"/>
                <wp:effectExtent l="635" t="0" r="12065" b="17780"/>
                <wp:wrapNone/>
                <wp:docPr id="106" name="Text Box 1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1800" cy="1304925"/>
                        </a:xfrm>
                        <a:prstGeom prst="rect">
                          <a:avLst/>
                        </a:prstGeom>
                        <a:solidFill>
                          <a:srgbClr val="FFFFFF"/>
                        </a:solidFill>
                        <a:ln w="9525">
                          <a:solidFill>
                            <a:srgbClr val="000000"/>
                          </a:solidFill>
                          <a:miter lim="800000"/>
                          <a:headEnd/>
                          <a:tailEnd/>
                        </a:ln>
                      </wps:spPr>
                      <wps:txbx>
                        <w:txbxContent>
                          <w:p w14:paraId="446FF4E9" w14:textId="77777777" w:rsidR="00C20C02" w:rsidRDefault="00C20C02">
                            <w:r w:rsidRPr="00B233D8">
                              <w:rPr>
                                <w:rFonts w:ascii="Verdana" w:hAnsi="Verdana"/>
                                <w:color w:val="000000"/>
                                <w:sz w:val="18"/>
                              </w:rPr>
                              <w:t xml:space="preserve">Figure 13-3. The basic structure of a red giant. Not drawn to scale: the core shrinks down to a size not much larger than the Earth, while the envelope extends out to a distance comparable to the orbits of the inner planets of our solar system. The core at first contains He with little fusion, then contracts further and fuses </w:t>
                            </w:r>
                            <w:r>
                              <w:rPr>
                                <w:rFonts w:ascii="Verdana" w:hAnsi="Verdana"/>
                                <w:color w:val="000000"/>
                                <w:sz w:val="18"/>
                              </w:rPr>
                              <w:t>helium</w:t>
                            </w:r>
                            <w:r w:rsidRPr="00B233D8">
                              <w:rPr>
                                <w:rFonts w:ascii="Verdana" w:hAnsi="Verdana"/>
                                <w:color w:val="000000"/>
                                <w:sz w:val="18"/>
                              </w:rPr>
                              <w:t xml:space="preserve"> to produce </w:t>
                            </w:r>
                            <w:r>
                              <w:rPr>
                                <w:rFonts w:ascii="Verdana" w:hAnsi="Verdana"/>
                                <w:color w:val="000000"/>
                                <w:sz w:val="18"/>
                              </w:rPr>
                              <w:t>carbon</w:t>
                            </w:r>
                            <w:r w:rsidRPr="00B233D8">
                              <w:rPr>
                                <w:rFonts w:ascii="Verdana" w:hAnsi="Verdana"/>
                                <w:color w:val="000000"/>
                                <w:sz w:val="18"/>
                              </w:rPr>
                              <w:t xml:space="preserve"> and </w:t>
                            </w:r>
                            <w:r>
                              <w:rPr>
                                <w:rFonts w:ascii="Verdana" w:hAnsi="Verdana"/>
                                <w:color w:val="000000"/>
                                <w:sz w:val="18"/>
                              </w:rPr>
                              <w:t>oxygen</w:t>
                            </w:r>
                            <w:r w:rsidRPr="00B233D8">
                              <w:rPr>
                                <w:rFonts w:ascii="Verdana" w:hAnsi="Verdana"/>
                                <w:color w:val="000000"/>
                                <w:sz w:val="18"/>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484CAA" id="Text Box 118" o:spid="_x0000_s1036" type="#_x0000_t202" style="position:absolute;margin-left:211.05pt;margin-top:2.85pt;width:234pt;height:102.7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">
                <v:textbox>
                  <w:txbxContent>
                    <w:p w14:paraId="446FF4E9" w14:textId="77777777" w:rsidR="00C20C02" w:rsidRDefault="00C20C02">
                      <w:r w:rsidRPr="00B233D8">
                        <w:rPr>
                          <w:rFonts w:ascii="Verdana" w:hAnsi="Verdana"/>
                          <w:color w:val="000000"/>
                          <w:sz w:val="18"/>
                        </w:rPr>
                        <w:t xml:space="preserve">Figure 13-3. The basic structure of a red giant. Not drawn to scale: the core shrinks down to a size not much larger than the Earth, while the envelope extends out to a distance comparable to the orbits of the inner planets of our solar system. The core at first contains He with little fusion, then contracts further and fuses </w:t>
                      </w:r>
                      <w:r>
                        <w:rPr>
                          <w:rFonts w:ascii="Verdana" w:hAnsi="Verdana"/>
                          <w:color w:val="000000"/>
                          <w:sz w:val="18"/>
                        </w:rPr>
                        <w:t>helium</w:t>
                      </w:r>
                      <w:r w:rsidRPr="00B233D8">
                        <w:rPr>
                          <w:rFonts w:ascii="Verdana" w:hAnsi="Verdana"/>
                          <w:color w:val="000000"/>
                          <w:sz w:val="18"/>
                        </w:rPr>
                        <w:t xml:space="preserve"> to produce </w:t>
                      </w:r>
                      <w:r>
                        <w:rPr>
                          <w:rFonts w:ascii="Verdana" w:hAnsi="Verdana"/>
                          <w:color w:val="000000"/>
                          <w:sz w:val="18"/>
                        </w:rPr>
                        <w:t>carbon</w:t>
                      </w:r>
                      <w:r w:rsidRPr="00B233D8">
                        <w:rPr>
                          <w:rFonts w:ascii="Verdana" w:hAnsi="Verdana"/>
                          <w:color w:val="000000"/>
                          <w:sz w:val="18"/>
                        </w:rPr>
                        <w:t xml:space="preserve"> and </w:t>
                      </w:r>
                      <w:r>
                        <w:rPr>
                          <w:rFonts w:ascii="Verdana" w:hAnsi="Verdana"/>
                          <w:color w:val="000000"/>
                          <w:sz w:val="18"/>
                        </w:rPr>
                        <w:t>oxygen</w:t>
                      </w:r>
                      <w:r w:rsidRPr="00B233D8">
                        <w:rPr>
                          <w:rFonts w:ascii="Verdana" w:hAnsi="Verdana"/>
                          <w:color w:val="000000"/>
                          <w:sz w:val="18"/>
                        </w:rPr>
                        <w:t>.</w:t>
                      </w:r>
                    </w:p>
                  </w:txbxContent>
                </v:textbox>
              </v:shape>
            </w:pict>
          </mc:Fallback>
        </mc:AlternateContent>
      </w:r>
      <w:r>
        <w:rPr>
          <w:noProof/>
          <w:color w:val="000000"/>
          <w:sz w:val="22"/>
          <w:szCs w:val="20"/>
        </w:rPr>
        <mc:AlternateContent>
          <mc:Choice Requires="wps">
            <w:drawing>
              <wp:anchor distT="0" distB="0" distL="114300" distR="114300" simplePos="0" relativeHeight="251671552" behindDoc="0" locked="0" layoutInCell="1" allowOverlap="1" wp14:anchorId="4668F70B" wp14:editId="43DA3C8F">
                <wp:simplePos x="0" y="0"/>
                <wp:positionH relativeFrom="column">
                  <wp:posOffset>737235</wp:posOffset>
                </wp:positionH>
                <wp:positionV relativeFrom="paragraph">
                  <wp:posOffset>83820</wp:posOffset>
                </wp:positionV>
                <wp:extent cx="1028700" cy="228600"/>
                <wp:effectExtent l="635" t="0" r="0" b="5080"/>
                <wp:wrapNone/>
                <wp:docPr id="105" name="Text Box 1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870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782700" w14:textId="77777777" w:rsidR="00C20C02" w:rsidRPr="00D17E72" w:rsidRDefault="00C20C02">
                            <w:pPr>
                              <w:rPr>
                                <w:rFonts w:ascii="Arial" w:hAnsi="Arial"/>
                                <w:sz w:val="20"/>
                              </w:rPr>
                            </w:pPr>
                            <w:r w:rsidRPr="00D17E72">
                              <w:rPr>
                                <w:rFonts w:ascii="Arial" w:hAnsi="Arial"/>
                                <w:sz w:val="20"/>
                              </w:rPr>
                              <w:t>Envelope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68F70B" id="Text Box 121" o:spid="_x0000_s1037" type="#_x0000_t202" style="position:absolute;margin-left:58.05pt;margin-top:6.6pt;width:81pt;height:18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" filled="f" stroked="f">
                <v:textbox>
                  <w:txbxContent>
                    <w:p w14:paraId="07782700" w14:textId="77777777" w:rsidR="00C20C02" w:rsidRPr="00D17E72" w:rsidRDefault="00C20C02">
                      <w:pPr>
                        <w:rPr>
                          <w:rFonts w:ascii="Arial" w:hAnsi="Arial"/>
                          <w:sz w:val="20"/>
                        </w:rPr>
                      </w:pPr>
                      <w:r w:rsidRPr="00D17E72">
                        <w:rPr>
                          <w:rFonts w:ascii="Arial" w:hAnsi="Arial"/>
                          <w:sz w:val="20"/>
                        </w:rPr>
                        <w:t>Envelope</w:t>
                      </w:r>
                    </w:p>
                  </w:txbxContent>
                </v:textbox>
              </v:shape>
            </w:pict>
          </mc:Fallback>
        </mc:AlternateContent>
      </w:r>
    </w:p>
    <w:p w14:paraId="2951A008" w14:textId="77777777" w:rsidR="00C20C02" w:rsidRPr="00D17E72" w:rsidRDefault="00C20C02" w:rsidP="00C20C02">
      <w:pPr>
        <w:rPr>
          <w:color w:val="000000"/>
          <w:sz w:val="22"/>
        </w:rPr>
      </w:pPr>
    </w:p>
    <w:p w14:paraId="3B752567" w14:textId="77777777" w:rsidR="00C20C02" w:rsidRPr="00D17E72" w:rsidRDefault="00C20C02" w:rsidP="00C20C02">
      <w:pPr>
        <w:rPr>
          <w:color w:val="000000"/>
          <w:sz w:val="22"/>
        </w:rPr>
      </w:pPr>
    </w:p>
    <w:p w14:paraId="1828B9BC" w14:textId="77777777" w:rsidR="00C20C02" w:rsidRPr="00D17E72" w:rsidRDefault="00C20C02" w:rsidP="00C20C02">
      <w:pPr>
        <w:rPr>
          <w:color w:val="000000"/>
          <w:sz w:val="22"/>
        </w:rPr>
      </w:pPr>
    </w:p>
    <w:p w14:paraId="6D6A288D" w14:textId="77777777" w:rsidR="00C20C02" w:rsidRPr="00D17E72" w:rsidRDefault="00E17C2C" w:rsidP="00C20C02">
      <w:pPr>
        <w:rPr>
          <w:color w:val="000000"/>
          <w:sz w:val="22"/>
        </w:rPr>
      </w:pPr>
      <w:r>
        <w:rPr>
          <w:noProof/>
          <w:color w:val="000000"/>
          <w:sz w:val="22"/>
          <w:szCs w:val="20"/>
        </w:rPr>
        <mc:AlternateContent>
          <mc:Choice Requires="wps">
            <w:drawing>
              <wp:anchor distT="0" distB="0" distL="114300" distR="114300" simplePos="0" relativeHeight="251670528" behindDoc="0" locked="0" layoutInCell="1" allowOverlap="1" wp14:anchorId="26521271" wp14:editId="359A4062">
                <wp:simplePos x="0" y="0"/>
                <wp:positionH relativeFrom="column">
                  <wp:posOffset>1080135</wp:posOffset>
                </wp:positionH>
                <wp:positionV relativeFrom="paragraph">
                  <wp:posOffset>0</wp:posOffset>
                </wp:positionV>
                <wp:extent cx="114300" cy="114300"/>
                <wp:effectExtent l="635" t="0" r="12065" b="12700"/>
                <wp:wrapNone/>
                <wp:docPr id="104" name="Oval 1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09ED63BF" id="Oval 120" o:spid="_x0000_s1026" style="position:absolute;margin-left:85.05pt;margin-top:0;width:9pt;height:9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"/>
            </w:pict>
          </mc:Fallback>
        </mc:AlternateContent>
      </w:r>
    </w:p>
    <w:p w14:paraId="1CA29F76" w14:textId="77777777" w:rsidR="00C20C02" w:rsidRPr="003969BB" w:rsidRDefault="00C20C02" w:rsidP="00C20C02">
      <w:pPr>
        <w:rPr>
          <w:color w:val="000000"/>
          <w:sz w:val="22"/>
        </w:rPr>
      </w:pPr>
    </w:p>
    <w:p w14:paraId="25CC3D9F" w14:textId="77777777" w:rsidR="00C20C02" w:rsidRPr="000D70C9" w:rsidRDefault="00C20C02" w:rsidP="00C20C02">
      <w:pPr>
        <w:autoSpaceDE w:val="0"/>
        <w:autoSpaceDN w:val="0"/>
        <w:adjustRightInd w:val="0"/>
        <w:rPr>
          <w:color w:val="000000"/>
          <w:sz w:val="22"/>
          <w:szCs w:val="20"/>
        </w:rPr>
      </w:pPr>
    </w:p>
    <w:p w14:paraId="2764C8BE" w14:textId="77777777" w:rsidR="00C20C02" w:rsidRPr="000D70C9" w:rsidRDefault="00C20C02" w:rsidP="00C20C02">
      <w:pPr>
        <w:autoSpaceDE w:val="0"/>
        <w:autoSpaceDN w:val="0"/>
        <w:adjustRightInd w:val="0"/>
        <w:rPr>
          <w:color w:val="000000"/>
          <w:sz w:val="22"/>
          <w:szCs w:val="20"/>
        </w:rPr>
      </w:pPr>
    </w:p>
    <w:p w14:paraId="6075DB8A" w14:textId="77777777" w:rsidR="00C20C02" w:rsidRPr="000D70C9" w:rsidRDefault="00C20C02" w:rsidP="00C20C02">
      <w:pPr>
        <w:autoSpaceDE w:val="0"/>
        <w:autoSpaceDN w:val="0"/>
        <w:adjustRightInd w:val="0"/>
        <w:rPr>
          <w:color w:val="000000"/>
          <w:sz w:val="22"/>
          <w:szCs w:val="20"/>
        </w:rPr>
      </w:pPr>
    </w:p>
    <w:p w14:paraId="24743804" w14:textId="77777777" w:rsidR="00C20C02" w:rsidRPr="000D70C9" w:rsidRDefault="00C20C02" w:rsidP="00C20C02">
      <w:pPr>
        <w:autoSpaceDE w:val="0"/>
        <w:autoSpaceDN w:val="0"/>
        <w:adjustRightInd w:val="0"/>
        <w:rPr>
          <w:color w:val="000000"/>
          <w:sz w:val="22"/>
          <w:szCs w:val="20"/>
        </w:rPr>
      </w:pPr>
    </w:p>
    <w:p w14:paraId="1995C719" w14:textId="77777777" w:rsidR="00C20C02" w:rsidRPr="000D70C9" w:rsidRDefault="00C20C02" w:rsidP="00C20C02">
      <w:pPr>
        <w:autoSpaceDE w:val="0"/>
        <w:autoSpaceDN w:val="0"/>
        <w:adjustRightInd w:val="0"/>
        <w:rPr>
          <w:color w:val="000000"/>
          <w:sz w:val="22"/>
          <w:szCs w:val="20"/>
        </w:rPr>
      </w:pPr>
    </w:p>
    <w:p w14:paraId="2203D52A" w14:textId="77777777" w:rsidR="00C20C02" w:rsidRPr="000D70C9" w:rsidRDefault="00C20C02" w:rsidP="00C20C02">
      <w:pPr>
        <w:autoSpaceDE w:val="0"/>
        <w:autoSpaceDN w:val="0"/>
        <w:adjustRightInd w:val="0"/>
        <w:rPr>
          <w:color w:val="000000"/>
          <w:sz w:val="22"/>
          <w:szCs w:val="20"/>
        </w:rPr>
      </w:pPr>
      <w:r w:rsidRPr="000D70C9">
        <w:rPr>
          <w:color w:val="000000"/>
          <w:sz w:val="22"/>
          <w:szCs w:val="20"/>
        </w:rPr>
        <w:t>As more hydrogen is used up, the core con</w:t>
      </w:r>
      <w:r w:rsidRPr="000D70C9">
        <w:rPr>
          <w:rFonts w:ascii="Verdana" w:hAnsi="Verdana"/>
          <w:color w:val="000000"/>
          <w:sz w:val="22"/>
          <w:szCs w:val="20"/>
        </w:rPr>
        <w:softHyphen/>
      </w:r>
      <w:r w:rsidRPr="000D70C9">
        <w:rPr>
          <w:color w:val="000000"/>
          <w:sz w:val="22"/>
          <w:szCs w:val="20"/>
        </w:rPr>
        <w:t xml:space="preserve">tinues to contract. Once the temperature reaches about 100 million K, another, more powerful fusion reaction occurs: </w:t>
      </w:r>
      <w:r w:rsidRPr="000D70C9">
        <w:rPr>
          <w:color w:val="000000"/>
          <w:sz w:val="22"/>
          <w:szCs w:val="20"/>
          <w:u w:val="single"/>
        </w:rPr>
        <w:t>nuclear fusion of helium into carbon</w:t>
      </w:r>
      <w:r w:rsidRPr="000D70C9">
        <w:rPr>
          <w:color w:val="000000"/>
          <w:sz w:val="22"/>
          <w:szCs w:val="20"/>
        </w:rPr>
        <w:t>. The two-step reaction has the net result:</w:t>
      </w:r>
    </w:p>
    <w:p w14:paraId="08155FE3" w14:textId="77777777" w:rsidR="00C20C02" w:rsidRPr="000D70C9" w:rsidRDefault="00C20C02" w:rsidP="00C20C02">
      <w:pPr>
        <w:autoSpaceDE w:val="0"/>
        <w:autoSpaceDN w:val="0"/>
        <w:adjustRightInd w:val="0"/>
        <w:rPr>
          <w:color w:val="000000"/>
          <w:sz w:val="22"/>
          <w:szCs w:val="20"/>
        </w:rPr>
      </w:pPr>
    </w:p>
    <w:p w14:paraId="370C40B6" w14:textId="5A01E84E" w:rsidR="00C20C02" w:rsidRPr="000D70C9" w:rsidRDefault="00C20C02" w:rsidP="00236CAB">
      <w:pPr>
        <w:autoSpaceDE w:val="0"/>
        <w:autoSpaceDN w:val="0"/>
        <w:adjustRightInd w:val="0"/>
        <w:ind w:left="2160" w:firstLine="720"/>
        <w:rPr>
          <w:color w:val="000000"/>
          <w:sz w:val="22"/>
          <w:szCs w:val="20"/>
        </w:rPr>
      </w:pPr>
      <w:r>
        <w:rPr>
          <w:i/>
          <w:iCs/>
          <w:color w:val="000000"/>
          <w:sz w:val="22"/>
          <w:szCs w:val="20"/>
        </w:rPr>
        <w:t xml:space="preserve">Net </w:t>
      </w:r>
      <w:r w:rsidRPr="000D70C9">
        <w:rPr>
          <w:i/>
          <w:iCs/>
          <w:color w:val="000000"/>
          <w:sz w:val="22"/>
          <w:szCs w:val="20"/>
        </w:rPr>
        <w:t>result</w:t>
      </w:r>
      <w:r w:rsidRPr="000D70C9">
        <w:rPr>
          <w:color w:val="000000"/>
          <w:sz w:val="22"/>
          <w:szCs w:val="20"/>
        </w:rPr>
        <w:t xml:space="preserve">: </w:t>
      </w:r>
      <w:r w:rsidR="00236CAB">
        <w:rPr>
          <w:color w:val="000000"/>
          <w:sz w:val="22"/>
          <w:szCs w:val="20"/>
        </w:rPr>
        <w:t xml:space="preserve">   </w:t>
      </w:r>
      <m:oMath>
        <m:r>
          <w:rPr>
            <w:rFonts w:ascii="Cambria Math" w:hAnsi="Cambria Math"/>
            <w:color w:val="000000"/>
            <w:sz w:val="28"/>
            <w:szCs w:val="28"/>
          </w:rPr>
          <m:t xml:space="preserve">3 </m:t>
        </m:r>
        <m:sPre>
          <m:sPrePr>
            <m:ctrlPr>
              <w:rPr>
                <w:rFonts w:ascii="Cambria Math" w:hAnsi="Cambria Math"/>
                <w:i/>
                <w:color w:val="000000"/>
                <w:sz w:val="28"/>
                <w:szCs w:val="28"/>
              </w:rPr>
            </m:ctrlPr>
          </m:sPrePr>
          <m:sub>
            <m:r>
              <w:rPr>
                <w:rFonts w:ascii="Cambria Math" w:hAnsi="Cambria Math"/>
                <w:color w:val="000000"/>
                <w:sz w:val="28"/>
                <w:szCs w:val="28"/>
              </w:rPr>
              <m:t>2</m:t>
            </m:r>
          </m:sub>
          <m:sup>
            <m:r>
              <w:rPr>
                <w:rFonts w:ascii="Cambria Math" w:hAnsi="Cambria Math"/>
                <w:color w:val="000000"/>
                <w:sz w:val="28"/>
                <w:szCs w:val="28"/>
              </w:rPr>
              <m:t>4</m:t>
            </m:r>
          </m:sup>
          <m:e>
            <m:r>
              <m:rPr>
                <m:nor/>
              </m:rPr>
              <w:rPr>
                <w:rFonts w:ascii="Cambria Math" w:hAnsi="Cambria Math"/>
                <w:color w:val="000000"/>
                <w:sz w:val="28"/>
                <w:szCs w:val="28"/>
              </w:rPr>
              <m:t>He</m:t>
            </m:r>
          </m:e>
        </m:sPre>
        <m:r>
          <w:rPr>
            <w:rFonts w:ascii="Cambria Math" w:hAnsi="Cambria Math"/>
            <w:color w:val="000000"/>
            <w:sz w:val="28"/>
            <w:szCs w:val="28"/>
          </w:rPr>
          <m:t xml:space="preserve">  →  </m:t>
        </m:r>
        <m:sPre>
          <m:sPrePr>
            <m:ctrlPr>
              <w:rPr>
                <w:rFonts w:ascii="Cambria Math" w:hAnsi="Cambria Math"/>
                <w:i/>
                <w:color w:val="000000"/>
                <w:sz w:val="28"/>
                <w:szCs w:val="28"/>
              </w:rPr>
            </m:ctrlPr>
          </m:sPrePr>
          <m:sub>
            <m:r>
              <w:rPr>
                <w:rFonts w:ascii="Cambria Math" w:hAnsi="Cambria Math"/>
                <w:color w:val="000000"/>
                <w:sz w:val="28"/>
                <w:szCs w:val="28"/>
              </w:rPr>
              <m:t>6</m:t>
            </m:r>
          </m:sub>
          <m:sup>
            <m:r>
              <w:rPr>
                <w:rFonts w:ascii="Cambria Math" w:hAnsi="Cambria Math"/>
                <w:color w:val="000000"/>
                <w:sz w:val="28"/>
                <w:szCs w:val="28"/>
              </w:rPr>
              <m:t>12</m:t>
            </m:r>
          </m:sup>
          <m:e>
            <m:r>
              <m:rPr>
                <m:nor/>
              </m:rPr>
              <w:rPr>
                <w:rFonts w:ascii="Cambria Math" w:hAnsi="Cambria Math"/>
                <w:color w:val="000000"/>
                <w:sz w:val="28"/>
                <w:szCs w:val="28"/>
              </w:rPr>
              <m:t>C</m:t>
            </m:r>
          </m:e>
        </m:sPre>
        <m:r>
          <w:rPr>
            <w:rFonts w:ascii="Cambria Math" w:hAnsi="Cambria Math"/>
            <w:color w:val="000000"/>
            <w:sz w:val="28"/>
            <w:szCs w:val="28"/>
          </w:rPr>
          <m:t>+ γ</m:t>
        </m:r>
      </m:oMath>
      <w:r w:rsidR="00236CAB">
        <w:rPr>
          <w:color w:val="000000"/>
          <w:sz w:val="22"/>
          <w:szCs w:val="20"/>
        </w:rPr>
        <w:t xml:space="preserve"> </w:t>
      </w:r>
      <w:r w:rsidRPr="000D70C9">
        <w:rPr>
          <w:color w:val="000000"/>
          <w:sz w:val="22"/>
          <w:szCs w:val="20"/>
        </w:rPr>
        <w:t>.</w:t>
      </w:r>
    </w:p>
    <w:p w14:paraId="6C1B5743" w14:textId="77777777" w:rsidR="00C20C02" w:rsidRPr="000D70C9" w:rsidRDefault="00C20C02" w:rsidP="00C20C02">
      <w:pPr>
        <w:autoSpaceDE w:val="0"/>
        <w:autoSpaceDN w:val="0"/>
        <w:adjustRightInd w:val="0"/>
        <w:rPr>
          <w:color w:val="000000"/>
          <w:sz w:val="22"/>
          <w:szCs w:val="20"/>
        </w:rPr>
      </w:pPr>
      <w:r w:rsidRPr="000D70C9">
        <w:rPr>
          <w:color w:val="000000"/>
          <w:sz w:val="22"/>
          <w:szCs w:val="20"/>
        </w:rPr>
        <w:t xml:space="preserve">                                  </w:t>
      </w:r>
    </w:p>
    <w:p w14:paraId="6FEF9AAD" w14:textId="77777777" w:rsidR="00C20C02" w:rsidRPr="00AD48A9" w:rsidRDefault="00C20C02" w:rsidP="00C20C02">
      <w:r w:rsidRPr="000D70C9">
        <w:rPr>
          <w:color w:val="000000"/>
          <w:sz w:val="22"/>
          <w:szCs w:val="20"/>
        </w:rPr>
        <w:t xml:space="preserve">The fusion of helium goes through a few stages, some of which are very rapid or </w:t>
      </w:r>
      <w:r>
        <w:rPr>
          <w:color w:val="000000"/>
          <w:sz w:val="22"/>
          <w:szCs w:val="20"/>
        </w:rPr>
        <w:t>lead to an instability</w:t>
      </w:r>
      <w:r w:rsidRPr="000D70C9">
        <w:rPr>
          <w:color w:val="000000"/>
          <w:sz w:val="22"/>
          <w:szCs w:val="20"/>
        </w:rPr>
        <w:t xml:space="preserve"> that </w:t>
      </w:r>
      <w:r>
        <w:rPr>
          <w:color w:val="000000"/>
          <w:sz w:val="22"/>
          <w:szCs w:val="20"/>
        </w:rPr>
        <w:t xml:space="preserve">causes </w:t>
      </w:r>
      <w:r w:rsidRPr="000D70C9">
        <w:rPr>
          <w:color w:val="000000"/>
          <w:sz w:val="22"/>
          <w:szCs w:val="20"/>
        </w:rPr>
        <w:t xml:space="preserve">the radius and luminosity of the red giant </w:t>
      </w:r>
      <w:r>
        <w:rPr>
          <w:color w:val="000000"/>
          <w:sz w:val="22"/>
          <w:szCs w:val="20"/>
        </w:rPr>
        <w:t xml:space="preserve">to </w:t>
      </w:r>
      <w:r w:rsidRPr="000D70C9">
        <w:rPr>
          <w:color w:val="000000"/>
          <w:sz w:val="22"/>
          <w:szCs w:val="20"/>
        </w:rPr>
        <w:t xml:space="preserve">change. </w:t>
      </w:r>
      <w:r>
        <w:rPr>
          <w:color w:val="000000"/>
          <w:sz w:val="22"/>
          <w:szCs w:val="20"/>
        </w:rPr>
        <w:t>A</w:t>
      </w:r>
      <w:r w:rsidRPr="000D70C9">
        <w:rPr>
          <w:color w:val="000000"/>
          <w:sz w:val="22"/>
          <w:szCs w:val="20"/>
        </w:rPr>
        <w:t xml:space="preserve"> layer of hydrogen that has yet to be used up</w:t>
      </w:r>
      <w:r>
        <w:rPr>
          <w:color w:val="000000"/>
          <w:sz w:val="22"/>
          <w:szCs w:val="20"/>
        </w:rPr>
        <w:t>,</w:t>
      </w:r>
      <w:r w:rsidRPr="000D70C9">
        <w:rPr>
          <w:color w:val="000000"/>
          <w:sz w:val="22"/>
          <w:szCs w:val="20"/>
        </w:rPr>
        <w:t xml:space="preserve"> and is still fusing to form helium</w:t>
      </w:r>
      <w:r>
        <w:rPr>
          <w:color w:val="000000"/>
          <w:sz w:val="22"/>
          <w:szCs w:val="20"/>
        </w:rPr>
        <w:t>,</w:t>
      </w:r>
      <w:r w:rsidRPr="000D70C9">
        <w:rPr>
          <w:color w:val="000000"/>
          <w:sz w:val="22"/>
          <w:szCs w:val="20"/>
        </w:rPr>
        <w:t xml:space="preserve"> </w:t>
      </w:r>
      <w:r>
        <w:rPr>
          <w:color w:val="000000"/>
          <w:sz w:val="22"/>
          <w:szCs w:val="20"/>
        </w:rPr>
        <w:t>s</w:t>
      </w:r>
      <w:r w:rsidRPr="000D70C9">
        <w:rPr>
          <w:color w:val="000000"/>
          <w:sz w:val="22"/>
          <w:szCs w:val="20"/>
        </w:rPr>
        <w:t>ur</w:t>
      </w:r>
      <w:r w:rsidRPr="000D70C9">
        <w:rPr>
          <w:rFonts w:ascii="Verdana" w:hAnsi="Verdana"/>
          <w:color w:val="000000"/>
          <w:sz w:val="22"/>
          <w:szCs w:val="20"/>
        </w:rPr>
        <w:softHyphen/>
      </w:r>
      <w:r>
        <w:rPr>
          <w:color w:val="000000"/>
          <w:sz w:val="22"/>
          <w:szCs w:val="20"/>
        </w:rPr>
        <w:t>rounds</w:t>
      </w:r>
      <w:r w:rsidRPr="000D70C9">
        <w:rPr>
          <w:color w:val="000000"/>
          <w:sz w:val="22"/>
          <w:szCs w:val="20"/>
        </w:rPr>
        <w:t xml:space="preserve"> the core of a red giant. </w:t>
      </w:r>
      <w:r>
        <w:rPr>
          <w:color w:val="000000"/>
          <w:sz w:val="22"/>
          <w:szCs w:val="20"/>
        </w:rPr>
        <w:t>The interior of the star o</w:t>
      </w:r>
      <w:r w:rsidRPr="000D70C9">
        <w:rPr>
          <w:color w:val="000000"/>
          <w:sz w:val="22"/>
          <w:szCs w:val="20"/>
        </w:rPr>
        <w:t xml:space="preserve">utside of this </w:t>
      </w:r>
      <w:r>
        <w:rPr>
          <w:color w:val="000000"/>
          <w:sz w:val="22"/>
          <w:szCs w:val="20"/>
        </w:rPr>
        <w:t xml:space="preserve">layer </w:t>
      </w:r>
      <w:r w:rsidRPr="000D70C9">
        <w:rPr>
          <w:color w:val="000000"/>
          <w:sz w:val="22"/>
          <w:szCs w:val="20"/>
        </w:rPr>
        <w:t>is composed mostly of hydrogen and helium</w:t>
      </w:r>
      <w:r>
        <w:rPr>
          <w:color w:val="000000"/>
          <w:sz w:val="22"/>
          <w:szCs w:val="20"/>
        </w:rPr>
        <w:t xml:space="preserve"> that is</w:t>
      </w:r>
      <w:r w:rsidRPr="000D70C9">
        <w:rPr>
          <w:color w:val="000000"/>
          <w:sz w:val="22"/>
          <w:szCs w:val="20"/>
        </w:rPr>
        <w:t xml:space="preserve"> not involved in any fusion at this stage.</w:t>
      </w:r>
      <w:r>
        <w:rPr>
          <w:color w:val="000000"/>
          <w:sz w:val="22"/>
          <w:szCs w:val="20"/>
        </w:rPr>
        <w:t xml:space="preserve"> As the core contracts further, carbon can fuse with remaining helium nuclei to make oxygen nuclei:</w:t>
      </w:r>
    </w:p>
    <w:p w14:paraId="1688FAB4" w14:textId="77777777" w:rsidR="006916D8" w:rsidRDefault="006916D8" w:rsidP="00C20C02">
      <w:pPr>
        <w:autoSpaceDE w:val="0"/>
        <w:autoSpaceDN w:val="0"/>
        <w:adjustRightInd w:val="0"/>
        <w:jc w:val="center"/>
        <w:rPr>
          <w:color w:val="000000"/>
          <w:sz w:val="22"/>
          <w:szCs w:val="20"/>
        </w:rPr>
      </w:pPr>
    </w:p>
    <w:p w14:paraId="6A0DEBAE" w14:textId="2C7338C9" w:rsidR="00C20C02" w:rsidRPr="006916D8" w:rsidRDefault="00D32B11" w:rsidP="00C20C02">
      <w:pPr>
        <w:autoSpaceDE w:val="0"/>
        <w:autoSpaceDN w:val="0"/>
        <w:adjustRightInd w:val="0"/>
        <w:jc w:val="center"/>
        <w:rPr>
          <w:color w:val="000000"/>
          <w:sz w:val="22"/>
          <w:szCs w:val="20"/>
        </w:rPr>
      </w:pPr>
      <m:oMathPara>
        <m:oMathParaPr>
          <m:jc m:val="left"/>
        </m:oMathParaPr>
        <m:oMath>
          <m:sPre>
            <m:sPrePr>
              <m:ctrlPr>
                <w:rPr>
                  <w:rFonts w:ascii="Cambria Math" w:hAnsi="Cambria Math"/>
                  <w:i/>
                  <w:color w:val="000000"/>
                  <w:sz w:val="28"/>
                  <w:szCs w:val="28"/>
                </w:rPr>
              </m:ctrlPr>
            </m:sPrePr>
            <m:sub>
              <m:r>
                <w:rPr>
                  <w:rFonts w:ascii="Cambria Math" w:hAnsi="Cambria Math"/>
                  <w:color w:val="000000"/>
                  <w:sz w:val="28"/>
                  <w:szCs w:val="28"/>
                </w:rPr>
                <m:t>6</m:t>
              </m:r>
            </m:sub>
            <m:sup>
              <m:r>
                <w:rPr>
                  <w:rFonts w:ascii="Cambria Math" w:hAnsi="Cambria Math"/>
                  <w:color w:val="000000"/>
                  <w:sz w:val="28"/>
                  <w:szCs w:val="28"/>
                </w:rPr>
                <m:t>12</m:t>
              </m:r>
            </m:sup>
            <m:e>
              <m:r>
                <m:rPr>
                  <m:sty m:val="p"/>
                </m:rPr>
                <w:rPr>
                  <w:rFonts w:ascii="Cambria Math" w:hAnsi="Cambria Math"/>
                  <w:color w:val="000000"/>
                  <w:sz w:val="28"/>
                  <w:szCs w:val="28"/>
                </w:rPr>
                <m:t>C</m:t>
              </m:r>
            </m:e>
          </m:sPre>
          <m:r>
            <w:rPr>
              <w:rFonts w:ascii="Cambria Math" w:hAnsi="Cambria Math"/>
              <w:color w:val="000000"/>
              <w:sz w:val="28"/>
              <w:szCs w:val="28"/>
            </w:rPr>
            <m:t xml:space="preserve">+ </m:t>
          </m:r>
          <m:sPre>
            <m:sPrePr>
              <m:ctrlPr>
                <w:rPr>
                  <w:rFonts w:ascii="Cambria Math" w:hAnsi="Cambria Math"/>
                  <w:i/>
                  <w:color w:val="000000"/>
                  <w:sz w:val="28"/>
                  <w:szCs w:val="28"/>
                </w:rPr>
              </m:ctrlPr>
            </m:sPrePr>
            <m:sub>
              <m:r>
                <w:rPr>
                  <w:rFonts w:ascii="Cambria Math" w:hAnsi="Cambria Math"/>
                  <w:color w:val="000000"/>
                  <w:sz w:val="28"/>
                  <w:szCs w:val="28"/>
                </w:rPr>
                <m:t>2</m:t>
              </m:r>
            </m:sub>
            <m:sup>
              <m:r>
                <w:rPr>
                  <w:rFonts w:ascii="Cambria Math" w:hAnsi="Cambria Math"/>
                  <w:color w:val="000000"/>
                  <w:sz w:val="28"/>
                  <w:szCs w:val="28"/>
                </w:rPr>
                <m:t>4</m:t>
              </m:r>
            </m:sup>
            <m:e>
              <m:r>
                <m:rPr>
                  <m:nor/>
                </m:rPr>
                <w:rPr>
                  <w:rFonts w:ascii="Cambria Math" w:hAnsi="Cambria Math"/>
                  <w:color w:val="000000"/>
                  <w:sz w:val="28"/>
                  <w:szCs w:val="28"/>
                </w:rPr>
                <m:t>He</m:t>
              </m:r>
            </m:e>
          </m:sPre>
          <m:r>
            <w:rPr>
              <w:rFonts w:ascii="Cambria Math" w:hAnsi="Cambria Math"/>
              <w:color w:val="000000"/>
              <w:sz w:val="28"/>
              <w:szCs w:val="28"/>
            </w:rPr>
            <m:t xml:space="preserve"> →  </m:t>
          </m:r>
          <m:sPre>
            <m:sPrePr>
              <m:ctrlPr>
                <w:rPr>
                  <w:rFonts w:ascii="Cambria Math" w:hAnsi="Cambria Math"/>
                  <w:i/>
                  <w:color w:val="000000"/>
                  <w:sz w:val="28"/>
                  <w:szCs w:val="28"/>
                </w:rPr>
              </m:ctrlPr>
            </m:sPrePr>
            <m:sub>
              <m:r>
                <w:rPr>
                  <w:rFonts w:ascii="Cambria Math" w:hAnsi="Cambria Math"/>
                  <w:color w:val="000000"/>
                  <w:sz w:val="28"/>
                  <w:szCs w:val="28"/>
                </w:rPr>
                <m:t>8</m:t>
              </m:r>
            </m:sub>
            <m:sup>
              <m:r>
                <w:rPr>
                  <w:rFonts w:ascii="Cambria Math" w:hAnsi="Cambria Math"/>
                  <w:color w:val="000000"/>
                  <w:sz w:val="28"/>
                  <w:szCs w:val="28"/>
                </w:rPr>
                <m:t>16</m:t>
              </m:r>
            </m:sup>
            <m:e>
              <m:r>
                <m:rPr>
                  <m:sty m:val="p"/>
                </m:rPr>
                <w:rPr>
                  <w:rFonts w:ascii="Cambria Math" w:hAnsi="Cambria Math"/>
                  <w:color w:val="000000"/>
                  <w:sz w:val="28"/>
                  <w:szCs w:val="28"/>
                </w:rPr>
                <m:t>O</m:t>
              </m:r>
            </m:e>
          </m:sPre>
          <m:r>
            <w:rPr>
              <w:rFonts w:ascii="Cambria Math" w:hAnsi="Cambria Math"/>
              <w:color w:val="000000"/>
              <w:sz w:val="28"/>
              <w:szCs w:val="28"/>
            </w:rPr>
            <m:t>+ γ</m:t>
          </m:r>
          <m:r>
            <m:rPr>
              <m:sty m:val="p"/>
            </m:rPr>
            <w:rPr>
              <w:rFonts w:ascii="Cambria Math" w:hAnsi="Cambria Math"/>
              <w:color w:val="000000"/>
              <w:sz w:val="28"/>
              <w:szCs w:val="28"/>
            </w:rPr>
            <m:t xml:space="preserve"> .</m:t>
          </m:r>
        </m:oMath>
      </m:oMathPara>
    </w:p>
    <w:p w14:paraId="33175591" w14:textId="77777777" w:rsidR="00C20C02" w:rsidRPr="000D70C9" w:rsidRDefault="00C20C02" w:rsidP="00C20C02">
      <w:pPr>
        <w:autoSpaceDE w:val="0"/>
        <w:autoSpaceDN w:val="0"/>
        <w:adjustRightInd w:val="0"/>
        <w:rPr>
          <w:color w:val="000000"/>
          <w:sz w:val="22"/>
          <w:szCs w:val="20"/>
        </w:rPr>
      </w:pPr>
    </w:p>
    <w:p w14:paraId="213A6FF9" w14:textId="77777777" w:rsidR="00C20C02" w:rsidRDefault="00C20C02" w:rsidP="00C20C02">
      <w:pPr>
        <w:autoSpaceDE w:val="0"/>
        <w:autoSpaceDN w:val="0"/>
        <w:adjustRightInd w:val="0"/>
        <w:spacing w:before="240" w:after="60"/>
        <w:rPr>
          <w:rFonts w:ascii="Verdana" w:hAnsi="Verdana"/>
          <w:color w:val="0000FF"/>
        </w:rPr>
      </w:pPr>
      <w:r>
        <w:rPr>
          <w:rFonts w:ascii="Verdana" w:hAnsi="Verdana" w:cs="Verdana"/>
          <w:b/>
          <w:bCs/>
          <w:color w:val="0000FF"/>
        </w:rPr>
        <w:t>The H-R (Hertzsprung-Russell) Diagram</w:t>
      </w:r>
    </w:p>
    <w:p w14:paraId="59E66432" w14:textId="77777777" w:rsidR="00C20C02" w:rsidRPr="000D70C9" w:rsidRDefault="00C20C02" w:rsidP="00C20C02">
      <w:pPr>
        <w:autoSpaceDE w:val="0"/>
        <w:autoSpaceDN w:val="0"/>
        <w:adjustRightInd w:val="0"/>
        <w:rPr>
          <w:b/>
          <w:bCs/>
          <w:color w:val="000000"/>
          <w:sz w:val="16"/>
        </w:rPr>
      </w:pPr>
    </w:p>
    <w:p w14:paraId="769EA99A" w14:textId="77777777" w:rsidR="00C20C02" w:rsidRPr="000D70C9" w:rsidRDefault="00C20C02" w:rsidP="00C20C02">
      <w:pPr>
        <w:autoSpaceDE w:val="0"/>
        <w:autoSpaceDN w:val="0"/>
        <w:adjustRightInd w:val="0"/>
        <w:rPr>
          <w:color w:val="000000"/>
          <w:sz w:val="22"/>
          <w:szCs w:val="20"/>
        </w:rPr>
      </w:pPr>
      <w:r w:rsidRPr="000D70C9">
        <w:rPr>
          <w:color w:val="000000"/>
          <w:sz w:val="22"/>
          <w:szCs w:val="20"/>
        </w:rPr>
        <w:t xml:space="preserve">In 1910, two astronomers found that a plot called an </w:t>
      </w:r>
      <w:r w:rsidRPr="000D70C9">
        <w:rPr>
          <w:color w:val="000000"/>
          <w:sz w:val="22"/>
          <w:szCs w:val="20"/>
          <w:u w:val="single"/>
        </w:rPr>
        <w:t>H-R diagram</w:t>
      </w:r>
      <w:r w:rsidRPr="000D70C9">
        <w:rPr>
          <w:color w:val="000000"/>
          <w:sz w:val="22"/>
          <w:szCs w:val="20"/>
        </w:rPr>
        <w:t xml:space="preserve"> of luminosity </w:t>
      </w:r>
      <w:r w:rsidRPr="000D70C9">
        <w:rPr>
          <w:i/>
          <w:color w:val="000000"/>
          <w:sz w:val="22"/>
          <w:szCs w:val="20"/>
        </w:rPr>
        <w:t>vs</w:t>
      </w:r>
      <w:r w:rsidRPr="000D70C9">
        <w:rPr>
          <w:color w:val="000000"/>
          <w:sz w:val="22"/>
          <w:szCs w:val="20"/>
        </w:rPr>
        <w:t>. temperature (or spectral class) of stars pro</w:t>
      </w:r>
      <w:r w:rsidRPr="000D70C9">
        <w:rPr>
          <w:rFonts w:ascii="Verdana" w:hAnsi="Verdana"/>
          <w:color w:val="000000"/>
          <w:sz w:val="22"/>
          <w:szCs w:val="20"/>
        </w:rPr>
        <w:softHyphen/>
      </w:r>
      <w:r w:rsidRPr="000D70C9">
        <w:rPr>
          <w:color w:val="000000"/>
          <w:sz w:val="22"/>
          <w:szCs w:val="20"/>
        </w:rPr>
        <w:t>duces a pattern rather than just a scatter of data points. This is illustrated in Figure 13-4, which displays an H-R diagram of all types of stars and another with only the closest stars. Most stars lie on a band across the H-R dia</w:t>
      </w:r>
      <w:r w:rsidRPr="000D70C9">
        <w:rPr>
          <w:rFonts w:ascii="Verdana" w:hAnsi="Verdana"/>
          <w:color w:val="000000"/>
          <w:sz w:val="22"/>
          <w:szCs w:val="20"/>
        </w:rPr>
        <w:softHyphen/>
      </w:r>
      <w:r w:rsidRPr="000D70C9">
        <w:rPr>
          <w:color w:val="000000"/>
          <w:sz w:val="22"/>
          <w:szCs w:val="20"/>
        </w:rPr>
        <w:t xml:space="preserve">gram called the </w:t>
      </w:r>
      <w:r w:rsidRPr="000D70C9">
        <w:rPr>
          <w:color w:val="000000"/>
          <w:sz w:val="22"/>
          <w:szCs w:val="20"/>
          <w:u w:val="single"/>
        </w:rPr>
        <w:t>main sequence</w:t>
      </w:r>
      <w:r w:rsidRPr="000D70C9">
        <w:rPr>
          <w:color w:val="000000"/>
          <w:sz w:val="22"/>
          <w:szCs w:val="20"/>
        </w:rPr>
        <w:t xml:space="preserve">. </w:t>
      </w:r>
      <w:r w:rsidRPr="000D70C9">
        <w:rPr>
          <w:b/>
          <w:color w:val="000000"/>
          <w:sz w:val="22"/>
          <w:szCs w:val="20"/>
        </w:rPr>
        <w:t>These stars are in their hydrogen fusing stage, the longest phase of a star’s life</w:t>
      </w:r>
      <w:r w:rsidRPr="000D70C9">
        <w:rPr>
          <w:color w:val="000000"/>
          <w:sz w:val="22"/>
          <w:szCs w:val="20"/>
        </w:rPr>
        <w:t>. Notice that the</w:t>
      </w:r>
      <w:r>
        <w:rPr>
          <w:color w:val="000000"/>
          <w:sz w:val="22"/>
          <w:szCs w:val="20"/>
        </w:rPr>
        <w:t xml:space="preserve"> Sun</w:t>
      </w:r>
      <w:r w:rsidRPr="000D70C9">
        <w:rPr>
          <w:color w:val="000000"/>
          <w:sz w:val="22"/>
          <w:szCs w:val="20"/>
        </w:rPr>
        <w:t xml:space="preserve"> is near the middle of the main sequence. On the main sequence, stars to the left (higher temperature) are more mas</w:t>
      </w:r>
      <w:r w:rsidRPr="000D70C9">
        <w:rPr>
          <w:rFonts w:ascii="Verdana" w:hAnsi="Verdana"/>
          <w:color w:val="000000"/>
          <w:sz w:val="22"/>
          <w:szCs w:val="20"/>
        </w:rPr>
        <w:softHyphen/>
      </w:r>
      <w:r w:rsidRPr="000D70C9">
        <w:rPr>
          <w:color w:val="000000"/>
          <w:sz w:val="22"/>
          <w:szCs w:val="20"/>
        </w:rPr>
        <w:t>sive than stars on the right. (</w:t>
      </w:r>
      <w:r w:rsidRPr="000D70C9">
        <w:rPr>
          <w:i/>
          <w:iCs/>
          <w:color w:val="000000"/>
          <w:sz w:val="22"/>
          <w:szCs w:val="20"/>
        </w:rPr>
        <w:t>Note</w:t>
      </w:r>
      <w:r w:rsidRPr="000D70C9">
        <w:rPr>
          <w:color w:val="000000"/>
          <w:sz w:val="22"/>
          <w:szCs w:val="20"/>
        </w:rPr>
        <w:t xml:space="preserve">: this is </w:t>
      </w:r>
      <w:r w:rsidRPr="00D17E72">
        <w:rPr>
          <w:color w:val="000000"/>
          <w:sz w:val="22"/>
          <w:szCs w:val="20"/>
          <w:u w:val="single"/>
        </w:rPr>
        <w:t>not</w:t>
      </w:r>
      <w:r w:rsidRPr="000D70C9">
        <w:rPr>
          <w:color w:val="000000"/>
          <w:sz w:val="22"/>
          <w:szCs w:val="20"/>
        </w:rPr>
        <w:t xml:space="preserve"> generally true for non-main-sequence stars.) Since the luminosity of a blackbody is proportional to the fourth power of the tem</w:t>
      </w:r>
      <w:r w:rsidRPr="000D70C9">
        <w:rPr>
          <w:rFonts w:ascii="Verdana" w:hAnsi="Verdana"/>
          <w:color w:val="000000"/>
          <w:sz w:val="22"/>
          <w:szCs w:val="20"/>
        </w:rPr>
        <w:softHyphen/>
      </w:r>
      <w:r w:rsidRPr="000D70C9">
        <w:rPr>
          <w:color w:val="000000"/>
          <w:sz w:val="22"/>
          <w:szCs w:val="20"/>
        </w:rPr>
        <w:t xml:space="preserve">perature and the square of the radius (see eq. 5-5), at any given temperature, </w:t>
      </w:r>
      <w:r w:rsidRPr="000D70C9">
        <w:rPr>
          <w:b/>
          <w:color w:val="000000"/>
          <w:sz w:val="22"/>
          <w:szCs w:val="20"/>
        </w:rPr>
        <w:t>stars on the upper part of the diagram have larger radii than those on the lower part</w:t>
      </w:r>
      <w:r w:rsidRPr="000D70C9">
        <w:rPr>
          <w:color w:val="000000"/>
          <w:sz w:val="22"/>
          <w:szCs w:val="20"/>
        </w:rPr>
        <w:t>. Above the right-hand portion of the main sequence is the population of red giant stars</w:t>
      </w:r>
    </w:p>
    <w:p w14:paraId="3FDD782D" w14:textId="77777777" w:rsidR="00C20C02" w:rsidRPr="003969BB" w:rsidRDefault="00E17C2C" w:rsidP="00C20C02">
      <w:pPr>
        <w:rPr>
          <w:color w:val="000000"/>
          <w:sz w:val="22"/>
        </w:rPr>
      </w:pPr>
      <w:r>
        <w:rPr>
          <w:noProof/>
          <w:color w:val="000000"/>
          <w:sz w:val="22"/>
          <w:szCs w:val="20"/>
        </w:rPr>
        <mc:AlternateContent>
          <mc:Choice Requires="wps">
            <w:drawing>
              <wp:anchor distT="0" distB="0" distL="114300" distR="114300" simplePos="0" relativeHeight="251654144" behindDoc="0" locked="0" layoutInCell="1" allowOverlap="1" wp14:anchorId="463D981F" wp14:editId="4401AA70">
                <wp:simplePos x="0" y="0"/>
                <wp:positionH relativeFrom="column">
                  <wp:posOffset>2057400</wp:posOffset>
                </wp:positionH>
                <wp:positionV relativeFrom="paragraph">
                  <wp:posOffset>1005840</wp:posOffset>
                </wp:positionV>
                <wp:extent cx="137160" cy="114300"/>
                <wp:effectExtent l="11430" t="16510" r="26670" b="24130"/>
                <wp:wrapNone/>
                <wp:docPr id="103" name="Line 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16200000" flipV="1">
                          <a:off x="0" y="0"/>
                          <a:ext cx="137160" cy="114300"/>
                        </a:xfrm>
                        <a:prstGeom prst="line">
                          <a:avLst/>
                        </a:prstGeom>
                        <a:noFill/>
                        <a:ln w="3175">
                          <a:solidFill>
                            <a:srgbClr val="000000"/>
                          </a:solidFill>
                          <a:round/>
                          <a:headEnd/>
                          <a:tailEnd type="triangle" w="sm"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6BA2CFE" id="Line 94" o:spid="_x0000_s1026" style="position:absolute;rotation:90;flip:y;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2pt,79.2pt" to="172.8pt,88.2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" strokeweight=".25pt">
                <v:stroke endarrow="block" endarrowwidth="narrow"/>
              </v:line>
            </w:pict>
          </mc:Fallback>
        </mc:AlternateContent>
      </w:r>
      <w:r>
        <w:rPr>
          <w:noProof/>
          <w:color w:val="000000"/>
          <w:sz w:val="22"/>
          <w:szCs w:val="20"/>
        </w:rPr>
        <mc:AlternateContent>
          <mc:Choice Requires="wps">
            <w:drawing>
              <wp:anchor distT="0" distB="0" distL="114300" distR="114300" simplePos="0" relativeHeight="251653120" behindDoc="0" locked="0" layoutInCell="1" allowOverlap="1" wp14:anchorId="0EF467FA" wp14:editId="51459AC4">
                <wp:simplePos x="0" y="0"/>
                <wp:positionH relativeFrom="column">
                  <wp:posOffset>1994535</wp:posOffset>
                </wp:positionH>
                <wp:positionV relativeFrom="paragraph">
                  <wp:posOffset>1060450</wp:posOffset>
                </wp:positionV>
                <wp:extent cx="685800" cy="228600"/>
                <wp:effectExtent l="635" t="6350" r="0" b="6350"/>
                <wp:wrapNone/>
                <wp:docPr id="102" name="Text Box 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858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3ADE7CC" w14:textId="77777777" w:rsidR="00C20C02" w:rsidRPr="000D70C9" w:rsidRDefault="00C20C02">
                            <w:pPr>
                              <w:rPr>
                                <w:sz w:val="16"/>
                              </w:rPr>
                            </w:pPr>
                            <w:r>
                              <w:rPr>
                                <w:sz w:val="16"/>
                              </w:rPr>
                              <w:t>Red Giants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F467FA" id="Text Box 92" o:spid="_x0000_s1038" type="#_x0000_t202" style="position:absolute;margin-left:157.05pt;margin-top:83.5pt;width:54pt;height:18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" stroked="f">
                <v:textbox>
                  <w:txbxContent>
                    <w:p w14:paraId="23ADE7CC" w14:textId="77777777" w:rsidR="00C20C02" w:rsidRPr="000D70C9" w:rsidRDefault="00C20C02">
                      <w:pPr>
                        <w:rPr>
                          <w:sz w:val="16"/>
                        </w:rPr>
                      </w:pPr>
                      <w:r>
                        <w:rPr>
                          <w:sz w:val="16"/>
                        </w:rPr>
                        <w:t>Red Giants</w:t>
                      </w:r>
                    </w:p>
                  </w:txbxContent>
                </v:textbox>
              </v:shape>
            </w:pict>
          </mc:Fallback>
        </mc:AlternateContent>
      </w:r>
      <w:r>
        <w:rPr>
          <w:noProof/>
          <w:color w:val="000000"/>
          <w:sz w:val="22"/>
          <w:szCs w:val="20"/>
        </w:rPr>
        <mc:AlternateContent>
          <mc:Choice Requires="wps">
            <w:drawing>
              <wp:anchor distT="0" distB="0" distL="114300" distR="114300" simplePos="0" relativeHeight="251648000" behindDoc="0" locked="0" layoutInCell="1" allowOverlap="1" wp14:anchorId="764F2CD6" wp14:editId="56781390">
                <wp:simplePos x="0" y="0"/>
                <wp:positionH relativeFrom="column">
                  <wp:posOffset>4453255</wp:posOffset>
                </wp:positionH>
                <wp:positionV relativeFrom="paragraph">
                  <wp:posOffset>946150</wp:posOffset>
                </wp:positionV>
                <wp:extent cx="228600" cy="228600"/>
                <wp:effectExtent l="8255" t="19050" r="42545" b="19050"/>
                <wp:wrapNone/>
                <wp:docPr id="99" name="Line 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28600" cy="228600"/>
                        </a:xfrm>
                        <a:prstGeom prst="line">
                          <a:avLst/>
                        </a:prstGeom>
                        <a:noFill/>
                        <a:ln w="3175">
                          <a:solidFill>
                            <a:srgbClr val="000000"/>
                          </a:solidFill>
                          <a:round/>
                          <a:headEnd/>
                          <a:tailEnd type="triangle" w="sm"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41303F1" id="Line 82" o:spid="_x0000_s1026" style="position:absolute;flip:y;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50.65pt,74.5pt" to="368.65pt,92.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" strokeweight=".25pt">
                <v:stroke endarrow="block" endarrowwidth="narrow"/>
              </v:line>
            </w:pict>
          </mc:Fallback>
        </mc:AlternateContent>
      </w:r>
      <w:r>
        <w:rPr>
          <w:noProof/>
          <w:color w:val="000000"/>
          <w:sz w:val="22"/>
          <w:szCs w:val="20"/>
        </w:rPr>
        <mc:AlternateContent>
          <mc:Choice Requires="wps">
            <w:drawing>
              <wp:anchor distT="0" distB="0" distL="114300" distR="114300" simplePos="0" relativeHeight="251649024" behindDoc="0" locked="0" layoutInCell="1" allowOverlap="1" wp14:anchorId="57936509" wp14:editId="4C97EF6C">
                <wp:simplePos x="0" y="0"/>
                <wp:positionH relativeFrom="column">
                  <wp:posOffset>4280535</wp:posOffset>
                </wp:positionH>
                <wp:positionV relativeFrom="paragraph">
                  <wp:posOffset>1174750</wp:posOffset>
                </wp:positionV>
                <wp:extent cx="457200" cy="228600"/>
                <wp:effectExtent l="635" t="6350" r="0" b="6350"/>
                <wp:wrapNone/>
                <wp:docPr id="98" name="Text Box 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22860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8F87ED8" w14:textId="77777777" w:rsidR="00C20C02" w:rsidRPr="000D70C9" w:rsidRDefault="00C20C02">
                            <w:pPr>
                              <w:rPr>
                                <w:sz w:val="16"/>
                              </w:rPr>
                            </w:pPr>
                            <w:r>
                              <w:rPr>
                                <w:sz w:val="16"/>
                              </w:rPr>
                              <w:t>Sun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936509" id="Text Box 83" o:spid="_x0000_s1039" type="#_x0000_t202" style="position:absolute;margin-left:337.05pt;margin-top:92.5pt;width:36pt;height:18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" stroked="f">
                <v:fill opacity="0"/>
                <v:textbox>
                  <w:txbxContent>
                    <w:p w14:paraId="18F87ED8" w14:textId="77777777" w:rsidR="00C20C02" w:rsidRPr="000D70C9" w:rsidRDefault="00C20C02">
                      <w:pPr>
                        <w:rPr>
                          <w:sz w:val="16"/>
                        </w:rPr>
                      </w:pPr>
                      <w:r>
                        <w:rPr>
                          <w:sz w:val="16"/>
                        </w:rPr>
                        <w:t>Sun</w:t>
                      </w:r>
                    </w:p>
                  </w:txbxContent>
                </v:textbox>
              </v:shape>
            </w:pict>
          </mc:Fallback>
        </mc:AlternateContent>
      </w:r>
      <w:r>
        <w:rPr>
          <w:noProof/>
          <w:szCs w:val="20"/>
        </w:rPr>
        <w:drawing>
          <wp:anchor distT="0" distB="0" distL="114300" distR="114300" simplePos="0" relativeHeight="251641856" behindDoc="0" locked="0" layoutInCell="1" allowOverlap="1" wp14:anchorId="7BC8E450" wp14:editId="64EBC859">
            <wp:simplePos x="0" y="0"/>
            <wp:positionH relativeFrom="column">
              <wp:posOffset>3137535</wp:posOffset>
            </wp:positionH>
            <wp:positionV relativeFrom="paragraph">
              <wp:posOffset>260350</wp:posOffset>
            </wp:positionV>
            <wp:extent cx="2624455" cy="1769745"/>
            <wp:effectExtent l="0" t="0" r="0" b="0"/>
            <wp:wrapNone/>
            <wp:docPr id="73" name="Picture 73" descr="Fig12-5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Fig12-5b"/>
                    <pic:cNvPicPr>
                      <a:picLocks noChangeAspect="1" noChangeArrowheads="1"/>
                    </pic:cNvPicPr>
                  </pic:nvPicPr>
                  <pic:blipFill>
                    <a:blip r:embed="rId9">
                      <a:extLst>
                        <a:ext uri="{28A0092B-C50C-407E-A947-70E740481C1C}">
                          <a14:useLocalDpi xmlns:a14="http://schemas.microsoft.com/office/drawing/2010/main" val="0"/>
                        </a:ext>
                      </a:extLst>
                    </a:blip>
                    <a:srcRect t="7288" b="1457"/>
                    <a:stretch>
                      <a:fillRect/>
                    </a:stretch>
                  </pic:blipFill>
                  <pic:spPr bwMode="auto">
                    <a:xfrm>
                      <a:off x="0" y="0"/>
                      <a:ext cx="2624455" cy="176974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color w:val="000000"/>
          <w:sz w:val="22"/>
          <w:szCs w:val="20"/>
        </w:rPr>
        <mc:AlternateContent>
          <mc:Choice Requires="wps">
            <w:drawing>
              <wp:anchor distT="0" distB="0" distL="114300" distR="114300" simplePos="0" relativeHeight="251646976" behindDoc="0" locked="0" layoutInCell="1" allowOverlap="1" wp14:anchorId="4471DEC4" wp14:editId="5F7BD646">
                <wp:simplePos x="0" y="0"/>
                <wp:positionH relativeFrom="column">
                  <wp:posOffset>1308735</wp:posOffset>
                </wp:positionH>
                <wp:positionV relativeFrom="paragraph">
                  <wp:posOffset>1463040</wp:posOffset>
                </wp:positionV>
                <wp:extent cx="457200" cy="228600"/>
                <wp:effectExtent l="635" t="2540" r="0" b="0"/>
                <wp:wrapNone/>
                <wp:docPr id="9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22860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EE09D72" w14:textId="77777777" w:rsidR="00C20C02" w:rsidRPr="000D70C9" w:rsidRDefault="00C20C02">
                            <w:pPr>
                              <w:rPr>
                                <w:sz w:val="16"/>
                              </w:rPr>
                            </w:pPr>
                            <w:r>
                              <w:rPr>
                                <w:sz w:val="16"/>
                              </w:rPr>
                              <w:t>Sun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71DEC4" id="Text Box 81" o:spid="_x0000_s1040" type="#_x0000_t202" style="position:absolute;margin-left:103.05pt;margin-top:115.2pt;width:36pt;height:18pt;z-index:251646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" stroked="f">
                <v:fill opacity="0"/>
                <v:textbox>
                  <w:txbxContent>
                    <w:p w14:paraId="3EE09D72" w14:textId="77777777" w:rsidR="00C20C02" w:rsidRPr="000D70C9" w:rsidRDefault="00C20C02">
                      <w:pPr>
                        <w:rPr>
                          <w:sz w:val="16"/>
                        </w:rPr>
                      </w:pPr>
                      <w:r>
                        <w:rPr>
                          <w:sz w:val="16"/>
                        </w:rPr>
                        <w:t>Sun</w:t>
                      </w:r>
                    </w:p>
                  </w:txbxContent>
                </v:textbox>
              </v:shape>
            </w:pict>
          </mc:Fallback>
        </mc:AlternateContent>
      </w:r>
      <w:r>
        <w:rPr>
          <w:noProof/>
          <w:color w:val="000000"/>
          <w:sz w:val="22"/>
          <w:szCs w:val="20"/>
        </w:rPr>
        <mc:AlternateContent>
          <mc:Choice Requires="wps">
            <w:drawing>
              <wp:anchor distT="0" distB="0" distL="114300" distR="114300" simplePos="0" relativeHeight="251645952" behindDoc="0" locked="0" layoutInCell="1" allowOverlap="1" wp14:anchorId="2CD829CD" wp14:editId="7BC8664D">
                <wp:simplePos x="0" y="0"/>
                <wp:positionH relativeFrom="column">
                  <wp:posOffset>1537335</wp:posOffset>
                </wp:positionH>
                <wp:positionV relativeFrom="paragraph">
                  <wp:posOffset>1307465</wp:posOffset>
                </wp:positionV>
                <wp:extent cx="208280" cy="191770"/>
                <wp:effectExtent l="13335" t="12065" r="32385" b="24765"/>
                <wp:wrapNone/>
                <wp:docPr id="96" name="Line 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08280" cy="191770"/>
                        </a:xfrm>
                        <a:prstGeom prst="line">
                          <a:avLst/>
                        </a:prstGeom>
                        <a:noFill/>
                        <a:ln w="3175">
                          <a:solidFill>
                            <a:srgbClr val="000000"/>
                          </a:solidFill>
                          <a:round/>
                          <a:headEnd/>
                          <a:tailEnd type="triangle" w="sm"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A5F8218" id="Line 80" o:spid="_x0000_s1026" style="position:absolute;flip:y;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1.05pt,102.95pt" to="137.45pt,118.0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" strokeweight=".25pt">
                <v:stroke endarrow="block" endarrowwidth="narrow"/>
              </v:line>
            </w:pict>
          </mc:Fallback>
        </mc:AlternateContent>
      </w:r>
      <w:r>
        <w:rPr>
          <w:noProof/>
          <w:color w:val="000000"/>
          <w:sz w:val="22"/>
          <w:szCs w:val="20"/>
        </w:rPr>
        <mc:AlternateContent>
          <mc:Choice Requires="wps">
            <w:drawing>
              <wp:anchor distT="0" distB="0" distL="114300" distR="114300" simplePos="0" relativeHeight="251644928" behindDoc="0" locked="0" layoutInCell="1" allowOverlap="1" wp14:anchorId="52098717" wp14:editId="52906594">
                <wp:simplePos x="0" y="0"/>
                <wp:positionH relativeFrom="column">
                  <wp:posOffset>45720</wp:posOffset>
                </wp:positionH>
                <wp:positionV relativeFrom="paragraph">
                  <wp:posOffset>1860550</wp:posOffset>
                </wp:positionV>
                <wp:extent cx="457200" cy="228600"/>
                <wp:effectExtent l="0" t="6350" r="5080" b="6350"/>
                <wp:wrapNone/>
                <wp:docPr id="31" name="Text Box 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22860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C38E156" w14:textId="77777777" w:rsidR="00C20C02" w:rsidRPr="000D70C9" w:rsidRDefault="00C20C02">
                            <w:pPr>
                              <w:rPr>
                                <w:sz w:val="16"/>
                                <w:vertAlign w:val="superscript"/>
                              </w:rPr>
                            </w:pPr>
                            <w:r>
                              <w:rPr>
                                <w:sz w:val="16"/>
                              </w:rPr>
                              <w:t>10</w:t>
                            </w:r>
                            <w:r>
                              <w:rPr>
                                <w:sz w:val="16"/>
                                <w:vertAlign w:val="superscript"/>
                              </w:rPr>
                              <w:sym w:font="Symbol" w:char="F02D"/>
                            </w:r>
                            <w:r>
                              <w:rPr>
                                <w:sz w:val="16"/>
                                <w:vertAlign w:val="superscript"/>
                              </w:rPr>
                              <w:t>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098717" id="Text Box 79" o:spid="_x0000_s1041" type="#_x0000_t202" style="position:absolute;margin-left:3.6pt;margin-top:146.5pt;width:36pt;height:18pt;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" stroked="f">
                <v:fill opacity="0"/>
                <v:textbox>
                  <w:txbxContent>
                    <w:p w14:paraId="3C38E156" w14:textId="77777777" w:rsidR="00C20C02" w:rsidRPr="000D70C9" w:rsidRDefault="00C20C02">
                      <w:pPr>
                        <w:rPr>
                          <w:sz w:val="16"/>
                          <w:vertAlign w:val="superscript"/>
                        </w:rPr>
                      </w:pPr>
                      <w:r>
                        <w:rPr>
                          <w:sz w:val="16"/>
                        </w:rPr>
                        <w:t>10</w:t>
                      </w:r>
                      <w:r>
                        <w:rPr>
                          <w:sz w:val="16"/>
                          <w:vertAlign w:val="superscript"/>
                        </w:rPr>
                        <w:sym w:font="Symbol" w:char="F02D"/>
                      </w:r>
                      <w:r>
                        <w:rPr>
                          <w:sz w:val="16"/>
                          <w:vertAlign w:val="superscript"/>
                        </w:rPr>
                        <w:t>4</w:t>
                      </w:r>
                    </w:p>
                  </w:txbxContent>
                </v:textbox>
              </v:shape>
            </w:pict>
          </mc:Fallback>
        </mc:AlternateContent>
      </w:r>
      <w:r>
        <w:rPr>
          <w:noProof/>
          <w:color w:val="000000"/>
          <w:sz w:val="22"/>
          <w:szCs w:val="20"/>
        </w:rPr>
        <mc:AlternateContent>
          <mc:Choice Requires="wps">
            <w:drawing>
              <wp:anchor distT="0" distB="0" distL="114300" distR="114300" simplePos="0" relativeHeight="251643904" behindDoc="0" locked="0" layoutInCell="1" allowOverlap="1" wp14:anchorId="0895D202" wp14:editId="76A65823">
                <wp:simplePos x="0" y="0"/>
                <wp:positionH relativeFrom="column">
                  <wp:posOffset>-177165</wp:posOffset>
                </wp:positionH>
                <wp:positionV relativeFrom="paragraph">
                  <wp:posOffset>374650</wp:posOffset>
                </wp:positionV>
                <wp:extent cx="342900" cy="1485900"/>
                <wp:effectExtent l="635" t="6350" r="0" b="6350"/>
                <wp:wrapNone/>
                <wp:docPr id="30" name="Text Box 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148590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A0160F3" w14:textId="77777777" w:rsidR="00C20C02" w:rsidRPr="000D70C9" w:rsidRDefault="00C20C02">
                            <w:pPr>
                              <w:rPr>
                                <w:rFonts w:ascii="Arial" w:hAnsi="Arial"/>
                                <w:sz w:val="18"/>
                              </w:rPr>
                            </w:pPr>
                            <w:r w:rsidRPr="000D70C9">
                              <w:rPr>
                                <w:rFonts w:ascii="Arial" w:hAnsi="Arial"/>
                                <w:sz w:val="18"/>
                              </w:rPr>
                              <w:t>Luminosity (Solar units)</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95D202" id="Text Box 74" o:spid="_x0000_s1042" type="#_x0000_t202" style="position:absolute;margin-left:-13.95pt;margin-top:29.5pt;width:27pt;height:117pt;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" stroked="f">
                <v:fill opacity="0"/>
                <v:textbox style="layout-flow:vertical;mso-layout-flow-alt:bottom-to-top">
                  <w:txbxContent>
                    <w:p w14:paraId="1A0160F3" w14:textId="77777777" w:rsidR="00C20C02" w:rsidRPr="000D70C9" w:rsidRDefault="00C20C02">
                      <w:pPr>
                        <w:rPr>
                          <w:rFonts w:ascii="Arial" w:hAnsi="Arial"/>
                          <w:sz w:val="18"/>
                        </w:rPr>
                      </w:pPr>
                      <w:r w:rsidRPr="000D70C9">
                        <w:rPr>
                          <w:rFonts w:ascii="Arial" w:hAnsi="Arial"/>
                          <w:sz w:val="18"/>
                        </w:rPr>
                        <w:t>Luminosity (Solar units)</w:t>
                      </w:r>
                    </w:p>
                  </w:txbxContent>
                </v:textbox>
              </v:shape>
            </w:pict>
          </mc:Fallback>
        </mc:AlternateContent>
      </w:r>
      <w:r>
        <w:rPr>
          <w:noProof/>
          <w:color w:val="000000"/>
          <w:sz w:val="22"/>
          <w:szCs w:val="20"/>
        </w:rPr>
        <mc:AlternateContent>
          <mc:Choice Requires="wps">
            <w:drawing>
              <wp:anchor distT="0" distB="0" distL="114300" distR="114300" simplePos="0" relativeHeight="251642880" behindDoc="0" locked="0" layoutInCell="1" allowOverlap="1" wp14:anchorId="66902681" wp14:editId="4322235E">
                <wp:simplePos x="0" y="0"/>
                <wp:positionH relativeFrom="column">
                  <wp:posOffset>51435</wp:posOffset>
                </wp:positionH>
                <wp:positionV relativeFrom="paragraph">
                  <wp:posOffset>260350</wp:posOffset>
                </wp:positionV>
                <wp:extent cx="328930" cy="2057400"/>
                <wp:effectExtent l="635" t="6350" r="635" b="6350"/>
                <wp:wrapNone/>
                <wp:docPr id="29" name="Text Box 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8930" cy="20574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B824632" w14:textId="77777777" w:rsidR="00C20C02" w:rsidRPr="000D70C9" w:rsidRDefault="00C20C02">
                            <w:pPr>
                              <w:rPr>
                                <w:sz w:val="16"/>
                              </w:rPr>
                            </w:pPr>
                            <w:r w:rsidRPr="000D70C9">
                              <w:rPr>
                                <w:sz w:val="16"/>
                              </w:rPr>
                              <w:t>10</w:t>
                            </w:r>
                            <w:r w:rsidRPr="000D70C9">
                              <w:rPr>
                                <w:sz w:val="16"/>
                                <w:vertAlign w:val="superscript"/>
                              </w:rPr>
                              <w:t>6</w:t>
                            </w:r>
                          </w:p>
                          <w:p w14:paraId="7FCBD5E2" w14:textId="77777777" w:rsidR="00C20C02" w:rsidRPr="000D70C9" w:rsidRDefault="00C20C02">
                            <w:pPr>
                              <w:rPr>
                                <w:sz w:val="28"/>
                              </w:rPr>
                            </w:pPr>
                          </w:p>
                          <w:p w14:paraId="49D94AB1" w14:textId="77777777" w:rsidR="00C20C02" w:rsidRPr="000D70C9" w:rsidRDefault="00C20C02">
                            <w:pPr>
                              <w:rPr>
                                <w:sz w:val="16"/>
                              </w:rPr>
                            </w:pPr>
                            <w:r w:rsidRPr="000D70C9">
                              <w:rPr>
                                <w:sz w:val="16"/>
                              </w:rPr>
                              <w:t>10</w:t>
                            </w:r>
                            <w:r w:rsidRPr="000D70C9">
                              <w:rPr>
                                <w:sz w:val="16"/>
                                <w:vertAlign w:val="superscript"/>
                              </w:rPr>
                              <w:t>4</w:t>
                            </w:r>
                          </w:p>
                          <w:p w14:paraId="3013516D" w14:textId="77777777" w:rsidR="00C20C02" w:rsidRPr="000D70C9" w:rsidRDefault="00C20C02"/>
                          <w:p w14:paraId="7027965D" w14:textId="77777777" w:rsidR="00C20C02" w:rsidRPr="000D70C9" w:rsidRDefault="00C20C02">
                            <w:pPr>
                              <w:rPr>
                                <w:sz w:val="16"/>
                              </w:rPr>
                            </w:pPr>
                            <w:r w:rsidRPr="000D70C9">
                              <w:rPr>
                                <w:sz w:val="16"/>
                              </w:rPr>
                              <w:t>10</w:t>
                            </w:r>
                            <w:r w:rsidRPr="000D70C9">
                              <w:rPr>
                                <w:sz w:val="16"/>
                                <w:vertAlign w:val="superscript"/>
                              </w:rPr>
                              <w:t>2</w:t>
                            </w:r>
                          </w:p>
                          <w:p w14:paraId="39C070D6" w14:textId="77777777" w:rsidR="00C20C02" w:rsidRPr="000D70C9" w:rsidRDefault="00C20C02">
                            <w:pPr>
                              <w:rPr>
                                <w:sz w:val="28"/>
                              </w:rPr>
                            </w:pPr>
                          </w:p>
                          <w:p w14:paraId="26B58FBF" w14:textId="77777777" w:rsidR="00C20C02" w:rsidRPr="000D70C9" w:rsidRDefault="00C20C02">
                            <w:pPr>
                              <w:rPr>
                                <w:sz w:val="16"/>
                              </w:rPr>
                            </w:pPr>
                            <w:r w:rsidRPr="000D70C9">
                              <w:rPr>
                                <w:sz w:val="16"/>
                              </w:rPr>
                              <w:t>1</w:t>
                            </w:r>
                          </w:p>
                          <w:p w14:paraId="1E58493D" w14:textId="77777777" w:rsidR="00C20C02" w:rsidRPr="000D70C9" w:rsidRDefault="00C20C02">
                            <w:pPr>
                              <w:rPr>
                                <w:sz w:val="16"/>
                              </w:rPr>
                            </w:pPr>
                          </w:p>
                          <w:p w14:paraId="3BFE5B23" w14:textId="77777777" w:rsidR="00C20C02" w:rsidRPr="000D70C9" w:rsidRDefault="00C20C02">
                            <w:pPr>
                              <w:rPr>
                                <w:sz w:val="16"/>
                              </w:rPr>
                            </w:pPr>
                          </w:p>
                          <w:p w14:paraId="27FB2D7A" w14:textId="77777777" w:rsidR="00C20C02" w:rsidRPr="000D70C9" w:rsidRDefault="00C20C02">
                            <w:pPr>
                              <w:rPr>
                                <w:sz w:val="16"/>
                              </w:rPr>
                            </w:pPr>
                            <w:r w:rsidRPr="000D70C9">
                              <w:rPr>
                                <w:sz w:val="16"/>
                              </w:rPr>
                              <w:t>.01</w:t>
                            </w:r>
                          </w:p>
                          <w:p w14:paraId="6A0C5A0A" w14:textId="77777777" w:rsidR="00C20C02" w:rsidRPr="000D70C9" w:rsidRDefault="00C20C02">
                            <w:pPr>
                              <w:rPr>
                                <w:sz w:val="16"/>
                              </w:rPr>
                            </w:pPr>
                          </w:p>
                          <w:p w14:paraId="76E71EBA" w14:textId="77777777" w:rsidR="00C20C02" w:rsidRPr="000D70C9" w:rsidRDefault="00C20C02">
                            <w:pPr>
                              <w:rPr>
                                <w:sz w:val="16"/>
                              </w:rPr>
                            </w:pPr>
                          </w:p>
                          <w:p w14:paraId="1B92B165" w14:textId="77777777" w:rsidR="00C20C02" w:rsidRPr="000D70C9" w:rsidRDefault="00C20C02">
                            <w:pPr>
                              <w:rPr>
                                <w:sz w:val="1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6902681" id="Text Box 76" o:spid="_x0000_s1043" type="#_x0000_t202" style="position:absolute;margin-left:4.05pt;margin-top:20.5pt;width:25.9pt;height:162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" stroked="f">
                <v:textbox>
                  <w:txbxContent>
                    <w:p w14:paraId="6B824632" w14:textId="77777777" w:rsidR="00C20C02" w:rsidRPr="000D70C9" w:rsidRDefault="00C20C02">
                      <w:pPr>
                        <w:rPr>
                          <w:sz w:val="16"/>
                        </w:rPr>
                      </w:pPr>
                      <w:r w:rsidRPr="000D70C9">
                        <w:rPr>
                          <w:sz w:val="16"/>
                        </w:rPr>
                        <w:t>10</w:t>
                      </w:r>
                      <w:r w:rsidRPr="000D70C9">
                        <w:rPr>
                          <w:sz w:val="16"/>
                          <w:vertAlign w:val="superscript"/>
                        </w:rPr>
                        <w:t>6</w:t>
                      </w:r>
                    </w:p>
                    <w:p w14:paraId="7FCBD5E2" w14:textId="77777777" w:rsidR="00C20C02" w:rsidRPr="000D70C9" w:rsidRDefault="00C20C02">
                      <w:pPr>
                        <w:rPr>
                          <w:sz w:val="28"/>
                        </w:rPr>
                      </w:pPr>
                    </w:p>
                    <w:p w14:paraId="49D94AB1" w14:textId="77777777" w:rsidR="00C20C02" w:rsidRPr="000D70C9" w:rsidRDefault="00C20C02">
                      <w:pPr>
                        <w:rPr>
                          <w:sz w:val="16"/>
                        </w:rPr>
                      </w:pPr>
                      <w:r w:rsidRPr="000D70C9">
                        <w:rPr>
                          <w:sz w:val="16"/>
                        </w:rPr>
                        <w:t>10</w:t>
                      </w:r>
                      <w:r w:rsidRPr="000D70C9">
                        <w:rPr>
                          <w:sz w:val="16"/>
                          <w:vertAlign w:val="superscript"/>
                        </w:rPr>
                        <w:t>4</w:t>
                      </w:r>
                    </w:p>
                    <w:p w14:paraId="3013516D" w14:textId="77777777" w:rsidR="00C20C02" w:rsidRPr="000D70C9" w:rsidRDefault="00C20C02"/>
                    <w:p w14:paraId="7027965D" w14:textId="77777777" w:rsidR="00C20C02" w:rsidRPr="000D70C9" w:rsidRDefault="00C20C02">
                      <w:pPr>
                        <w:rPr>
                          <w:sz w:val="16"/>
                        </w:rPr>
                      </w:pPr>
                      <w:r w:rsidRPr="000D70C9">
                        <w:rPr>
                          <w:sz w:val="16"/>
                        </w:rPr>
                        <w:t>10</w:t>
                      </w:r>
                      <w:r w:rsidRPr="000D70C9">
                        <w:rPr>
                          <w:sz w:val="16"/>
                          <w:vertAlign w:val="superscript"/>
                        </w:rPr>
                        <w:t>2</w:t>
                      </w:r>
                    </w:p>
                    <w:p w14:paraId="39C070D6" w14:textId="77777777" w:rsidR="00C20C02" w:rsidRPr="000D70C9" w:rsidRDefault="00C20C02">
                      <w:pPr>
                        <w:rPr>
                          <w:sz w:val="28"/>
                        </w:rPr>
                      </w:pPr>
                    </w:p>
                    <w:p w14:paraId="26B58FBF" w14:textId="77777777" w:rsidR="00C20C02" w:rsidRPr="000D70C9" w:rsidRDefault="00C20C02">
                      <w:pPr>
                        <w:rPr>
                          <w:sz w:val="16"/>
                        </w:rPr>
                      </w:pPr>
                      <w:r w:rsidRPr="000D70C9">
                        <w:rPr>
                          <w:sz w:val="16"/>
                        </w:rPr>
                        <w:t>1</w:t>
                      </w:r>
                    </w:p>
                    <w:p w14:paraId="1E58493D" w14:textId="77777777" w:rsidR="00C20C02" w:rsidRPr="000D70C9" w:rsidRDefault="00C20C02">
                      <w:pPr>
                        <w:rPr>
                          <w:sz w:val="16"/>
                        </w:rPr>
                      </w:pPr>
                    </w:p>
                    <w:p w14:paraId="3BFE5B23" w14:textId="77777777" w:rsidR="00C20C02" w:rsidRPr="000D70C9" w:rsidRDefault="00C20C02">
                      <w:pPr>
                        <w:rPr>
                          <w:sz w:val="16"/>
                        </w:rPr>
                      </w:pPr>
                    </w:p>
                    <w:p w14:paraId="27FB2D7A" w14:textId="77777777" w:rsidR="00C20C02" w:rsidRPr="000D70C9" w:rsidRDefault="00C20C02">
                      <w:pPr>
                        <w:rPr>
                          <w:sz w:val="16"/>
                        </w:rPr>
                      </w:pPr>
                      <w:r w:rsidRPr="000D70C9">
                        <w:rPr>
                          <w:sz w:val="16"/>
                        </w:rPr>
                        <w:t>.01</w:t>
                      </w:r>
                    </w:p>
                    <w:p w14:paraId="6A0C5A0A" w14:textId="77777777" w:rsidR="00C20C02" w:rsidRPr="000D70C9" w:rsidRDefault="00C20C02">
                      <w:pPr>
                        <w:rPr>
                          <w:sz w:val="16"/>
                        </w:rPr>
                      </w:pPr>
                    </w:p>
                    <w:p w14:paraId="76E71EBA" w14:textId="77777777" w:rsidR="00C20C02" w:rsidRPr="000D70C9" w:rsidRDefault="00C20C02">
                      <w:pPr>
                        <w:rPr>
                          <w:sz w:val="16"/>
                        </w:rPr>
                      </w:pPr>
                    </w:p>
                    <w:p w14:paraId="1B92B165" w14:textId="77777777" w:rsidR="00C20C02" w:rsidRPr="000D70C9" w:rsidRDefault="00C20C02">
                      <w:pPr>
                        <w:rPr>
                          <w:sz w:val="16"/>
                        </w:rPr>
                      </w:pPr>
                    </w:p>
                  </w:txbxContent>
                </v:textbox>
              </v:shape>
            </w:pict>
          </mc:Fallback>
        </mc:AlternateContent>
      </w:r>
      <w:r w:rsidRPr="000D70C9">
        <w:rPr>
          <w:noProof/>
          <w:color w:val="000000"/>
          <w:sz w:val="22"/>
        </w:rPr>
        <w:drawing>
          <wp:inline distT="0" distB="0" distL="0" distR="0" wp14:anchorId="0FB39455" wp14:editId="774E49C8">
            <wp:extent cx="3149600" cy="2328545"/>
            <wp:effectExtent l="0" t="0" r="0" b="0"/>
            <wp:docPr id="6" name="Picture 6" descr="hr_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r_diagram"/>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149600" cy="2328545"/>
                    </a:xfrm>
                    <a:prstGeom prst="rect">
                      <a:avLst/>
                    </a:prstGeom>
                    <a:noFill/>
                    <a:ln>
                      <a:noFill/>
                    </a:ln>
                  </pic:spPr>
                </pic:pic>
              </a:graphicData>
            </a:graphic>
          </wp:inline>
        </w:drawing>
      </w:r>
    </w:p>
    <w:p w14:paraId="2E581A4F" w14:textId="77777777" w:rsidR="00C20C02" w:rsidRPr="000D70C9" w:rsidRDefault="00C20C02" w:rsidP="00C20C02">
      <w:pPr>
        <w:autoSpaceDE w:val="0"/>
        <w:autoSpaceDN w:val="0"/>
        <w:adjustRightInd w:val="0"/>
        <w:rPr>
          <w:color w:val="000000"/>
          <w:sz w:val="22"/>
          <w:szCs w:val="20"/>
        </w:rPr>
      </w:pPr>
    </w:p>
    <w:p w14:paraId="04F618E0" w14:textId="77777777" w:rsidR="00C20C02" w:rsidRPr="000D70C9" w:rsidRDefault="00C20C02">
      <w:r w:rsidRPr="00B233D8">
        <w:rPr>
          <w:rFonts w:ascii="Verdana" w:hAnsi="Verdana"/>
          <w:color w:val="000000"/>
          <w:sz w:val="18"/>
        </w:rPr>
        <w:t xml:space="preserve">Figure 13-4. Hertzsprung-Russell (H-R) diagrams. </w:t>
      </w:r>
      <w:r w:rsidRPr="00B233D8">
        <w:rPr>
          <w:rFonts w:ascii="Verdana" w:hAnsi="Verdana"/>
          <w:i/>
          <w:color w:val="000000"/>
          <w:sz w:val="18"/>
        </w:rPr>
        <w:t>Left:</w:t>
      </w:r>
      <w:r w:rsidRPr="00B233D8">
        <w:rPr>
          <w:rFonts w:ascii="Verdana" w:hAnsi="Verdana"/>
          <w:color w:val="000000"/>
          <w:sz w:val="18"/>
        </w:rPr>
        <w:t xml:space="preserve"> Drawn with essentially all types of stars represented. </w:t>
      </w:r>
      <w:r w:rsidRPr="00B233D8">
        <w:rPr>
          <w:rFonts w:ascii="Verdana" w:hAnsi="Verdana"/>
          <w:i/>
          <w:color w:val="000000"/>
          <w:sz w:val="18"/>
        </w:rPr>
        <w:t>Right:</w:t>
      </w:r>
      <w:r w:rsidRPr="00B233D8">
        <w:rPr>
          <w:rFonts w:ascii="Verdana" w:hAnsi="Verdana"/>
          <w:color w:val="000000"/>
          <w:sz w:val="18"/>
        </w:rPr>
        <w:t xml:space="preserve"> 100 nearest stars. No st</w:t>
      </w:r>
      <w:r>
        <w:rPr>
          <w:rFonts w:ascii="Verdana" w:hAnsi="Verdana"/>
          <w:color w:val="000000"/>
          <w:sz w:val="18"/>
        </w:rPr>
        <w:t>ars more luminous than about 100</w:t>
      </w:r>
      <w:r w:rsidRPr="00B233D8">
        <w:rPr>
          <w:rFonts w:ascii="Verdana" w:hAnsi="Verdana"/>
          <w:color w:val="000000"/>
          <w:sz w:val="18"/>
        </w:rPr>
        <w:t xml:space="preserve"> solar luminosities appear, since these are rare compared with low-luminosity stars. </w:t>
      </w:r>
    </w:p>
    <w:p w14:paraId="70250A7C" w14:textId="77777777" w:rsidR="00C20C02" w:rsidRPr="000D70C9" w:rsidRDefault="00C20C02" w:rsidP="00C20C02">
      <w:pPr>
        <w:autoSpaceDE w:val="0"/>
        <w:autoSpaceDN w:val="0"/>
        <w:adjustRightInd w:val="0"/>
        <w:rPr>
          <w:color w:val="000000"/>
          <w:sz w:val="22"/>
          <w:szCs w:val="20"/>
        </w:rPr>
      </w:pPr>
    </w:p>
    <w:p w14:paraId="58103154" w14:textId="77777777" w:rsidR="00C20C02" w:rsidRPr="000D70C9" w:rsidRDefault="00C20C02" w:rsidP="00C20C02">
      <w:pPr>
        <w:autoSpaceDE w:val="0"/>
        <w:autoSpaceDN w:val="0"/>
        <w:adjustRightInd w:val="0"/>
        <w:rPr>
          <w:color w:val="000000"/>
          <w:sz w:val="22"/>
          <w:szCs w:val="20"/>
        </w:rPr>
      </w:pPr>
      <w:r w:rsidRPr="000D70C9">
        <w:rPr>
          <w:color w:val="000000"/>
          <w:sz w:val="22"/>
          <w:szCs w:val="20"/>
        </w:rPr>
        <w:t>described above. Above these are even larger red super</w:t>
      </w:r>
      <w:r w:rsidRPr="000D70C9">
        <w:rPr>
          <w:rFonts w:ascii="Verdana" w:hAnsi="Verdana"/>
          <w:color w:val="000000"/>
          <w:sz w:val="22"/>
          <w:szCs w:val="20"/>
        </w:rPr>
        <w:softHyphen/>
      </w:r>
      <w:r w:rsidRPr="000D70C9">
        <w:rPr>
          <w:color w:val="000000"/>
          <w:sz w:val="22"/>
          <w:szCs w:val="20"/>
        </w:rPr>
        <w:t xml:space="preserve">giants at the same temperature. Stars on the far right-hand side of the main sequence (lower right corner on the diagram) are called “red dwarfs.” Below the middle of the main sequence is a distinct population of stars called </w:t>
      </w:r>
      <w:r w:rsidRPr="000D70C9">
        <w:rPr>
          <w:color w:val="000000"/>
          <w:sz w:val="22"/>
          <w:szCs w:val="20"/>
          <w:u w:val="single"/>
        </w:rPr>
        <w:t>white dwarfs</w:t>
      </w:r>
      <w:r w:rsidRPr="000D70C9">
        <w:rPr>
          <w:color w:val="000000"/>
          <w:sz w:val="22"/>
          <w:szCs w:val="20"/>
        </w:rPr>
        <w:t>. This class of stars is discussed in more detail below.</w:t>
      </w:r>
    </w:p>
    <w:p w14:paraId="00414E25" w14:textId="77777777" w:rsidR="00C20C02" w:rsidRPr="000D70C9" w:rsidRDefault="00C20C02" w:rsidP="00C20C02">
      <w:pPr>
        <w:autoSpaceDE w:val="0"/>
        <w:autoSpaceDN w:val="0"/>
        <w:adjustRightInd w:val="0"/>
        <w:rPr>
          <w:color w:val="000000"/>
          <w:sz w:val="22"/>
          <w:szCs w:val="20"/>
        </w:rPr>
      </w:pPr>
    </w:p>
    <w:p w14:paraId="645F80C2" w14:textId="77777777" w:rsidR="00C20C02" w:rsidRPr="000D70C9" w:rsidRDefault="00C20C02" w:rsidP="00C20C02">
      <w:pPr>
        <w:autoSpaceDE w:val="0"/>
        <w:autoSpaceDN w:val="0"/>
        <w:adjustRightInd w:val="0"/>
        <w:rPr>
          <w:color w:val="000000"/>
          <w:sz w:val="22"/>
          <w:szCs w:val="20"/>
        </w:rPr>
      </w:pPr>
      <w:r w:rsidRPr="000D70C9">
        <w:rPr>
          <w:color w:val="000000"/>
          <w:sz w:val="22"/>
          <w:szCs w:val="20"/>
        </w:rPr>
        <w:t>The lowest mass that an object can have and still be a true star (</w:t>
      </w:r>
      <w:r w:rsidRPr="000D70C9">
        <w:rPr>
          <w:i/>
          <w:iCs/>
          <w:color w:val="000000"/>
          <w:sz w:val="22"/>
          <w:szCs w:val="20"/>
        </w:rPr>
        <w:t>i.e.</w:t>
      </w:r>
      <w:r w:rsidRPr="000D70C9">
        <w:rPr>
          <w:color w:val="000000"/>
          <w:sz w:val="22"/>
          <w:szCs w:val="20"/>
        </w:rPr>
        <w:t>, convert mass to energy via nuclear fusion in its core) is about 8% the mass of the</w:t>
      </w:r>
      <w:r>
        <w:rPr>
          <w:color w:val="000000"/>
          <w:sz w:val="22"/>
          <w:szCs w:val="20"/>
        </w:rPr>
        <w:t xml:space="preserve"> Sun</w:t>
      </w:r>
      <w:r w:rsidRPr="000D70C9">
        <w:rPr>
          <w:color w:val="000000"/>
          <w:sz w:val="22"/>
          <w:szCs w:val="20"/>
        </w:rPr>
        <w:t>. Objects with masses between about 1% and 8% the mass of the</w:t>
      </w:r>
      <w:r>
        <w:rPr>
          <w:color w:val="000000"/>
          <w:sz w:val="22"/>
          <w:szCs w:val="20"/>
        </w:rPr>
        <w:t xml:space="preserve"> Sun</w:t>
      </w:r>
      <w:r w:rsidRPr="000D70C9">
        <w:rPr>
          <w:color w:val="000000"/>
          <w:sz w:val="22"/>
          <w:szCs w:val="20"/>
        </w:rPr>
        <w:t xml:space="preserve"> are called </w:t>
      </w:r>
      <w:r w:rsidRPr="000D70C9">
        <w:rPr>
          <w:color w:val="000000"/>
          <w:sz w:val="22"/>
          <w:szCs w:val="20"/>
          <w:u w:val="single"/>
        </w:rPr>
        <w:t>brown dwarfs</w:t>
      </w:r>
      <w:r w:rsidRPr="000D70C9">
        <w:rPr>
          <w:color w:val="000000"/>
          <w:sz w:val="22"/>
          <w:szCs w:val="20"/>
        </w:rPr>
        <w:t>. These do not actually appear brown, but rather shine mostly at infrared wavelengths because they are too cool to emit much visi</w:t>
      </w:r>
      <w:r w:rsidRPr="000D70C9">
        <w:rPr>
          <w:rFonts w:ascii="Verdana" w:hAnsi="Verdana"/>
          <w:color w:val="000000"/>
          <w:sz w:val="22"/>
          <w:szCs w:val="20"/>
        </w:rPr>
        <w:softHyphen/>
      </w:r>
      <w:r w:rsidRPr="000D70C9">
        <w:rPr>
          <w:color w:val="000000"/>
          <w:sz w:val="22"/>
          <w:szCs w:val="20"/>
        </w:rPr>
        <w:t>ble light. They lie off the H-R diagram, below the lower right corner.) Below about 1% the mass of the</w:t>
      </w:r>
      <w:r>
        <w:rPr>
          <w:color w:val="000000"/>
          <w:sz w:val="22"/>
          <w:szCs w:val="20"/>
        </w:rPr>
        <w:t xml:space="preserve"> Sun</w:t>
      </w:r>
      <w:r w:rsidRPr="000D70C9">
        <w:rPr>
          <w:color w:val="000000"/>
          <w:sz w:val="22"/>
          <w:szCs w:val="20"/>
        </w:rPr>
        <w:t>, an object would corre</w:t>
      </w:r>
      <w:r w:rsidRPr="000D70C9">
        <w:rPr>
          <w:rFonts w:ascii="Verdana" w:hAnsi="Verdana"/>
          <w:color w:val="000000"/>
          <w:sz w:val="22"/>
          <w:szCs w:val="20"/>
        </w:rPr>
        <w:softHyphen/>
      </w:r>
      <w:r w:rsidRPr="000D70C9">
        <w:rPr>
          <w:color w:val="000000"/>
          <w:sz w:val="22"/>
          <w:szCs w:val="20"/>
        </w:rPr>
        <w:t>spond to a planet. It is unknown whether planet-sized objects not associated with stars are com</w:t>
      </w:r>
      <w:r w:rsidRPr="000D70C9">
        <w:rPr>
          <w:rFonts w:ascii="Verdana" w:hAnsi="Verdana"/>
          <w:color w:val="000000"/>
          <w:sz w:val="22"/>
          <w:szCs w:val="20"/>
        </w:rPr>
        <w:softHyphen/>
      </w:r>
      <w:r w:rsidRPr="000D70C9">
        <w:rPr>
          <w:color w:val="000000"/>
          <w:sz w:val="22"/>
          <w:szCs w:val="20"/>
        </w:rPr>
        <w:t>mon, since they would be almost impossible to detect with current telescopes.</w:t>
      </w:r>
    </w:p>
    <w:p w14:paraId="3EDB8FD5" w14:textId="77777777" w:rsidR="00C20C02" w:rsidRPr="000D70C9" w:rsidRDefault="00C20C02" w:rsidP="00C20C02">
      <w:pPr>
        <w:autoSpaceDE w:val="0"/>
        <w:autoSpaceDN w:val="0"/>
        <w:adjustRightInd w:val="0"/>
        <w:rPr>
          <w:color w:val="000000"/>
          <w:sz w:val="22"/>
          <w:szCs w:val="20"/>
        </w:rPr>
      </w:pPr>
    </w:p>
    <w:p w14:paraId="0829C230" w14:textId="77777777" w:rsidR="00C20C02" w:rsidRPr="000D70C9" w:rsidRDefault="00C20C02" w:rsidP="00C20C02">
      <w:pPr>
        <w:autoSpaceDE w:val="0"/>
        <w:autoSpaceDN w:val="0"/>
        <w:adjustRightInd w:val="0"/>
        <w:rPr>
          <w:color w:val="000000"/>
          <w:sz w:val="22"/>
          <w:szCs w:val="20"/>
        </w:rPr>
      </w:pPr>
      <w:r w:rsidRPr="000D70C9">
        <w:rPr>
          <w:color w:val="000000"/>
          <w:sz w:val="22"/>
          <w:szCs w:val="20"/>
        </w:rPr>
        <w:t>As is discussed above, red giants are at a later stage of evolution than main sequence stars. Below, we will see that white dwarfs represent an even later stage in the lives of lower-mass stars (</w:t>
      </w:r>
      <w:r w:rsidRPr="000D70C9">
        <w:rPr>
          <w:i/>
          <w:iCs/>
          <w:color w:val="000000"/>
          <w:sz w:val="22"/>
          <w:szCs w:val="20"/>
        </w:rPr>
        <w:t>i.e</w:t>
      </w:r>
      <w:r w:rsidRPr="000D70C9">
        <w:rPr>
          <w:color w:val="000000"/>
          <w:sz w:val="22"/>
          <w:szCs w:val="20"/>
        </w:rPr>
        <w:t xml:space="preserve">., stars that start out less than </w:t>
      </w:r>
      <w:r>
        <w:rPr>
          <w:color w:val="000000"/>
          <w:sz w:val="22"/>
          <w:szCs w:val="20"/>
        </w:rPr>
        <w:t>several</w:t>
      </w:r>
      <w:r w:rsidRPr="000D70C9">
        <w:rPr>
          <w:color w:val="000000"/>
          <w:sz w:val="22"/>
          <w:szCs w:val="20"/>
        </w:rPr>
        <w:t xml:space="preserve"> times as mas</w:t>
      </w:r>
      <w:r w:rsidRPr="000D70C9">
        <w:rPr>
          <w:rFonts w:ascii="Verdana" w:hAnsi="Verdana"/>
          <w:color w:val="000000"/>
          <w:sz w:val="22"/>
          <w:szCs w:val="20"/>
        </w:rPr>
        <w:softHyphen/>
      </w:r>
      <w:r w:rsidRPr="000D70C9">
        <w:rPr>
          <w:color w:val="000000"/>
          <w:sz w:val="22"/>
          <w:szCs w:val="20"/>
        </w:rPr>
        <w:t>sive as the</w:t>
      </w:r>
      <w:r>
        <w:rPr>
          <w:color w:val="000000"/>
          <w:sz w:val="22"/>
          <w:szCs w:val="20"/>
        </w:rPr>
        <w:t xml:space="preserve"> Sun). The H-R diagram is like a snapshot</w:t>
      </w:r>
      <w:r w:rsidRPr="000D70C9">
        <w:rPr>
          <w:color w:val="000000"/>
          <w:sz w:val="22"/>
          <w:szCs w:val="20"/>
        </w:rPr>
        <w:t xml:space="preserve"> of a population of stars, each of which is at a particular stage in its life.</w:t>
      </w:r>
      <w:r w:rsidRPr="000D70C9">
        <w:rPr>
          <w:rFonts w:ascii="Verdana" w:hAnsi="Verdana"/>
          <w:color w:val="000000"/>
          <w:sz w:val="22"/>
          <w:szCs w:val="20"/>
          <w:vertAlign w:val="superscript"/>
        </w:rPr>
        <w:footnoteReference w:id="2"/>
      </w:r>
      <w:r w:rsidRPr="000D70C9">
        <w:rPr>
          <w:color w:val="000000"/>
          <w:sz w:val="22"/>
          <w:szCs w:val="20"/>
        </w:rPr>
        <w:t xml:space="preserve"> Consider as an analogy a photo of a busy highway. Very few cars will be seen where the cars can travel rapidly, since each car spends only a short time at such a sec</w:t>
      </w:r>
      <w:r w:rsidRPr="000D70C9">
        <w:rPr>
          <w:rFonts w:ascii="Verdana" w:hAnsi="Verdana"/>
          <w:color w:val="000000"/>
          <w:sz w:val="22"/>
          <w:szCs w:val="20"/>
        </w:rPr>
        <w:softHyphen/>
      </w:r>
      <w:r w:rsidRPr="000D70C9">
        <w:rPr>
          <w:color w:val="000000"/>
          <w:sz w:val="22"/>
          <w:szCs w:val="20"/>
        </w:rPr>
        <w:t>tion of the road. However, at toll booths and traffic jams, which take longer to traverse, the photo will show many vehi</w:t>
      </w:r>
      <w:r w:rsidRPr="000D70C9">
        <w:rPr>
          <w:rFonts w:ascii="Verdana" w:hAnsi="Verdana"/>
          <w:color w:val="000000"/>
          <w:sz w:val="22"/>
          <w:szCs w:val="20"/>
        </w:rPr>
        <w:softHyphen/>
      </w:r>
      <w:r w:rsidRPr="000D70C9">
        <w:rPr>
          <w:color w:val="000000"/>
          <w:sz w:val="22"/>
          <w:szCs w:val="20"/>
        </w:rPr>
        <w:t>cles. The heavily populated portions of the H-R diagram therefore correspond to stages in which stars spend a sizable fraction of their lives.</w:t>
      </w:r>
      <w:r w:rsidRPr="000D70C9">
        <w:rPr>
          <w:rFonts w:ascii="Verdana" w:hAnsi="Verdana"/>
          <w:color w:val="000000"/>
          <w:sz w:val="22"/>
          <w:szCs w:val="20"/>
          <w:vertAlign w:val="superscript"/>
        </w:rPr>
        <w:footnoteReference w:id="3"/>
      </w:r>
      <w:r w:rsidRPr="000D70C9">
        <w:rPr>
          <w:color w:val="000000"/>
          <w:sz w:val="22"/>
          <w:szCs w:val="20"/>
        </w:rPr>
        <w:t xml:space="preserve"> </w:t>
      </w:r>
      <w:r>
        <w:rPr>
          <w:color w:val="000000"/>
          <w:sz w:val="22"/>
          <w:szCs w:val="20"/>
        </w:rPr>
        <w:t>This means that</w:t>
      </w:r>
      <w:r w:rsidRPr="000D70C9">
        <w:rPr>
          <w:color w:val="000000"/>
          <w:sz w:val="22"/>
          <w:szCs w:val="20"/>
        </w:rPr>
        <w:t xml:space="preserve"> </w:t>
      </w:r>
      <w:r>
        <w:rPr>
          <w:color w:val="000000"/>
          <w:sz w:val="22"/>
          <w:szCs w:val="20"/>
        </w:rPr>
        <w:t>a</w:t>
      </w:r>
      <w:r w:rsidRPr="000D70C9">
        <w:rPr>
          <w:color w:val="000000"/>
          <w:sz w:val="22"/>
          <w:szCs w:val="20"/>
        </w:rPr>
        <w:t xml:space="preserve">ll stages </w:t>
      </w:r>
      <w:r>
        <w:rPr>
          <w:color w:val="000000"/>
          <w:sz w:val="22"/>
          <w:szCs w:val="20"/>
        </w:rPr>
        <w:t xml:space="preserve">other than the main-sequence, red giant, and white dwarf phases </w:t>
      </w:r>
      <w:r w:rsidRPr="000D70C9">
        <w:rPr>
          <w:color w:val="000000"/>
          <w:sz w:val="22"/>
          <w:szCs w:val="20"/>
        </w:rPr>
        <w:t>must be relatively short-lived.</w:t>
      </w:r>
    </w:p>
    <w:p w14:paraId="450B5CD1" w14:textId="77777777" w:rsidR="00C20C02" w:rsidRPr="000D70C9" w:rsidRDefault="00C20C02" w:rsidP="00C20C02">
      <w:pPr>
        <w:autoSpaceDE w:val="0"/>
        <w:autoSpaceDN w:val="0"/>
        <w:adjustRightInd w:val="0"/>
        <w:rPr>
          <w:color w:val="000000"/>
          <w:sz w:val="22"/>
          <w:szCs w:val="20"/>
        </w:rPr>
      </w:pPr>
      <w:r w:rsidRPr="000D70C9">
        <w:rPr>
          <w:color w:val="000000"/>
          <w:sz w:val="22"/>
          <w:szCs w:val="20"/>
        </w:rPr>
        <w:t>It is particularly enlightening to look at the H-R diagram of a cluster of stars, since the stars in a cluster were all formed at roughly the same time, so they all have similar ages. This is shown in Figure 13-5 for three clus</w:t>
      </w:r>
      <w:r w:rsidRPr="000D70C9">
        <w:rPr>
          <w:rFonts w:ascii="Verdana" w:hAnsi="Verdana"/>
          <w:color w:val="000000"/>
          <w:sz w:val="22"/>
          <w:szCs w:val="20"/>
        </w:rPr>
        <w:softHyphen/>
      </w:r>
      <w:r w:rsidRPr="000D70C9">
        <w:rPr>
          <w:color w:val="000000"/>
          <w:sz w:val="22"/>
          <w:szCs w:val="20"/>
        </w:rPr>
        <w:t xml:space="preserve">ters of different ages. </w:t>
      </w:r>
      <w:r w:rsidRPr="000D70C9">
        <w:rPr>
          <w:color w:val="000000"/>
          <w:sz w:val="22"/>
          <w:szCs w:val="20"/>
          <w:u w:val="single"/>
        </w:rPr>
        <w:t>The age of the cluster can be determined by the high-temperature point at which its main sequence ends and “turns off” toward the red giant area of the diagram</w:t>
      </w:r>
      <w:r w:rsidRPr="000D70C9">
        <w:rPr>
          <w:color w:val="000000"/>
          <w:sz w:val="22"/>
          <w:szCs w:val="20"/>
        </w:rPr>
        <w:t>. This is because the stars on the left-hand side of the main sequence are more massive and therefore evolve more rapidly. The cores of the stars on the main sequence to the right of the turn-off are still in their hydrogen fusing stage.</w:t>
      </w:r>
    </w:p>
    <w:p w14:paraId="5FF48C4D" w14:textId="77777777" w:rsidR="00C20C02" w:rsidRPr="00FE6F1A" w:rsidRDefault="00C20C02" w:rsidP="00C20C02">
      <w:pPr>
        <w:rPr>
          <w:color w:val="000000"/>
          <w:sz w:val="22"/>
        </w:rPr>
      </w:pPr>
    </w:p>
    <w:p w14:paraId="43B73FA9" w14:textId="77777777" w:rsidR="00C20C02" w:rsidRPr="000D70C9" w:rsidRDefault="00E17C2C" w:rsidP="00C20C02">
      <w:pPr>
        <w:jc w:val="center"/>
        <w:rPr>
          <w:color w:val="000000"/>
          <w:sz w:val="22"/>
          <w:szCs w:val="20"/>
        </w:rPr>
      </w:pPr>
      <w:r>
        <w:rPr>
          <w:noProof/>
          <w:color w:val="000000"/>
          <w:sz w:val="22"/>
          <w:szCs w:val="20"/>
        </w:rPr>
        <mc:AlternateContent>
          <mc:Choice Requires="wps">
            <w:drawing>
              <wp:anchor distT="0" distB="0" distL="114300" distR="114300" simplePos="0" relativeHeight="251652096" behindDoc="0" locked="0" layoutInCell="1" allowOverlap="1" wp14:anchorId="117173BF" wp14:editId="4872240D">
                <wp:simplePos x="0" y="0"/>
                <wp:positionH relativeFrom="column">
                  <wp:posOffset>1308735</wp:posOffset>
                </wp:positionH>
                <wp:positionV relativeFrom="paragraph">
                  <wp:posOffset>1463040</wp:posOffset>
                </wp:positionV>
                <wp:extent cx="457200" cy="228600"/>
                <wp:effectExtent l="635" t="2540" r="0" b="0"/>
                <wp:wrapNone/>
                <wp:docPr id="28" name="Text Box 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22860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93C3FE2" w14:textId="77777777" w:rsidR="00C20C02" w:rsidRPr="000D70C9" w:rsidRDefault="00C20C02">
                            <w:pPr>
                              <w:rPr>
                                <w:sz w:val="16"/>
                              </w:rPr>
                            </w:pPr>
                            <w:r>
                              <w:rPr>
                                <w:sz w:val="16"/>
                              </w:rPr>
                              <w:t>Sun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7173BF" id="Text Box 89" o:spid="_x0000_s1044" type="#_x0000_t202" style="position:absolute;left:0;text-align:left;margin-left:103.05pt;margin-top:115.2pt;width:36pt;height:18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" stroked="f">
                <v:fill opacity="0"/>
                <v:textbox>
                  <w:txbxContent>
                    <w:p w14:paraId="093C3FE2" w14:textId="77777777" w:rsidR="00C20C02" w:rsidRPr="000D70C9" w:rsidRDefault="00C20C02">
                      <w:pPr>
                        <w:rPr>
                          <w:sz w:val="16"/>
                        </w:rPr>
                      </w:pPr>
                      <w:r>
                        <w:rPr>
                          <w:sz w:val="16"/>
                        </w:rPr>
                        <w:t>Sun</w:t>
                      </w:r>
                    </w:p>
                  </w:txbxContent>
                </v:textbox>
              </v:shape>
            </w:pict>
          </mc:Fallback>
        </mc:AlternateContent>
      </w:r>
      <w:r>
        <w:rPr>
          <w:noProof/>
          <w:color w:val="000000"/>
          <w:sz w:val="22"/>
          <w:szCs w:val="20"/>
        </w:rPr>
        <mc:AlternateContent>
          <mc:Choice Requires="wps">
            <w:drawing>
              <wp:anchor distT="0" distB="0" distL="114300" distR="114300" simplePos="0" relativeHeight="251651072" behindDoc="0" locked="0" layoutInCell="1" allowOverlap="1" wp14:anchorId="5DDDF35E" wp14:editId="26CE4587">
                <wp:simplePos x="0" y="0"/>
                <wp:positionH relativeFrom="column">
                  <wp:posOffset>1537335</wp:posOffset>
                </wp:positionH>
                <wp:positionV relativeFrom="paragraph">
                  <wp:posOffset>1307465</wp:posOffset>
                </wp:positionV>
                <wp:extent cx="208280" cy="191770"/>
                <wp:effectExtent l="13335" t="12065" r="32385" b="24765"/>
                <wp:wrapNone/>
                <wp:docPr id="27" name="Line 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08280" cy="191770"/>
                        </a:xfrm>
                        <a:prstGeom prst="line">
                          <a:avLst/>
                        </a:prstGeom>
                        <a:noFill/>
                        <a:ln w="3175">
                          <a:solidFill>
                            <a:srgbClr val="000000"/>
                          </a:solidFill>
                          <a:round/>
                          <a:headEnd/>
                          <a:tailEnd type="triangle" w="sm"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31EE2EB" id="Line 88" o:spid="_x0000_s1026" style="position:absolute;flip:y;z-index:251651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1.05pt,102.95pt" to="137.45pt,118.0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" strokeweight=".25pt">
                <v:stroke endarrow="block" endarrowwidth="narrow"/>
              </v:line>
            </w:pict>
          </mc:Fallback>
        </mc:AlternateContent>
      </w:r>
      <w:r>
        <w:rPr>
          <w:noProof/>
          <w:color w:val="000000"/>
          <w:sz w:val="22"/>
          <w:szCs w:val="20"/>
        </w:rPr>
        <mc:AlternateContent>
          <mc:Choice Requires="wps">
            <w:drawing>
              <wp:anchor distT="0" distB="0" distL="114300" distR="114300" simplePos="0" relativeHeight="251650048" behindDoc="0" locked="0" layoutInCell="1" allowOverlap="1" wp14:anchorId="524E007E" wp14:editId="1575C14F">
                <wp:simplePos x="0" y="0"/>
                <wp:positionH relativeFrom="column">
                  <wp:posOffset>45720</wp:posOffset>
                </wp:positionH>
                <wp:positionV relativeFrom="paragraph">
                  <wp:posOffset>1860550</wp:posOffset>
                </wp:positionV>
                <wp:extent cx="457200" cy="228600"/>
                <wp:effectExtent l="0" t="6350" r="5080" b="6350"/>
                <wp:wrapNone/>
                <wp:docPr id="26" name="Text Box 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228600"/>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693BBF" w14:textId="77777777" w:rsidR="00C20C02" w:rsidRPr="000D70C9" w:rsidRDefault="00C20C02">
                            <w:pPr>
                              <w:rPr>
                                <w:sz w:val="16"/>
                                <w:vertAlign w:val="superscript"/>
                              </w:rPr>
                            </w:pPr>
                            <w:r>
                              <w:rPr>
                                <w:sz w:val="16"/>
                              </w:rPr>
                              <w:t>10</w:t>
                            </w:r>
                            <w:r>
                              <w:rPr>
                                <w:sz w:val="16"/>
                                <w:vertAlign w:val="superscript"/>
                              </w:rPr>
                              <w:sym w:font="Symbol" w:char="F02D"/>
                            </w:r>
                            <w:r>
                              <w:rPr>
                                <w:sz w:val="16"/>
                                <w:vertAlign w:val="superscript"/>
                              </w:rPr>
                              <w:t>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4E007E" id="Text Box 87" o:spid="_x0000_s1045" type="#_x0000_t202" style="position:absolute;left:0;text-align:left;margin-left:3.6pt;margin-top:146.5pt;width:36pt;height:18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" stroked="f">
                <v:fill opacity="0"/>
                <v:textbox>
                  <w:txbxContent>
                    <w:p w14:paraId="67693BBF" w14:textId="77777777" w:rsidR="00C20C02" w:rsidRPr="000D70C9" w:rsidRDefault="00C20C02">
                      <w:pPr>
                        <w:rPr>
                          <w:sz w:val="16"/>
                          <w:vertAlign w:val="superscript"/>
                        </w:rPr>
                      </w:pPr>
                      <w:r>
                        <w:rPr>
                          <w:sz w:val="16"/>
                        </w:rPr>
                        <w:t>10</w:t>
                      </w:r>
                      <w:r>
                        <w:rPr>
                          <w:sz w:val="16"/>
                          <w:vertAlign w:val="superscript"/>
                        </w:rPr>
                        <w:sym w:font="Symbol" w:char="F02D"/>
                      </w:r>
                      <w:r>
                        <w:rPr>
                          <w:sz w:val="16"/>
                          <w:vertAlign w:val="superscript"/>
                        </w:rPr>
                        <w:t>4</w:t>
                      </w:r>
                    </w:p>
                  </w:txbxContent>
                </v:textbox>
              </v:shape>
            </w:pict>
          </mc:Fallback>
        </mc:AlternateContent>
      </w:r>
      <w:r w:rsidRPr="000D70C9">
        <w:rPr>
          <w:noProof/>
          <w:color w:val="000000"/>
          <w:sz w:val="22"/>
        </w:rPr>
        <w:drawing>
          <wp:inline distT="0" distB="0" distL="0" distR="0" wp14:anchorId="6185BDE0" wp14:editId="62D233D5">
            <wp:extent cx="1651000" cy="1651000"/>
            <wp:effectExtent l="0" t="0" r="0" b="0"/>
            <wp:docPr id="7" name="Picture 7" descr="Fig12-6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Fig12-6a"/>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651000" cy="1651000"/>
                    </a:xfrm>
                    <a:prstGeom prst="rect">
                      <a:avLst/>
                    </a:prstGeom>
                    <a:noFill/>
                    <a:ln>
                      <a:noFill/>
                    </a:ln>
                  </pic:spPr>
                </pic:pic>
              </a:graphicData>
            </a:graphic>
          </wp:inline>
        </w:drawing>
      </w:r>
      <w:r w:rsidR="00C20C02" w:rsidRPr="000D70C9">
        <w:rPr>
          <w:color w:val="000000"/>
          <w:sz w:val="22"/>
        </w:rPr>
        <w:t xml:space="preserve"> </w:t>
      </w:r>
      <w:r w:rsidRPr="000D70C9">
        <w:rPr>
          <w:noProof/>
          <w:color w:val="000000"/>
          <w:sz w:val="22"/>
        </w:rPr>
        <w:drawing>
          <wp:inline distT="0" distB="0" distL="0" distR="0" wp14:anchorId="351B5D14" wp14:editId="75CE94EA">
            <wp:extent cx="2565400" cy="2006600"/>
            <wp:effectExtent l="0" t="0" r="0" b="0"/>
            <wp:docPr id="8" name="Picture 8" descr="Fig12-6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Fig12-6b"/>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65400" cy="2006600"/>
                    </a:xfrm>
                    <a:prstGeom prst="rect">
                      <a:avLst/>
                    </a:prstGeom>
                    <a:noFill/>
                    <a:ln>
                      <a:noFill/>
                    </a:ln>
                  </pic:spPr>
                </pic:pic>
              </a:graphicData>
            </a:graphic>
          </wp:inline>
        </w:drawing>
      </w:r>
      <w:r w:rsidR="00C20C02" w:rsidRPr="000D70C9">
        <w:rPr>
          <w:color w:val="000000"/>
          <w:sz w:val="22"/>
        </w:rPr>
        <w:t xml:space="preserve"> </w:t>
      </w:r>
      <w:r w:rsidRPr="000D70C9">
        <w:rPr>
          <w:noProof/>
          <w:color w:val="000000"/>
          <w:sz w:val="22"/>
        </w:rPr>
        <w:drawing>
          <wp:inline distT="0" distB="0" distL="0" distR="0" wp14:anchorId="1133CE3F" wp14:editId="0B7BF678">
            <wp:extent cx="1608455" cy="1625600"/>
            <wp:effectExtent l="0" t="0" r="0" b="0"/>
            <wp:docPr id="9" name="Picture 9" descr="Fig12-6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Fig12-6c"/>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608455" cy="1625600"/>
                    </a:xfrm>
                    <a:prstGeom prst="rect">
                      <a:avLst/>
                    </a:prstGeom>
                    <a:noFill/>
                    <a:ln>
                      <a:noFill/>
                    </a:ln>
                  </pic:spPr>
                </pic:pic>
              </a:graphicData>
            </a:graphic>
          </wp:inline>
        </w:drawing>
      </w:r>
    </w:p>
    <w:p w14:paraId="6812207E" w14:textId="77777777" w:rsidR="00C20C02" w:rsidRPr="00B233D8" w:rsidRDefault="00C20C02" w:rsidP="00C20C02">
      <w:pPr>
        <w:autoSpaceDE w:val="0"/>
        <w:autoSpaceDN w:val="0"/>
        <w:adjustRightInd w:val="0"/>
        <w:spacing w:before="240" w:after="60"/>
        <w:rPr>
          <w:rFonts w:ascii="Verdana" w:hAnsi="Verdana"/>
          <w:color w:val="000000"/>
          <w:sz w:val="18"/>
        </w:rPr>
      </w:pPr>
      <w:r w:rsidRPr="00B233D8">
        <w:rPr>
          <w:rFonts w:ascii="Verdana" w:hAnsi="Verdana"/>
          <w:color w:val="000000"/>
          <w:sz w:val="18"/>
        </w:rPr>
        <w:t xml:space="preserve">Figure 13-5. </w:t>
      </w:r>
      <w:r w:rsidRPr="00B233D8">
        <w:rPr>
          <w:rFonts w:ascii="Verdana" w:hAnsi="Verdana"/>
          <w:i/>
          <w:color w:val="000000"/>
          <w:sz w:val="18"/>
        </w:rPr>
        <w:t>Middle:</w:t>
      </w:r>
      <w:r w:rsidRPr="00B233D8">
        <w:rPr>
          <w:rFonts w:ascii="Verdana" w:hAnsi="Verdana"/>
          <w:color w:val="000000"/>
          <w:sz w:val="18"/>
        </w:rPr>
        <w:t xml:space="preserve"> H-R diagram of star clusters (examples of which are shown in the images on the left and right) of different ages. The stars within any given cluster all formed at about the same time. In the youngest cluster (200 million yr old), only the hottest (O and some B) stars have moved off the main sequence to become red giants. In a cluster of intermediate age (3 billion yr in the diagram), all of the O and B stars are missing from the main sequence, having already become red giants and then exploded as supernovae. In an old cluster (12 billion yr in the diagram) such as the one in the image on the right, even the G stars have left the main sequence. The hottest stars remaining on the H-R diagram of a cluster therefore indicate the age of the stars in the cluster. </w:t>
      </w:r>
      <w:r w:rsidRPr="000D70C9">
        <w:rPr>
          <w:rFonts w:ascii="Verdana" w:hAnsi="Verdana"/>
          <w:color w:val="000000"/>
          <w:sz w:val="16"/>
        </w:rPr>
        <w:t>[Source of images: W. Keel]</w:t>
      </w:r>
    </w:p>
    <w:p w14:paraId="1A756368" w14:textId="77777777" w:rsidR="00C20C02" w:rsidRDefault="00C20C02" w:rsidP="00C20C02">
      <w:pPr>
        <w:autoSpaceDE w:val="0"/>
        <w:autoSpaceDN w:val="0"/>
        <w:adjustRightInd w:val="0"/>
        <w:spacing w:before="240" w:after="60"/>
        <w:rPr>
          <w:rFonts w:ascii="Verdana" w:hAnsi="Verdana"/>
          <w:color w:val="0000FF"/>
        </w:rPr>
      </w:pPr>
      <w:r>
        <w:rPr>
          <w:rFonts w:ascii="Verdana" w:hAnsi="Verdana" w:cs="Verdana"/>
          <w:b/>
          <w:bCs/>
          <w:color w:val="0000FF"/>
        </w:rPr>
        <w:t>The End State of a Low- to Medi</w:t>
      </w:r>
      <w:r>
        <w:rPr>
          <w:rFonts w:ascii="Verdana" w:hAnsi="Verdana" w:cs="Verdana"/>
          <w:b/>
          <w:bCs/>
          <w:color w:val="0000FF"/>
        </w:rPr>
        <w:softHyphen/>
        <w:t>um-Mass Star: A White Dwarf</w:t>
      </w:r>
    </w:p>
    <w:p w14:paraId="24735A42" w14:textId="77777777" w:rsidR="00C20C02" w:rsidRPr="000D70C9" w:rsidRDefault="00C20C02" w:rsidP="00C20C02">
      <w:pPr>
        <w:autoSpaceDE w:val="0"/>
        <w:autoSpaceDN w:val="0"/>
        <w:adjustRightInd w:val="0"/>
        <w:rPr>
          <w:b/>
          <w:bCs/>
          <w:color w:val="000000"/>
          <w:sz w:val="16"/>
        </w:rPr>
      </w:pPr>
    </w:p>
    <w:p w14:paraId="785A68C5" w14:textId="77777777" w:rsidR="00C20C02" w:rsidRPr="000D70C9" w:rsidRDefault="00C20C02" w:rsidP="00C20C02">
      <w:pPr>
        <w:autoSpaceDE w:val="0"/>
        <w:autoSpaceDN w:val="0"/>
        <w:adjustRightInd w:val="0"/>
        <w:rPr>
          <w:color w:val="000000"/>
          <w:sz w:val="22"/>
          <w:szCs w:val="20"/>
        </w:rPr>
      </w:pPr>
      <w:r w:rsidRPr="000D70C9">
        <w:rPr>
          <w:color w:val="000000"/>
          <w:sz w:val="22"/>
          <w:szCs w:val="20"/>
        </w:rPr>
        <w:t xml:space="preserve">In stars less massive than roughly 7 times the mass of </w:t>
      </w:r>
      <w:r>
        <w:rPr>
          <w:color w:val="000000"/>
          <w:sz w:val="22"/>
          <w:szCs w:val="20"/>
        </w:rPr>
        <w:t>the Sun</w:t>
      </w:r>
      <w:r w:rsidRPr="000D70C9">
        <w:rPr>
          <w:color w:val="000000"/>
          <w:sz w:val="22"/>
          <w:szCs w:val="20"/>
        </w:rPr>
        <w:t xml:space="preserve">, the fusion reactions in the core will eventually cease. This is because, after the helium fuel is exhausted, further collapse and heating of the core is prevented by the pressure of the electrons. (The electrons resist being squeezed so tightly that they would occupy the same quantum states; see the </w:t>
      </w:r>
      <w:r>
        <w:rPr>
          <w:color w:val="000000"/>
          <w:sz w:val="22"/>
          <w:szCs w:val="20"/>
        </w:rPr>
        <w:t xml:space="preserve">discussion of the </w:t>
      </w:r>
      <w:r w:rsidRPr="000D70C9">
        <w:rPr>
          <w:color w:val="000000"/>
          <w:sz w:val="22"/>
          <w:szCs w:val="20"/>
        </w:rPr>
        <w:t>Pauli exclusion principle in Ch. 8). The composition of the core is mainly carbon</w:t>
      </w:r>
      <w:r>
        <w:rPr>
          <w:color w:val="000000"/>
          <w:sz w:val="22"/>
          <w:szCs w:val="20"/>
        </w:rPr>
        <w:t xml:space="preserve"> </w:t>
      </w:r>
      <w:r w:rsidRPr="000D70C9">
        <w:rPr>
          <w:color w:val="000000"/>
          <w:sz w:val="22"/>
          <w:szCs w:val="20"/>
        </w:rPr>
        <w:t>f</w:t>
      </w:r>
      <w:r>
        <w:rPr>
          <w:color w:val="000000"/>
          <w:sz w:val="22"/>
          <w:szCs w:val="20"/>
        </w:rPr>
        <w:t>rom fusion of helium</w:t>
      </w:r>
      <w:r w:rsidRPr="002C428A">
        <w:rPr>
          <w:color w:val="000000"/>
          <w:sz w:val="22"/>
          <w:szCs w:val="20"/>
        </w:rPr>
        <w:t xml:space="preserve"> </w:t>
      </w:r>
      <w:r>
        <w:rPr>
          <w:color w:val="000000"/>
          <w:sz w:val="22"/>
          <w:szCs w:val="20"/>
        </w:rPr>
        <w:t>and</w:t>
      </w:r>
      <w:r w:rsidRPr="000D70C9">
        <w:rPr>
          <w:color w:val="000000"/>
          <w:sz w:val="22"/>
          <w:szCs w:val="20"/>
        </w:rPr>
        <w:t xml:space="preserve"> oxygen</w:t>
      </w:r>
      <w:r>
        <w:rPr>
          <w:color w:val="000000"/>
          <w:sz w:val="22"/>
          <w:szCs w:val="20"/>
        </w:rPr>
        <w:t xml:space="preserve"> from fusion of carbon and helium</w:t>
      </w:r>
      <w:r w:rsidRPr="000D70C9">
        <w:rPr>
          <w:color w:val="000000"/>
          <w:sz w:val="22"/>
          <w:szCs w:val="20"/>
        </w:rPr>
        <w:t xml:space="preserve">. Winds eventually blow away the entire outer part of the star — the “envelope,” which can hold a few times more matter than the mass of the core — into space, forming a gas cloud called a </w:t>
      </w:r>
      <w:r w:rsidRPr="000D70C9">
        <w:rPr>
          <w:color w:val="000000"/>
          <w:sz w:val="22"/>
          <w:szCs w:val="20"/>
          <w:u w:val="single"/>
        </w:rPr>
        <w:t>planetary nebula</w:t>
      </w:r>
      <w:r w:rsidRPr="000D70C9">
        <w:rPr>
          <w:color w:val="000000"/>
          <w:sz w:val="22"/>
          <w:szCs w:val="20"/>
        </w:rPr>
        <w:t>.</w:t>
      </w:r>
      <w:r w:rsidRPr="000D70C9">
        <w:rPr>
          <w:rFonts w:ascii="Verdana" w:hAnsi="Verdana"/>
          <w:color w:val="000000"/>
          <w:sz w:val="22"/>
          <w:szCs w:val="20"/>
          <w:vertAlign w:val="superscript"/>
        </w:rPr>
        <w:footnoteReference w:id="4"/>
      </w:r>
      <w:r w:rsidRPr="000D70C9">
        <w:rPr>
          <w:color w:val="000000"/>
          <w:sz w:val="22"/>
          <w:szCs w:val="20"/>
        </w:rPr>
        <w:t xml:space="preserve"> This exposes the core of the star, which is only about the size of the Earth.</w:t>
      </w:r>
    </w:p>
    <w:p w14:paraId="3F7242C1" w14:textId="77777777" w:rsidR="00C20C02" w:rsidRPr="000D70C9" w:rsidRDefault="00C20C02" w:rsidP="00C20C02">
      <w:pPr>
        <w:autoSpaceDE w:val="0"/>
        <w:autoSpaceDN w:val="0"/>
        <w:adjustRightInd w:val="0"/>
        <w:rPr>
          <w:color w:val="000000"/>
          <w:sz w:val="22"/>
          <w:szCs w:val="20"/>
        </w:rPr>
      </w:pPr>
    </w:p>
    <w:p w14:paraId="1D77C340" w14:textId="77777777" w:rsidR="00C20C02" w:rsidRPr="000D70C9" w:rsidRDefault="00C20C02" w:rsidP="00C20C02">
      <w:pPr>
        <w:autoSpaceDE w:val="0"/>
        <w:autoSpaceDN w:val="0"/>
        <w:adjustRightInd w:val="0"/>
        <w:rPr>
          <w:color w:val="000000"/>
          <w:sz w:val="22"/>
          <w:szCs w:val="20"/>
        </w:rPr>
      </w:pPr>
      <w:r w:rsidRPr="000D70C9">
        <w:rPr>
          <w:color w:val="000000"/>
          <w:sz w:val="22"/>
          <w:szCs w:val="20"/>
        </w:rPr>
        <w:t>At first, the star (</w:t>
      </w:r>
      <w:r w:rsidRPr="000D70C9">
        <w:rPr>
          <w:i/>
          <w:iCs/>
          <w:color w:val="000000"/>
          <w:sz w:val="22"/>
          <w:szCs w:val="20"/>
        </w:rPr>
        <w:t>i.e.</w:t>
      </w:r>
      <w:r w:rsidRPr="000D70C9">
        <w:rPr>
          <w:color w:val="000000"/>
          <w:sz w:val="22"/>
          <w:szCs w:val="20"/>
        </w:rPr>
        <w:t>, the former core) is very hot and appears blue, but quickly — rela</w:t>
      </w:r>
      <w:r w:rsidRPr="000D70C9">
        <w:rPr>
          <w:rFonts w:ascii="Verdana" w:hAnsi="Verdana"/>
          <w:color w:val="000000"/>
          <w:sz w:val="22"/>
          <w:szCs w:val="20"/>
        </w:rPr>
        <w:softHyphen/>
      </w:r>
      <w:r w:rsidRPr="000D70C9">
        <w:rPr>
          <w:color w:val="000000"/>
          <w:sz w:val="22"/>
          <w:szCs w:val="20"/>
        </w:rPr>
        <w:t xml:space="preserve">tive to the time spent in the red giant stage — cools to about 10,000 K to become a </w:t>
      </w:r>
      <w:r w:rsidRPr="000D70C9">
        <w:rPr>
          <w:color w:val="000000"/>
          <w:sz w:val="22"/>
          <w:szCs w:val="20"/>
          <w:u w:val="single"/>
        </w:rPr>
        <w:t>white dwarf</w:t>
      </w:r>
      <w:r w:rsidRPr="000D70C9">
        <w:rPr>
          <w:color w:val="000000"/>
          <w:sz w:val="22"/>
          <w:szCs w:val="20"/>
        </w:rPr>
        <w:t xml:space="preserve">. After this, it cools more slowly and eventually fades to a low luminosity and redder color after billions of years. </w:t>
      </w:r>
      <w:r w:rsidRPr="000D70C9">
        <w:rPr>
          <w:b/>
          <w:color w:val="000000"/>
          <w:sz w:val="22"/>
          <w:szCs w:val="20"/>
        </w:rPr>
        <w:t>This will be the fate of the</w:t>
      </w:r>
      <w:r>
        <w:rPr>
          <w:b/>
          <w:color w:val="000000"/>
          <w:sz w:val="22"/>
          <w:szCs w:val="20"/>
        </w:rPr>
        <w:t xml:space="preserve"> Sun</w:t>
      </w:r>
      <w:r w:rsidRPr="000D70C9">
        <w:rPr>
          <w:b/>
          <w:color w:val="000000"/>
          <w:sz w:val="22"/>
          <w:szCs w:val="20"/>
        </w:rPr>
        <w:t xml:space="preserve"> after about 5 billion years from now</w:t>
      </w:r>
      <w:r w:rsidRPr="000D70C9">
        <w:rPr>
          <w:color w:val="000000"/>
          <w:sz w:val="22"/>
          <w:szCs w:val="20"/>
        </w:rPr>
        <w:t>. The planetary nebula even</w:t>
      </w:r>
      <w:r w:rsidRPr="000D70C9">
        <w:rPr>
          <w:rFonts w:ascii="Verdana" w:hAnsi="Verdana"/>
          <w:color w:val="000000"/>
          <w:sz w:val="22"/>
          <w:szCs w:val="20"/>
        </w:rPr>
        <w:softHyphen/>
      </w:r>
      <w:r w:rsidRPr="000D70C9">
        <w:rPr>
          <w:color w:val="000000"/>
          <w:sz w:val="22"/>
          <w:szCs w:val="20"/>
        </w:rPr>
        <w:t xml:space="preserve">tually escapes into space, carrying with it some of the carbon </w:t>
      </w:r>
      <w:r>
        <w:rPr>
          <w:color w:val="000000"/>
          <w:sz w:val="22"/>
          <w:szCs w:val="20"/>
        </w:rPr>
        <w:t xml:space="preserve">and oxygen </w:t>
      </w:r>
      <w:r w:rsidRPr="000D70C9">
        <w:rPr>
          <w:color w:val="000000"/>
          <w:sz w:val="22"/>
          <w:szCs w:val="20"/>
        </w:rPr>
        <w:t>nuclei that were created by nuclear fusion in the core. The evolution of a low-mass star along the H-R diagram is shown in Figure 13-6, along with a photo of a planetary nebula and a white dwarf.</w:t>
      </w:r>
    </w:p>
    <w:p w14:paraId="168A3FA0" w14:textId="77777777" w:rsidR="00C20C02" w:rsidRPr="00FE6F1A" w:rsidRDefault="00C20C02" w:rsidP="00C20C02">
      <w:pPr>
        <w:rPr>
          <w:color w:val="000000"/>
          <w:sz w:val="22"/>
        </w:rPr>
      </w:pPr>
    </w:p>
    <w:p w14:paraId="50B79AA4" w14:textId="77777777" w:rsidR="00C20C02" w:rsidRPr="003969BB" w:rsidRDefault="00E17C2C" w:rsidP="00C20C02">
      <w:pPr>
        <w:rPr>
          <w:color w:val="000000"/>
          <w:sz w:val="22"/>
        </w:rPr>
      </w:pPr>
      <w:r>
        <w:rPr>
          <w:noProof/>
          <w:szCs w:val="20"/>
        </w:rPr>
        <mc:AlternateContent>
          <mc:Choice Requires="wps">
            <w:drawing>
              <wp:anchor distT="0" distB="0" distL="114300" distR="114300" simplePos="0" relativeHeight="251662336" behindDoc="0" locked="0" layoutInCell="1" allowOverlap="1" wp14:anchorId="2DAB1A2F" wp14:editId="18184695">
                <wp:simplePos x="0" y="0"/>
                <wp:positionH relativeFrom="column">
                  <wp:posOffset>320040</wp:posOffset>
                </wp:positionH>
                <wp:positionV relativeFrom="paragraph">
                  <wp:posOffset>807720</wp:posOffset>
                </wp:positionV>
                <wp:extent cx="228600" cy="114300"/>
                <wp:effectExtent l="2540" t="0" r="0" b="5080"/>
                <wp:wrapNone/>
                <wp:docPr id="25" name="Text Box 1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 cy="1143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3C03504" w14:textId="77777777" w:rsidR="00C20C02" w:rsidRDefault="00C20C0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AB1A2F" id="Text Box 105" o:spid="_x0000_s1046" type="#_x0000_t202" style="position:absolute;margin-left:25.2pt;margin-top:63.6pt;width:18pt;height: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" stroked="f">
                <v:textbox>
                  <w:txbxContent>
                    <w:p w14:paraId="73C03504" w14:textId="77777777" w:rsidR="00C20C02" w:rsidRDefault="00C20C02"/>
                  </w:txbxContent>
                </v:textbox>
              </v:shape>
            </w:pict>
          </mc:Fallback>
        </mc:AlternateContent>
      </w:r>
      <w:r>
        <w:rPr>
          <w:noProof/>
          <w:szCs w:val="20"/>
        </w:rPr>
        <mc:AlternateContent>
          <mc:Choice Requires="wps">
            <w:drawing>
              <wp:anchor distT="0" distB="0" distL="114300" distR="114300" simplePos="0" relativeHeight="251661312" behindDoc="0" locked="0" layoutInCell="1" allowOverlap="1" wp14:anchorId="76587CDF" wp14:editId="3BBB6070">
                <wp:simplePos x="0" y="0"/>
                <wp:positionH relativeFrom="column">
                  <wp:posOffset>280035</wp:posOffset>
                </wp:positionH>
                <wp:positionV relativeFrom="paragraph">
                  <wp:posOffset>693420</wp:posOffset>
                </wp:positionV>
                <wp:extent cx="342900" cy="114300"/>
                <wp:effectExtent l="635" t="0" r="0" b="5080"/>
                <wp:wrapNone/>
                <wp:docPr id="24" name="Text Box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1143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44519E7" w14:textId="77777777" w:rsidR="00C20C02" w:rsidRDefault="00C20C0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587CDF" id="Text Box 102" o:spid="_x0000_s1047" type="#_x0000_t202" style="position:absolute;margin-left:22.05pt;margin-top:54.6pt;width:27pt;height:9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" stroked="f">
                <v:textbox>
                  <w:txbxContent>
                    <w:p w14:paraId="444519E7" w14:textId="77777777" w:rsidR="00C20C02" w:rsidRDefault="00C20C02"/>
                  </w:txbxContent>
                </v:textbox>
              </v:shape>
            </w:pict>
          </mc:Fallback>
        </mc:AlternateContent>
      </w:r>
      <w:r>
        <w:rPr>
          <w:noProof/>
          <w:szCs w:val="20"/>
        </w:rPr>
        <w:drawing>
          <wp:anchor distT="0" distB="0" distL="114300" distR="114300" simplePos="0" relativeHeight="251660288" behindDoc="0" locked="0" layoutInCell="1" allowOverlap="1" wp14:anchorId="1E6F720B" wp14:editId="3476E32B">
            <wp:simplePos x="0" y="0"/>
            <wp:positionH relativeFrom="column">
              <wp:posOffset>4394835</wp:posOffset>
            </wp:positionH>
            <wp:positionV relativeFrom="paragraph">
              <wp:posOffset>498475</wp:posOffset>
            </wp:positionV>
            <wp:extent cx="1485900" cy="1187450"/>
            <wp:effectExtent l="0" t="0" r="0" b="0"/>
            <wp:wrapNone/>
            <wp:docPr id="101" name="Picture 101" descr="Fig12-7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descr="Fig12-7c"/>
                    <pic:cNvPicPr>
                      <a:picLocks noChangeAspect="1" noChangeArrowheads="1"/>
                    </pic:cNvPicPr>
                  </pic:nvPicPr>
                  <pic:blipFill>
                    <a:blip r:embed="rId14">
                      <a:extLst>
                        <a:ext uri="{28A0092B-C50C-407E-A947-70E740481C1C}">
                          <a14:useLocalDpi xmlns:a14="http://schemas.microsoft.com/office/drawing/2010/main" val="0"/>
                        </a:ext>
                      </a:extLst>
                    </a:blip>
                    <a:srcRect t="29340" r="51282" b="14670"/>
                    <a:stretch>
                      <a:fillRect/>
                    </a:stretch>
                  </pic:blipFill>
                  <pic:spPr bwMode="auto">
                    <a:xfrm>
                      <a:off x="0" y="0"/>
                      <a:ext cx="1485900" cy="118745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color w:val="000000"/>
          <w:sz w:val="22"/>
          <w:szCs w:val="20"/>
        </w:rPr>
        <mc:AlternateContent>
          <mc:Choice Requires="wps">
            <w:drawing>
              <wp:anchor distT="0" distB="0" distL="114300" distR="114300" simplePos="0" relativeHeight="251658240" behindDoc="0" locked="0" layoutInCell="1" allowOverlap="1" wp14:anchorId="4FF5B3EC" wp14:editId="200453A1">
                <wp:simplePos x="0" y="0"/>
                <wp:positionH relativeFrom="column">
                  <wp:posOffset>2108835</wp:posOffset>
                </wp:positionH>
                <wp:positionV relativeFrom="paragraph">
                  <wp:posOffset>1036320</wp:posOffset>
                </wp:positionV>
                <wp:extent cx="114300" cy="228600"/>
                <wp:effectExtent l="635" t="0" r="0" b="5080"/>
                <wp:wrapNone/>
                <wp:docPr id="23" name="Text Box 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DAD8A4B" w14:textId="77777777" w:rsidR="00C20C02" w:rsidRDefault="00C20C0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F5B3EC" id="Text Box 99" o:spid="_x0000_s1048" type="#_x0000_t202" style="position:absolute;margin-left:166.05pt;margin-top:81.6pt;width:9pt;height:1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" stroked="f">
                <v:textbox>
                  <w:txbxContent>
                    <w:p w14:paraId="4DAD8A4B" w14:textId="77777777" w:rsidR="00C20C02" w:rsidRDefault="00C20C02"/>
                  </w:txbxContent>
                </v:textbox>
              </v:shape>
            </w:pict>
          </mc:Fallback>
        </mc:AlternateContent>
      </w:r>
      <w:r>
        <w:rPr>
          <w:noProof/>
          <w:color w:val="000000"/>
          <w:sz w:val="22"/>
          <w:szCs w:val="20"/>
        </w:rPr>
        <mc:AlternateContent>
          <mc:Choice Requires="wps">
            <w:drawing>
              <wp:anchor distT="0" distB="0" distL="114300" distR="114300" simplePos="0" relativeHeight="251657216" behindDoc="0" locked="0" layoutInCell="1" allowOverlap="1" wp14:anchorId="61091ABB" wp14:editId="35537092">
                <wp:simplePos x="0" y="0"/>
                <wp:positionH relativeFrom="column">
                  <wp:posOffset>1765935</wp:posOffset>
                </wp:positionH>
                <wp:positionV relativeFrom="paragraph">
                  <wp:posOffset>922020</wp:posOffset>
                </wp:positionV>
                <wp:extent cx="114300" cy="128270"/>
                <wp:effectExtent l="635" t="0" r="0" b="3810"/>
                <wp:wrapNone/>
                <wp:docPr id="22" name="Text Box 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 cy="1282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7697DA9" w14:textId="77777777" w:rsidR="00C20C02" w:rsidRDefault="00C20C0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1091ABB" id="Text Box 98" o:spid="_x0000_s1049" type="#_x0000_t202" style="position:absolute;margin-left:139.05pt;margin-top:72.6pt;width:9pt;height:10.1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" stroked="f">
                <v:textbox>
                  <w:txbxContent>
                    <w:p w14:paraId="17697DA9" w14:textId="77777777" w:rsidR="00C20C02" w:rsidRDefault="00C20C02"/>
                  </w:txbxContent>
                </v:textbox>
              </v:shape>
            </w:pict>
          </mc:Fallback>
        </mc:AlternateContent>
      </w:r>
      <w:r>
        <w:rPr>
          <w:noProof/>
          <w:color w:val="000000"/>
          <w:sz w:val="22"/>
          <w:szCs w:val="20"/>
        </w:rPr>
        <mc:AlternateContent>
          <mc:Choice Requires="wps">
            <w:drawing>
              <wp:anchor distT="0" distB="0" distL="114300" distR="114300" simplePos="0" relativeHeight="251656192" behindDoc="0" locked="0" layoutInCell="1" allowOverlap="1" wp14:anchorId="5D125572" wp14:editId="2364F066">
                <wp:simplePos x="0" y="0"/>
                <wp:positionH relativeFrom="column">
                  <wp:posOffset>1765935</wp:posOffset>
                </wp:positionH>
                <wp:positionV relativeFrom="paragraph">
                  <wp:posOffset>905510</wp:posOffset>
                </wp:positionV>
                <wp:extent cx="228600" cy="128270"/>
                <wp:effectExtent l="635" t="3810" r="0" b="0"/>
                <wp:wrapNone/>
                <wp:docPr id="21" name="Text Box 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 cy="1282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03065C5" w14:textId="77777777" w:rsidR="00C20C02" w:rsidRDefault="00C20C0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125572" id="Text Box 97" o:spid="_x0000_s1050" type="#_x0000_t202" style="position:absolute;margin-left:139.05pt;margin-top:71.3pt;width:18pt;height:10.1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" stroked="f">
                <v:textbox>
                  <w:txbxContent>
                    <w:p w14:paraId="203065C5" w14:textId="77777777" w:rsidR="00C20C02" w:rsidRDefault="00C20C02"/>
                  </w:txbxContent>
                </v:textbox>
              </v:shape>
            </w:pict>
          </mc:Fallback>
        </mc:AlternateContent>
      </w:r>
      <w:r>
        <w:rPr>
          <w:noProof/>
          <w:color w:val="000000"/>
          <w:sz w:val="22"/>
          <w:szCs w:val="20"/>
        </w:rPr>
        <mc:AlternateContent>
          <mc:Choice Requires="wps">
            <w:drawing>
              <wp:anchor distT="0" distB="0" distL="114300" distR="114300" simplePos="0" relativeHeight="251655168" behindDoc="0" locked="0" layoutInCell="1" allowOverlap="1" wp14:anchorId="726747CD" wp14:editId="7F3A8000">
                <wp:simplePos x="0" y="0"/>
                <wp:positionH relativeFrom="column">
                  <wp:posOffset>1765935</wp:posOffset>
                </wp:positionH>
                <wp:positionV relativeFrom="paragraph">
                  <wp:posOffset>1036320</wp:posOffset>
                </wp:positionV>
                <wp:extent cx="365760" cy="146050"/>
                <wp:effectExtent l="635" t="0" r="1905" b="0"/>
                <wp:wrapNone/>
                <wp:docPr id="20" name="Text Box 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 cy="1460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8AFBF53" w14:textId="77777777" w:rsidR="00C20C02" w:rsidRDefault="00C20C0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6747CD" id="Text Box 96" o:spid="_x0000_s1051" type="#_x0000_t202" style="position:absolute;margin-left:139.05pt;margin-top:81.6pt;width:28.8pt;height:11.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" stroked="f">
                <v:textbox>
                  <w:txbxContent>
                    <w:p w14:paraId="28AFBF53" w14:textId="77777777" w:rsidR="00C20C02" w:rsidRDefault="00C20C02"/>
                  </w:txbxContent>
                </v:textbox>
              </v:shape>
            </w:pict>
          </mc:Fallback>
        </mc:AlternateContent>
      </w:r>
      <w:r w:rsidRPr="000D70C9">
        <w:rPr>
          <w:noProof/>
          <w:color w:val="000000"/>
          <w:sz w:val="22"/>
        </w:rPr>
        <w:drawing>
          <wp:inline distT="0" distB="0" distL="0" distR="0" wp14:anchorId="024D7C03" wp14:editId="719B23E0">
            <wp:extent cx="2794000" cy="1964055"/>
            <wp:effectExtent l="0" t="0" r="0" b="0"/>
            <wp:docPr id="10" name="Picture 10" descr="Fig12-7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Fig12-7a"/>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794000" cy="1964055"/>
                    </a:xfrm>
                    <a:prstGeom prst="rect">
                      <a:avLst/>
                    </a:prstGeom>
                    <a:noFill/>
                    <a:ln>
                      <a:noFill/>
                    </a:ln>
                  </pic:spPr>
                </pic:pic>
              </a:graphicData>
            </a:graphic>
          </wp:inline>
        </w:drawing>
      </w:r>
      <w:r>
        <w:rPr>
          <w:noProof/>
          <w:szCs w:val="20"/>
        </w:rPr>
        <w:drawing>
          <wp:anchor distT="0" distB="0" distL="114300" distR="114300" simplePos="0" relativeHeight="251659264" behindDoc="0" locked="0" layoutInCell="1" allowOverlap="1" wp14:anchorId="67BC4FB2" wp14:editId="3E4A523B">
            <wp:simplePos x="0" y="0"/>
            <wp:positionH relativeFrom="column">
              <wp:posOffset>2797810</wp:posOffset>
            </wp:positionH>
            <wp:positionV relativeFrom="paragraph">
              <wp:posOffset>457200</wp:posOffset>
            </wp:positionV>
            <wp:extent cx="1447800" cy="1227455"/>
            <wp:effectExtent l="0" t="0" r="0" b="0"/>
            <wp:wrapNone/>
            <wp:docPr id="100" name="Picture 100" descr="Fig12-7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descr="Fig12-7b"/>
                    <pic:cNvPicPr>
                      <a:picLocks noChangeAspect="1" noChangeArrowheads="1"/>
                    </pic:cNvPicPr>
                  </pic:nvPicPr>
                  <pic:blipFill>
                    <a:blip r:embed="rId16">
                      <a:extLst>
                        <a:ext uri="{28A0092B-C50C-407E-A947-70E740481C1C}">
                          <a14:useLocalDpi xmlns:a14="http://schemas.microsoft.com/office/drawing/2010/main" val="0"/>
                        </a:ext>
                      </a:extLst>
                    </a:blip>
                    <a:srcRect t="18556"/>
                    <a:stretch>
                      <a:fillRect/>
                    </a:stretch>
                  </pic:blipFill>
                  <pic:spPr bwMode="auto">
                    <a:xfrm>
                      <a:off x="0" y="0"/>
                      <a:ext cx="1447800" cy="122745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EB4644A" w14:textId="77777777" w:rsidR="00C20C02" w:rsidRPr="00B233D8" w:rsidRDefault="00C20C02" w:rsidP="00C20C02">
      <w:pPr>
        <w:autoSpaceDE w:val="0"/>
        <w:autoSpaceDN w:val="0"/>
        <w:adjustRightInd w:val="0"/>
        <w:rPr>
          <w:rFonts w:ascii="Verdana" w:hAnsi="Verdana"/>
          <w:color w:val="000000"/>
          <w:sz w:val="18"/>
        </w:rPr>
      </w:pPr>
    </w:p>
    <w:p w14:paraId="59783523" w14:textId="77777777" w:rsidR="00C20C02" w:rsidRPr="000D70C9" w:rsidRDefault="00C20C02" w:rsidP="00C20C02">
      <w:pPr>
        <w:autoSpaceDE w:val="0"/>
        <w:autoSpaceDN w:val="0"/>
        <w:adjustRightInd w:val="0"/>
        <w:rPr>
          <w:color w:val="000000"/>
          <w:sz w:val="22"/>
          <w:szCs w:val="20"/>
        </w:rPr>
      </w:pPr>
      <w:r w:rsidRPr="00B233D8">
        <w:rPr>
          <w:rFonts w:ascii="Verdana" w:hAnsi="Verdana"/>
          <w:color w:val="000000"/>
          <w:sz w:val="18"/>
        </w:rPr>
        <w:t xml:space="preserve">Figure 13-6. </w:t>
      </w:r>
      <w:r w:rsidRPr="00B233D8">
        <w:rPr>
          <w:rFonts w:ascii="Verdana" w:hAnsi="Verdana"/>
          <w:i/>
          <w:color w:val="000000"/>
          <w:sz w:val="18"/>
        </w:rPr>
        <w:t>Left:</w:t>
      </w:r>
      <w:r w:rsidRPr="00B233D8">
        <w:rPr>
          <w:rFonts w:ascii="Verdana" w:hAnsi="Verdana"/>
          <w:color w:val="000000"/>
          <w:sz w:val="18"/>
        </w:rPr>
        <w:t xml:space="preserve"> Evolutionary path on the H-R diagram of a star that starts out with a mass similar to the mass of the</w:t>
      </w:r>
      <w:r>
        <w:rPr>
          <w:rFonts w:ascii="Verdana" w:hAnsi="Verdana"/>
          <w:color w:val="000000"/>
          <w:sz w:val="18"/>
        </w:rPr>
        <w:t xml:space="preserve"> Sun</w:t>
      </w:r>
      <w:r w:rsidRPr="00B233D8">
        <w:rPr>
          <w:rFonts w:ascii="Verdana" w:hAnsi="Verdana"/>
          <w:color w:val="000000"/>
          <w:sz w:val="18"/>
        </w:rPr>
        <w:t xml:space="preserve">. Most of the star’s lifetime is spent on the main sequence, the position on which is determined by the star’s mass. </w:t>
      </w:r>
      <w:r w:rsidRPr="00B233D8">
        <w:rPr>
          <w:rFonts w:ascii="Verdana" w:hAnsi="Verdana"/>
          <w:i/>
          <w:color w:val="000000"/>
          <w:sz w:val="18"/>
        </w:rPr>
        <w:t>Center:</w:t>
      </w:r>
      <w:r w:rsidRPr="00B233D8">
        <w:rPr>
          <w:rFonts w:ascii="Verdana" w:hAnsi="Verdana"/>
          <w:color w:val="000000"/>
          <w:sz w:val="18"/>
        </w:rPr>
        <w:t xml:space="preserve"> Example of a planetary nebula (the Ring Nebula) surrounding the newly exposed core of the star, which is at the center of the cloud. </w:t>
      </w:r>
      <w:r w:rsidRPr="00B233D8">
        <w:rPr>
          <w:rFonts w:ascii="Verdana" w:hAnsi="Verdana"/>
          <w:i/>
          <w:color w:val="000000"/>
          <w:sz w:val="18"/>
        </w:rPr>
        <w:t>Right:</w:t>
      </w:r>
      <w:r w:rsidRPr="00B233D8">
        <w:rPr>
          <w:rFonts w:ascii="Verdana" w:hAnsi="Verdana"/>
          <w:color w:val="000000"/>
          <w:sz w:val="18"/>
        </w:rPr>
        <w:t xml:space="preserve"> The white dwarf Sirius B is part of a binary system with the brightest night-time star, Sirius A. (Sirius A is the bright, over-exposed star with spikes that are artifacts of diffraction in the telescope, while Sirius B is the little dot below it.) Sirius A is still on the main sequence, spectral class A. Although the mass of the white dwarf is now only 1.1</w:t>
      </w:r>
      <w:r w:rsidRPr="00B233D8">
        <w:rPr>
          <w:rFonts w:ascii="Verdana" w:hAnsi="Verdana"/>
          <w:i/>
          <w:color w:val="000000"/>
          <w:sz w:val="18"/>
        </w:rPr>
        <w:t>M</w:t>
      </w:r>
      <w:r w:rsidRPr="000D70C9">
        <w:rPr>
          <w:rFonts w:ascii="Verdana" w:hAnsi="Verdana"/>
          <w:color w:val="000000"/>
          <w:sz w:val="18"/>
          <w:vertAlign w:val="subscript"/>
        </w:rPr>
        <w:t>sun</w:t>
      </w:r>
      <w:r w:rsidRPr="00B233D8">
        <w:rPr>
          <w:rFonts w:ascii="Verdana" w:hAnsi="Verdana"/>
          <w:color w:val="000000"/>
          <w:sz w:val="18"/>
        </w:rPr>
        <w:t>, the original star must have been greater than 3</w:t>
      </w:r>
      <w:r w:rsidRPr="00B233D8">
        <w:rPr>
          <w:rFonts w:ascii="Verdana" w:hAnsi="Verdana"/>
          <w:i/>
          <w:color w:val="000000"/>
          <w:sz w:val="18"/>
        </w:rPr>
        <w:t>M</w:t>
      </w:r>
      <w:r w:rsidRPr="000D70C9">
        <w:rPr>
          <w:rFonts w:ascii="Verdana" w:hAnsi="Verdana"/>
          <w:color w:val="000000"/>
          <w:sz w:val="18"/>
          <w:vertAlign w:val="subscript"/>
        </w:rPr>
        <w:t>sun</w:t>
      </w:r>
      <w:r w:rsidRPr="00B233D8">
        <w:rPr>
          <w:rFonts w:ascii="Verdana" w:hAnsi="Verdana"/>
          <w:color w:val="000000"/>
          <w:sz w:val="18"/>
        </w:rPr>
        <w:t xml:space="preserve"> in order to have evolved more rapidly than its companion. [Sources: T. Herter (diagram), W. Keel (images)]</w:t>
      </w:r>
    </w:p>
    <w:p w14:paraId="739B59C7" w14:textId="77777777" w:rsidR="00C20C02" w:rsidRDefault="00C20C02" w:rsidP="00C20C02">
      <w:pPr>
        <w:autoSpaceDE w:val="0"/>
        <w:autoSpaceDN w:val="0"/>
        <w:adjustRightInd w:val="0"/>
        <w:spacing w:before="240" w:after="60"/>
        <w:rPr>
          <w:rFonts w:ascii="Verdana" w:hAnsi="Verdana"/>
          <w:color w:val="0000FF"/>
        </w:rPr>
      </w:pPr>
      <w:r>
        <w:rPr>
          <w:rFonts w:ascii="Verdana" w:hAnsi="Verdana" w:cs="Verdana"/>
          <w:b/>
          <w:bCs/>
          <w:color w:val="0000FF"/>
        </w:rPr>
        <w:t>The Death of a Massive Star: Supernova and Neutron Star</w:t>
      </w:r>
    </w:p>
    <w:p w14:paraId="29D00DDF" w14:textId="77777777" w:rsidR="00C20C02" w:rsidRPr="000D70C9" w:rsidRDefault="00C20C02" w:rsidP="00C20C02">
      <w:pPr>
        <w:autoSpaceDE w:val="0"/>
        <w:autoSpaceDN w:val="0"/>
        <w:adjustRightInd w:val="0"/>
        <w:rPr>
          <w:b/>
          <w:bCs/>
          <w:color w:val="000000"/>
          <w:sz w:val="16"/>
        </w:rPr>
      </w:pPr>
    </w:p>
    <w:p w14:paraId="2DB0F11D" w14:textId="77777777" w:rsidR="00C20C02" w:rsidRPr="000D70C9" w:rsidRDefault="00C20C02" w:rsidP="00C20C02">
      <w:pPr>
        <w:autoSpaceDE w:val="0"/>
        <w:autoSpaceDN w:val="0"/>
        <w:adjustRightInd w:val="0"/>
        <w:rPr>
          <w:b/>
          <w:bCs/>
          <w:color w:val="000000"/>
          <w:sz w:val="22"/>
          <w:szCs w:val="20"/>
        </w:rPr>
      </w:pPr>
      <w:r w:rsidRPr="000D70C9">
        <w:rPr>
          <w:color w:val="000000"/>
          <w:sz w:val="22"/>
          <w:szCs w:val="20"/>
        </w:rPr>
        <w:t>Stars more massive than about 7</w:t>
      </w:r>
      <w:r w:rsidRPr="000D70C9">
        <w:rPr>
          <w:i/>
          <w:iCs/>
          <w:color w:val="000000"/>
          <w:sz w:val="22"/>
          <w:szCs w:val="22"/>
        </w:rPr>
        <w:t>M</w:t>
      </w:r>
      <w:r w:rsidRPr="000D70C9">
        <w:rPr>
          <w:rFonts w:cs="Wingdings 2"/>
          <w:color w:val="000000"/>
          <w:sz w:val="22"/>
          <w:szCs w:val="20"/>
          <w:vertAlign w:val="subscript"/>
        </w:rPr>
        <w:t>s</w:t>
      </w:r>
      <w:r w:rsidRPr="000D70C9">
        <w:rPr>
          <w:color w:val="000000"/>
          <w:sz w:val="22"/>
          <w:szCs w:val="20"/>
        </w:rPr>
        <w:t xml:space="preserve"> cannot end up as white dwarfs because the inward force of grav</w:t>
      </w:r>
      <w:r w:rsidRPr="000D70C9">
        <w:rPr>
          <w:rFonts w:ascii="Verdana" w:hAnsi="Verdana"/>
          <w:color w:val="000000"/>
          <w:sz w:val="22"/>
          <w:szCs w:val="20"/>
        </w:rPr>
        <w:softHyphen/>
      </w:r>
      <w:r w:rsidRPr="000D70C9">
        <w:rPr>
          <w:color w:val="000000"/>
          <w:sz w:val="22"/>
          <w:szCs w:val="20"/>
        </w:rPr>
        <w:t xml:space="preserve">ity in their cores is too great for the pressure of the electrons to overcome. Instead, the core continues to fuse heavier elements: oxygen and helium to form neon, </w:t>
      </w:r>
      <w:r>
        <w:rPr>
          <w:color w:val="000000"/>
          <w:sz w:val="22"/>
          <w:szCs w:val="20"/>
        </w:rPr>
        <w:t xml:space="preserve">neon and helium to form magnesium, </w:t>
      </w:r>
      <w:r w:rsidRPr="000D70C9">
        <w:rPr>
          <w:color w:val="000000"/>
          <w:sz w:val="22"/>
          <w:szCs w:val="20"/>
        </w:rPr>
        <w:t xml:space="preserve">and so on. Each time two protons and two neutrons are added to the nuclei. </w:t>
      </w:r>
      <w:r>
        <w:rPr>
          <w:color w:val="000000"/>
          <w:sz w:val="22"/>
          <w:szCs w:val="20"/>
        </w:rPr>
        <w:t xml:space="preserve">As the temperature increases, fusion of heavier elements with each other (e.g., carbon with carbon) also take place. </w:t>
      </w:r>
      <w:r w:rsidRPr="000D70C9">
        <w:rPr>
          <w:color w:val="000000"/>
          <w:sz w:val="22"/>
          <w:szCs w:val="20"/>
        </w:rPr>
        <w:t xml:space="preserve">The more massive </w:t>
      </w:r>
      <w:r>
        <w:rPr>
          <w:color w:val="000000"/>
          <w:sz w:val="22"/>
          <w:szCs w:val="20"/>
        </w:rPr>
        <w:t>elements</w:t>
      </w:r>
      <w:r w:rsidRPr="000D70C9">
        <w:rPr>
          <w:color w:val="000000"/>
          <w:sz w:val="22"/>
          <w:szCs w:val="20"/>
        </w:rPr>
        <w:t xml:space="preserve"> require higher temperatures for </w:t>
      </w:r>
      <w:r>
        <w:rPr>
          <w:color w:val="000000"/>
          <w:sz w:val="22"/>
          <w:szCs w:val="20"/>
        </w:rPr>
        <w:t>fusion</w:t>
      </w:r>
      <w:r w:rsidRPr="000D70C9">
        <w:rPr>
          <w:color w:val="000000"/>
          <w:sz w:val="22"/>
          <w:szCs w:val="20"/>
        </w:rPr>
        <w:t xml:space="preserve"> to occur because the collisions must take place at higher speeds to overcome the greater electromagnetic repulsion of the protons in the nuclei until the short-ranged strong force can take over. These higher temperatures are achieved by further con</w:t>
      </w:r>
      <w:r w:rsidRPr="000D70C9">
        <w:rPr>
          <w:rFonts w:ascii="Verdana" w:hAnsi="Verdana"/>
          <w:color w:val="000000"/>
          <w:sz w:val="22"/>
          <w:szCs w:val="20"/>
        </w:rPr>
        <w:softHyphen/>
      </w:r>
      <w:r w:rsidRPr="000D70C9">
        <w:rPr>
          <w:color w:val="000000"/>
          <w:sz w:val="22"/>
          <w:szCs w:val="20"/>
        </w:rPr>
        <w:t>traction of the core.</w:t>
      </w:r>
    </w:p>
    <w:p w14:paraId="781EBBD9" w14:textId="77777777" w:rsidR="00C20C02" w:rsidRPr="000D70C9" w:rsidRDefault="00C20C02" w:rsidP="00C20C02">
      <w:pPr>
        <w:autoSpaceDE w:val="0"/>
        <w:autoSpaceDN w:val="0"/>
        <w:adjustRightInd w:val="0"/>
        <w:rPr>
          <w:b/>
          <w:bCs/>
          <w:color w:val="000000"/>
          <w:sz w:val="22"/>
          <w:szCs w:val="20"/>
        </w:rPr>
      </w:pPr>
    </w:p>
    <w:p w14:paraId="4E197DA0" w14:textId="77777777" w:rsidR="00C20C02" w:rsidRPr="000D70C9" w:rsidRDefault="00C20C02" w:rsidP="00C20C02">
      <w:pPr>
        <w:autoSpaceDE w:val="0"/>
        <w:autoSpaceDN w:val="0"/>
        <w:adjustRightInd w:val="0"/>
        <w:rPr>
          <w:color w:val="000000"/>
          <w:sz w:val="22"/>
          <w:szCs w:val="20"/>
        </w:rPr>
      </w:pPr>
      <w:r w:rsidRPr="000D70C9">
        <w:rPr>
          <w:color w:val="000000"/>
          <w:sz w:val="22"/>
          <w:szCs w:val="20"/>
        </w:rPr>
        <w:t>The star contains many layers of nuclear fusion, with the core making the heaviest nuclei and successive surrounding shells producing lighter nuclei. Eventually, how</w:t>
      </w:r>
      <w:r w:rsidRPr="000D70C9">
        <w:rPr>
          <w:rFonts w:ascii="Verdana" w:hAnsi="Verdana"/>
          <w:color w:val="000000"/>
          <w:sz w:val="22"/>
          <w:szCs w:val="20"/>
        </w:rPr>
        <w:softHyphen/>
      </w:r>
      <w:r w:rsidRPr="000D70C9">
        <w:rPr>
          <w:color w:val="000000"/>
          <w:sz w:val="22"/>
          <w:szCs w:val="20"/>
        </w:rPr>
        <w:t xml:space="preserve">ever, </w:t>
      </w:r>
      <w:r w:rsidRPr="00772B5C">
        <w:rPr>
          <w:color w:val="000000"/>
          <w:sz w:val="22"/>
          <w:szCs w:val="20"/>
          <w:u w:val="single"/>
        </w:rPr>
        <w:t>after iron nuclei are formed in the core, fusion can no longer produce energy</w:t>
      </w:r>
      <w:r w:rsidRPr="000D70C9">
        <w:rPr>
          <w:color w:val="000000"/>
          <w:sz w:val="22"/>
          <w:szCs w:val="20"/>
        </w:rPr>
        <w:t xml:space="preserve"> (see Ch. 8). After this point, there is no longer the energy needed to maintain enough pressure to support the central part of the star against the inward force of gravity. The core then collapses </w:t>
      </w:r>
      <w:r w:rsidRPr="000D70C9">
        <w:rPr>
          <w:i/>
          <w:color w:val="000000"/>
          <w:sz w:val="22"/>
          <w:szCs w:val="20"/>
        </w:rPr>
        <w:t>very</w:t>
      </w:r>
      <w:r w:rsidRPr="000D70C9">
        <w:rPr>
          <w:color w:val="000000"/>
          <w:sz w:val="22"/>
          <w:szCs w:val="20"/>
        </w:rPr>
        <w:t xml:space="preserve"> quickly (over a time span of seconds) until the quarks resist further contraction. It is </w:t>
      </w:r>
      <w:r>
        <w:rPr>
          <w:color w:val="000000"/>
          <w:sz w:val="22"/>
          <w:szCs w:val="20"/>
        </w:rPr>
        <w:t xml:space="preserve">thought that nuclear reactions then occur very rapidly throughout the core, converting a high fraction of the rest mass into energetic neutrinos. Even though neutrinos need to pass through a lot of matter to interact with it, the density is so high in the collapsed core of the star that the neutrinos are momentarily bottled up inside the core. The enormous pressure of the neutrinos pushes outward with an extremely powerful force. </w:t>
      </w:r>
      <w:r w:rsidRPr="000D70C9">
        <w:rPr>
          <w:color w:val="000000"/>
          <w:sz w:val="22"/>
          <w:szCs w:val="20"/>
        </w:rPr>
        <w:t xml:space="preserve">This </w:t>
      </w:r>
      <w:r>
        <w:rPr>
          <w:color w:val="000000"/>
          <w:sz w:val="22"/>
          <w:szCs w:val="20"/>
        </w:rPr>
        <w:t xml:space="preserve">force </w:t>
      </w:r>
      <w:r w:rsidRPr="000D70C9">
        <w:rPr>
          <w:color w:val="000000"/>
          <w:sz w:val="22"/>
          <w:szCs w:val="20"/>
        </w:rPr>
        <w:t xml:space="preserve">literally explodes the entire outer part of the star into space. This phenomenon, called a </w:t>
      </w:r>
      <w:r w:rsidRPr="007D7338">
        <w:rPr>
          <w:b/>
          <w:color w:val="000000"/>
          <w:sz w:val="22"/>
          <w:szCs w:val="20"/>
          <w:u w:val="single"/>
        </w:rPr>
        <w:t>supernova</w:t>
      </w:r>
      <w:r w:rsidRPr="000D70C9">
        <w:rPr>
          <w:color w:val="000000"/>
          <w:sz w:val="22"/>
          <w:szCs w:val="20"/>
        </w:rPr>
        <w:t>, is extremely luminous. As was discussed in Chapter 6, explod</w:t>
      </w:r>
      <w:r w:rsidRPr="000D70C9">
        <w:rPr>
          <w:rFonts w:ascii="Verdana" w:hAnsi="Verdana"/>
          <w:color w:val="000000"/>
          <w:sz w:val="22"/>
          <w:szCs w:val="20"/>
        </w:rPr>
        <w:softHyphen/>
      </w:r>
      <w:r w:rsidRPr="000D70C9">
        <w:rPr>
          <w:color w:val="000000"/>
          <w:sz w:val="22"/>
          <w:szCs w:val="20"/>
        </w:rPr>
        <w:t>ing stars can be observed by telescopes rather easily even in remote galaxies. (The Hubble diagram shown in Fig. 11-</w:t>
      </w:r>
      <w:r>
        <w:rPr>
          <w:color w:val="000000"/>
          <w:sz w:val="22"/>
          <w:szCs w:val="20"/>
        </w:rPr>
        <w:t>8</w:t>
      </w:r>
      <w:r w:rsidRPr="000D70C9">
        <w:rPr>
          <w:color w:val="000000"/>
          <w:sz w:val="22"/>
          <w:szCs w:val="20"/>
        </w:rPr>
        <w:t xml:space="preserve"> was made using a particular type of supernova.) When a typical supernova occurs in our sec</w:t>
      </w:r>
      <w:r w:rsidRPr="000D70C9">
        <w:rPr>
          <w:rFonts w:ascii="Verdana" w:hAnsi="Verdana"/>
          <w:color w:val="000000"/>
          <w:sz w:val="22"/>
          <w:szCs w:val="20"/>
        </w:rPr>
        <w:softHyphen/>
      </w:r>
      <w:r w:rsidRPr="000D70C9">
        <w:rPr>
          <w:color w:val="000000"/>
          <w:sz w:val="22"/>
          <w:szCs w:val="20"/>
        </w:rPr>
        <w:t>tion of the Milky Way galaxy, it can even be seen in the daytime sky! An example of a supernova that exploded in another galaxy is shown in Figure 13-7, along with a photo of the remnant of a supernova that exploded in the Milky Way galaxy several thou</w:t>
      </w:r>
      <w:r>
        <w:rPr>
          <w:color w:val="000000"/>
          <w:sz w:val="22"/>
          <w:szCs w:val="20"/>
        </w:rPr>
        <w:t>sand years ago</w:t>
      </w:r>
      <w:r w:rsidRPr="000D70C9">
        <w:rPr>
          <w:color w:val="000000"/>
          <w:sz w:val="22"/>
          <w:szCs w:val="20"/>
        </w:rPr>
        <w:t xml:space="preserve"> and was observed at the Earth in the year 1054 by Chinese astrono</w:t>
      </w:r>
      <w:r w:rsidRPr="000D70C9">
        <w:rPr>
          <w:rFonts w:ascii="Verdana" w:hAnsi="Verdana"/>
          <w:color w:val="000000"/>
          <w:sz w:val="22"/>
          <w:szCs w:val="20"/>
        </w:rPr>
        <w:softHyphen/>
      </w:r>
      <w:r w:rsidRPr="000D70C9">
        <w:rPr>
          <w:color w:val="000000"/>
          <w:sz w:val="22"/>
          <w:szCs w:val="20"/>
        </w:rPr>
        <w:t>mers.</w:t>
      </w:r>
    </w:p>
    <w:p w14:paraId="42F53E76" w14:textId="77777777" w:rsidR="00C20C02" w:rsidRPr="00FE6F1A" w:rsidRDefault="00C20C02" w:rsidP="00C20C02">
      <w:pPr>
        <w:rPr>
          <w:color w:val="000000"/>
          <w:sz w:val="22"/>
        </w:rPr>
      </w:pPr>
    </w:p>
    <w:p w14:paraId="556A1ED1" w14:textId="77777777" w:rsidR="00C20C02" w:rsidRPr="00FE6F1A" w:rsidRDefault="00C20C02" w:rsidP="00C20C02">
      <w:pPr>
        <w:rPr>
          <w:color w:val="000000"/>
          <w:sz w:val="22"/>
        </w:rPr>
      </w:pPr>
    </w:p>
    <w:p w14:paraId="632D0B9E" w14:textId="77777777" w:rsidR="00C20C02" w:rsidRPr="00FE6F1A" w:rsidRDefault="00E17C2C" w:rsidP="00C20C02">
      <w:pPr>
        <w:rPr>
          <w:color w:val="000000"/>
          <w:sz w:val="22"/>
        </w:rPr>
      </w:pPr>
      <w:r>
        <w:rPr>
          <w:noProof/>
          <w:szCs w:val="20"/>
        </w:rPr>
        <w:drawing>
          <wp:anchor distT="0" distB="0" distL="114300" distR="114300" simplePos="0" relativeHeight="251668480" behindDoc="0" locked="0" layoutInCell="1" allowOverlap="1" wp14:anchorId="444170DC" wp14:editId="1D937015">
            <wp:simplePos x="0" y="0"/>
            <wp:positionH relativeFrom="column">
              <wp:posOffset>3023235</wp:posOffset>
            </wp:positionH>
            <wp:positionV relativeFrom="paragraph">
              <wp:posOffset>-111760</wp:posOffset>
            </wp:positionV>
            <wp:extent cx="2254885" cy="1136650"/>
            <wp:effectExtent l="0" t="0" r="0" b="0"/>
            <wp:wrapNone/>
            <wp:docPr id="116" name="Picture 116" descr="Fig12-8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descr="Fig12-8b"/>
                    <pic:cNvPicPr>
                      <a:picLocks noChangeAspect="1" noChangeArrowheads="1"/>
                    </pic:cNvPicPr>
                  </pic:nvPicPr>
                  <pic:blipFill>
                    <a:blip r:embed="rId17">
                      <a:extLst>
                        <a:ext uri="{28A0092B-C50C-407E-A947-70E740481C1C}">
                          <a14:useLocalDpi xmlns:a14="http://schemas.microsoft.com/office/drawing/2010/main" val="0"/>
                        </a:ext>
                      </a:extLst>
                    </a:blip>
                    <a:srcRect l="5269" t="21819" r="5269" b="21819"/>
                    <a:stretch>
                      <a:fillRect/>
                    </a:stretch>
                  </pic:blipFill>
                  <pic:spPr bwMode="auto">
                    <a:xfrm flipH="1">
                      <a:off x="0" y="0"/>
                      <a:ext cx="2254885" cy="11366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223A87B" w14:textId="77777777" w:rsidR="00C20C02" w:rsidRPr="003969BB" w:rsidRDefault="00E17C2C" w:rsidP="00C20C02">
      <w:pPr>
        <w:rPr>
          <w:color w:val="000000"/>
          <w:sz w:val="22"/>
        </w:rPr>
      </w:pPr>
      <w:r>
        <w:rPr>
          <w:noProof/>
          <w:color w:val="000000"/>
          <w:sz w:val="22"/>
          <w:szCs w:val="20"/>
        </w:rPr>
        <mc:AlternateContent>
          <mc:Choice Requires="wps">
            <w:drawing>
              <wp:anchor distT="0" distB="0" distL="114300" distR="114300" simplePos="0" relativeHeight="251665408" behindDoc="0" locked="0" layoutInCell="1" allowOverlap="1" wp14:anchorId="3C3F8608" wp14:editId="6C05C7C8">
                <wp:simplePos x="0" y="0"/>
                <wp:positionH relativeFrom="column">
                  <wp:posOffset>1673225</wp:posOffset>
                </wp:positionH>
                <wp:positionV relativeFrom="paragraph">
                  <wp:posOffset>1005840</wp:posOffset>
                </wp:positionV>
                <wp:extent cx="128270" cy="155575"/>
                <wp:effectExtent l="0" t="2540" r="1905" b="0"/>
                <wp:wrapNone/>
                <wp:docPr id="19" name="Text Box 1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8270" cy="1555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DAA18ED" w14:textId="77777777" w:rsidR="00C20C02" w:rsidRDefault="00C20C0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3F8608" id="Text Box 110" o:spid="_x0000_s1052" type="#_x0000_t202" style="position:absolute;margin-left:131.75pt;margin-top:79.2pt;width:10.1pt;height:12.2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" stroked="f">
                <v:textbox>
                  <w:txbxContent>
                    <w:p w14:paraId="6DAA18ED" w14:textId="77777777" w:rsidR="00C20C02" w:rsidRDefault="00C20C02"/>
                  </w:txbxContent>
                </v:textbox>
              </v:shape>
            </w:pict>
          </mc:Fallback>
        </mc:AlternateContent>
      </w:r>
      <w:r>
        <w:rPr>
          <w:noProof/>
          <w:color w:val="000000"/>
          <w:sz w:val="22"/>
          <w:szCs w:val="20"/>
        </w:rPr>
        <mc:AlternateContent>
          <mc:Choice Requires="wps">
            <w:drawing>
              <wp:anchor distT="0" distB="0" distL="114300" distR="114300" simplePos="0" relativeHeight="251664384" behindDoc="0" locked="0" layoutInCell="1" allowOverlap="1" wp14:anchorId="34CE2C8F" wp14:editId="649028D0">
                <wp:simplePos x="0" y="0"/>
                <wp:positionH relativeFrom="column">
                  <wp:posOffset>1765935</wp:posOffset>
                </wp:positionH>
                <wp:positionV relativeFrom="paragraph">
                  <wp:posOffset>1046480</wp:posOffset>
                </wp:positionV>
                <wp:extent cx="228600" cy="128270"/>
                <wp:effectExtent l="635" t="5080" r="0" b="6350"/>
                <wp:wrapNone/>
                <wp:docPr id="18" name="Text Box 1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 cy="1282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9146418" w14:textId="77777777" w:rsidR="00C20C02" w:rsidRDefault="00C20C0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4CE2C8F" id="Text Box 109" o:spid="_x0000_s1053" type="#_x0000_t202" style="position:absolute;margin-left:139.05pt;margin-top:82.4pt;width:18pt;height:10.1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" stroked="f">
                <v:textbox>
                  <w:txbxContent>
                    <w:p w14:paraId="49146418" w14:textId="77777777" w:rsidR="00C20C02" w:rsidRDefault="00C20C02"/>
                  </w:txbxContent>
                </v:textbox>
              </v:shape>
            </w:pict>
          </mc:Fallback>
        </mc:AlternateContent>
      </w:r>
      <w:r>
        <w:rPr>
          <w:noProof/>
          <w:color w:val="000000"/>
          <w:sz w:val="22"/>
          <w:szCs w:val="20"/>
        </w:rPr>
        <mc:AlternateContent>
          <mc:Choice Requires="wps">
            <w:drawing>
              <wp:anchor distT="0" distB="0" distL="114300" distR="114300" simplePos="0" relativeHeight="251663360" behindDoc="0" locked="0" layoutInCell="1" allowOverlap="1" wp14:anchorId="097A9C9E" wp14:editId="3FD6FFD6">
                <wp:simplePos x="0" y="0"/>
                <wp:positionH relativeFrom="column">
                  <wp:posOffset>1651635</wp:posOffset>
                </wp:positionH>
                <wp:positionV relativeFrom="paragraph">
                  <wp:posOffset>1160780</wp:posOffset>
                </wp:positionV>
                <wp:extent cx="457200" cy="114300"/>
                <wp:effectExtent l="635" t="5080" r="0" b="0"/>
                <wp:wrapNone/>
                <wp:docPr id="17"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1143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E35EB8E" w14:textId="77777777" w:rsidR="00C20C02" w:rsidRDefault="00C20C0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7A9C9E" id="Text Box 108" o:spid="_x0000_s1054" type="#_x0000_t202" style="position:absolute;margin-left:130.05pt;margin-top:91.4pt;width:36pt;height: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" stroked="f">
                <v:textbox>
                  <w:txbxContent>
                    <w:p w14:paraId="7E35EB8E" w14:textId="77777777" w:rsidR="00C20C02" w:rsidRDefault="00C20C02"/>
                  </w:txbxContent>
                </v:textbox>
              </v:shape>
            </w:pict>
          </mc:Fallback>
        </mc:AlternateContent>
      </w:r>
      <w:r>
        <w:rPr>
          <w:noProof/>
          <w:szCs w:val="20"/>
        </w:rPr>
        <mc:AlternateContent>
          <mc:Choice Requires="wps">
            <w:drawing>
              <wp:anchor distT="0" distB="0" distL="114300" distR="114300" simplePos="0" relativeHeight="251667456" behindDoc="0" locked="0" layoutInCell="1" allowOverlap="1" wp14:anchorId="3621958D" wp14:editId="41730FC6">
                <wp:simplePos x="0" y="0"/>
                <wp:positionH relativeFrom="column">
                  <wp:posOffset>320040</wp:posOffset>
                </wp:positionH>
                <wp:positionV relativeFrom="paragraph">
                  <wp:posOffset>807720</wp:posOffset>
                </wp:positionV>
                <wp:extent cx="228600" cy="114300"/>
                <wp:effectExtent l="2540" t="0" r="0" b="5080"/>
                <wp:wrapNone/>
                <wp:docPr id="16" name="Text Box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 cy="1143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2C38335" w14:textId="77777777" w:rsidR="00C20C02" w:rsidRDefault="00C20C0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21958D" id="Text Box 115" o:spid="_x0000_s1055" type="#_x0000_t202" style="position:absolute;margin-left:25.2pt;margin-top:63.6pt;width:18pt;height:9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" stroked="f">
                <v:textbox>
                  <w:txbxContent>
                    <w:p w14:paraId="32C38335" w14:textId="77777777" w:rsidR="00C20C02" w:rsidRDefault="00C20C02"/>
                  </w:txbxContent>
                </v:textbox>
              </v:shape>
            </w:pict>
          </mc:Fallback>
        </mc:AlternateContent>
      </w:r>
      <w:r>
        <w:rPr>
          <w:noProof/>
          <w:szCs w:val="20"/>
        </w:rPr>
        <mc:AlternateContent>
          <mc:Choice Requires="wps">
            <w:drawing>
              <wp:anchor distT="0" distB="0" distL="114300" distR="114300" simplePos="0" relativeHeight="251666432" behindDoc="0" locked="0" layoutInCell="1" allowOverlap="1" wp14:anchorId="7630F8B1" wp14:editId="4FC18F5E">
                <wp:simplePos x="0" y="0"/>
                <wp:positionH relativeFrom="column">
                  <wp:posOffset>280035</wp:posOffset>
                </wp:positionH>
                <wp:positionV relativeFrom="paragraph">
                  <wp:posOffset>693420</wp:posOffset>
                </wp:positionV>
                <wp:extent cx="342900" cy="114300"/>
                <wp:effectExtent l="635" t="0" r="0" b="5080"/>
                <wp:wrapNone/>
                <wp:docPr id="4" name="Text 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1143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2570651" w14:textId="77777777" w:rsidR="00C20C02" w:rsidRDefault="00C20C0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30F8B1" id="Text Box 114" o:spid="_x0000_s1056" type="#_x0000_t202" style="position:absolute;margin-left:22.05pt;margin-top:54.6pt;width:27pt;height:9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" stroked="f">
                <v:textbox>
                  <w:txbxContent>
                    <w:p w14:paraId="02570651" w14:textId="77777777" w:rsidR="00C20C02" w:rsidRDefault="00C20C02"/>
                  </w:txbxContent>
                </v:textbox>
              </v:shape>
            </w:pict>
          </mc:Fallback>
        </mc:AlternateContent>
      </w:r>
      <w:r w:rsidRPr="000D70C9">
        <w:rPr>
          <w:noProof/>
          <w:color w:val="000000"/>
          <w:sz w:val="22"/>
        </w:rPr>
        <w:drawing>
          <wp:inline distT="0" distB="0" distL="0" distR="0" wp14:anchorId="4FA5E6BC" wp14:editId="2A918F1E">
            <wp:extent cx="2565400" cy="1989455"/>
            <wp:effectExtent l="0" t="0" r="0" b="0"/>
            <wp:docPr id="11" name="Picture 11" descr="Fig12-8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Fig12-8a"/>
                    <pic:cNvPicPr>
                      <a:picLocks noChangeAspect="1" noChangeArrowheads="1"/>
                    </pic:cNvPicPr>
                  </pic:nvPicPr>
                  <pic:blipFill>
                    <a:blip r:embed="rId18">
                      <a:extLst>
                        <a:ext uri="{28A0092B-C50C-407E-A947-70E740481C1C}">
                          <a14:useLocalDpi xmlns:a14="http://schemas.microsoft.com/office/drawing/2010/main" val="0"/>
                        </a:ext>
                      </a:extLst>
                    </a:blip>
                    <a:srcRect r="4269"/>
                    <a:stretch>
                      <a:fillRect/>
                    </a:stretch>
                  </pic:blipFill>
                  <pic:spPr bwMode="auto">
                    <a:xfrm>
                      <a:off x="0" y="0"/>
                      <a:ext cx="2565400" cy="1989455"/>
                    </a:xfrm>
                    <a:prstGeom prst="rect">
                      <a:avLst/>
                    </a:prstGeom>
                    <a:noFill/>
                    <a:ln>
                      <a:noFill/>
                    </a:ln>
                  </pic:spPr>
                </pic:pic>
              </a:graphicData>
            </a:graphic>
          </wp:inline>
        </w:drawing>
      </w:r>
      <w:r w:rsidR="00C20C02" w:rsidRPr="000D70C9">
        <w:rPr>
          <w:color w:val="000000"/>
          <w:sz w:val="22"/>
        </w:rPr>
        <w:t xml:space="preserve">                          </w:t>
      </w:r>
      <w:r w:rsidRPr="000D70C9">
        <w:rPr>
          <w:noProof/>
          <w:color w:val="000000"/>
          <w:sz w:val="22"/>
        </w:rPr>
        <w:drawing>
          <wp:inline distT="0" distB="0" distL="0" distR="0" wp14:anchorId="2D2C3D0E" wp14:editId="152EFCAF">
            <wp:extent cx="1134745" cy="1083945"/>
            <wp:effectExtent l="0" t="0" r="0" b="0"/>
            <wp:docPr id="12" name="Picture 12" descr="Fig12-8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Fig12-8c"/>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134745" cy="1083945"/>
                    </a:xfrm>
                    <a:prstGeom prst="rect">
                      <a:avLst/>
                    </a:prstGeom>
                    <a:noFill/>
                    <a:ln>
                      <a:noFill/>
                    </a:ln>
                  </pic:spPr>
                </pic:pic>
              </a:graphicData>
            </a:graphic>
          </wp:inline>
        </w:drawing>
      </w:r>
    </w:p>
    <w:p w14:paraId="3D0348BB" w14:textId="77777777" w:rsidR="00C20C02" w:rsidRPr="00B233D8" w:rsidRDefault="00C20C02" w:rsidP="00C20C02">
      <w:pPr>
        <w:autoSpaceDE w:val="0"/>
        <w:autoSpaceDN w:val="0"/>
        <w:adjustRightInd w:val="0"/>
        <w:rPr>
          <w:rFonts w:ascii="Verdana" w:hAnsi="Verdana"/>
          <w:color w:val="000000"/>
          <w:sz w:val="18"/>
        </w:rPr>
      </w:pPr>
    </w:p>
    <w:p w14:paraId="420A03CD" w14:textId="77777777" w:rsidR="00C20C02" w:rsidRPr="000D70C9" w:rsidRDefault="00C20C02" w:rsidP="00C20C02">
      <w:pPr>
        <w:autoSpaceDE w:val="0"/>
        <w:autoSpaceDN w:val="0"/>
        <w:adjustRightInd w:val="0"/>
        <w:rPr>
          <w:rFonts w:ascii="Verdana" w:hAnsi="Verdana"/>
          <w:color w:val="000000"/>
          <w:sz w:val="18"/>
        </w:rPr>
      </w:pPr>
      <w:r w:rsidRPr="00B233D8">
        <w:rPr>
          <w:rFonts w:ascii="Verdana" w:hAnsi="Verdana"/>
          <w:color w:val="000000"/>
          <w:sz w:val="18"/>
        </w:rPr>
        <w:t xml:space="preserve">Figure 13-7. </w:t>
      </w:r>
      <w:r w:rsidRPr="00B233D8">
        <w:rPr>
          <w:rFonts w:ascii="Verdana" w:hAnsi="Verdana"/>
          <w:i/>
          <w:color w:val="000000"/>
          <w:sz w:val="18"/>
        </w:rPr>
        <w:t>Left:</w:t>
      </w:r>
      <w:r w:rsidRPr="00B233D8">
        <w:rPr>
          <w:rFonts w:ascii="Verdana" w:hAnsi="Verdana"/>
          <w:color w:val="000000"/>
          <w:sz w:val="18"/>
        </w:rPr>
        <w:t xml:space="preserve"> Evolutionary path on the H-R diagram of a star that starts out with a mass much greater than that of the</w:t>
      </w:r>
      <w:r>
        <w:rPr>
          <w:rFonts w:ascii="Verdana" w:hAnsi="Verdana"/>
          <w:color w:val="000000"/>
          <w:sz w:val="18"/>
        </w:rPr>
        <w:t xml:space="preserve"> Sun</w:t>
      </w:r>
      <w:r w:rsidRPr="00B233D8">
        <w:rPr>
          <w:rFonts w:ascii="Verdana" w:hAnsi="Verdana"/>
          <w:color w:val="000000"/>
          <w:sz w:val="18"/>
        </w:rPr>
        <w:t xml:space="preserve">. </w:t>
      </w:r>
      <w:r w:rsidRPr="00B233D8">
        <w:rPr>
          <w:rFonts w:ascii="Verdana" w:hAnsi="Verdana"/>
          <w:color w:val="000000"/>
          <w:sz w:val="16"/>
        </w:rPr>
        <w:t>[Source: T. Herter]</w:t>
      </w:r>
      <w:r w:rsidRPr="00B233D8">
        <w:rPr>
          <w:rFonts w:ascii="Verdana" w:hAnsi="Verdana"/>
          <w:color w:val="000000"/>
          <w:sz w:val="18"/>
        </w:rPr>
        <w:t xml:space="preserve"> </w:t>
      </w:r>
      <w:r w:rsidRPr="00B233D8">
        <w:rPr>
          <w:rFonts w:ascii="Verdana" w:hAnsi="Verdana"/>
          <w:i/>
          <w:color w:val="000000"/>
          <w:sz w:val="18"/>
        </w:rPr>
        <w:t>Center top:</w:t>
      </w:r>
      <w:r w:rsidRPr="00B233D8">
        <w:rPr>
          <w:rFonts w:ascii="Verdana" w:hAnsi="Verdana"/>
          <w:color w:val="000000"/>
          <w:sz w:val="18"/>
        </w:rPr>
        <w:t xml:space="preserve"> Star that exploded in the Large Magellanic Cloud, observed in 1987. </w:t>
      </w:r>
      <w:r w:rsidRPr="00B233D8">
        <w:rPr>
          <w:rFonts w:ascii="Verdana" w:hAnsi="Verdana"/>
          <w:i/>
          <w:color w:val="000000"/>
          <w:sz w:val="18"/>
        </w:rPr>
        <w:t>Left:</w:t>
      </w:r>
      <w:r w:rsidRPr="00B233D8">
        <w:rPr>
          <w:rFonts w:ascii="Verdana" w:hAnsi="Verdana"/>
          <w:color w:val="000000"/>
          <w:sz w:val="18"/>
        </w:rPr>
        <w:t xml:space="preserve"> Before the explosion; </w:t>
      </w:r>
      <w:r w:rsidRPr="00B233D8">
        <w:rPr>
          <w:rFonts w:ascii="Verdana" w:hAnsi="Verdana"/>
          <w:i/>
          <w:color w:val="000000"/>
          <w:sz w:val="18"/>
        </w:rPr>
        <w:t>right:</w:t>
      </w:r>
      <w:r w:rsidRPr="00B233D8">
        <w:rPr>
          <w:rFonts w:ascii="Verdana" w:hAnsi="Verdana"/>
          <w:color w:val="000000"/>
          <w:sz w:val="18"/>
        </w:rPr>
        <w:t xml:space="preserve"> during the explosion. (The spikes are artifacts from diffraction inside the telescope.) </w:t>
      </w:r>
      <w:r w:rsidRPr="00B233D8">
        <w:rPr>
          <w:rFonts w:ascii="Verdana" w:hAnsi="Verdana"/>
          <w:color w:val="000000"/>
          <w:sz w:val="16"/>
        </w:rPr>
        <w:t>[Source: David Malin]</w:t>
      </w:r>
      <w:r w:rsidRPr="00B233D8">
        <w:rPr>
          <w:rFonts w:ascii="Verdana" w:hAnsi="Verdana"/>
          <w:color w:val="000000"/>
          <w:sz w:val="18"/>
        </w:rPr>
        <w:t xml:space="preserve"> </w:t>
      </w:r>
      <w:r w:rsidRPr="00B233D8">
        <w:rPr>
          <w:rFonts w:ascii="Verdana" w:hAnsi="Verdana"/>
          <w:i/>
          <w:color w:val="000000"/>
          <w:sz w:val="18"/>
        </w:rPr>
        <w:t xml:space="preserve"> Bottom right: </w:t>
      </w:r>
      <w:r w:rsidRPr="00B233D8">
        <w:rPr>
          <w:rFonts w:ascii="Verdana" w:hAnsi="Verdana"/>
          <w:color w:val="000000"/>
          <w:sz w:val="18"/>
        </w:rPr>
        <w:t>The Crab Nebula, the remnant of a supernova observed in the year 1054. The cloud of gas and high-energy particles is expanding at a speed of about 1500 km/s. A neutron star seen as a pulsar lies at the center.</w:t>
      </w:r>
    </w:p>
    <w:p w14:paraId="1540AF75" w14:textId="77777777" w:rsidR="00C20C02" w:rsidRPr="000D70C9" w:rsidRDefault="00C20C02" w:rsidP="00C20C02">
      <w:pPr>
        <w:autoSpaceDE w:val="0"/>
        <w:autoSpaceDN w:val="0"/>
        <w:adjustRightInd w:val="0"/>
        <w:rPr>
          <w:color w:val="000000"/>
          <w:sz w:val="22"/>
          <w:szCs w:val="20"/>
        </w:rPr>
      </w:pPr>
    </w:p>
    <w:p w14:paraId="6D97E921" w14:textId="77777777" w:rsidR="00C20C02" w:rsidRPr="00FE6F1A" w:rsidRDefault="00C20C02" w:rsidP="00C20C02">
      <w:pPr>
        <w:autoSpaceDE w:val="0"/>
        <w:autoSpaceDN w:val="0"/>
        <w:adjustRightInd w:val="0"/>
        <w:rPr>
          <w:color w:val="000000"/>
          <w:sz w:val="22"/>
        </w:rPr>
      </w:pPr>
      <w:r w:rsidRPr="000D70C9">
        <w:rPr>
          <w:color w:val="000000"/>
          <w:sz w:val="22"/>
          <w:szCs w:val="20"/>
        </w:rPr>
        <w:t>Most of the remains of the supernova escape into space. This gas contains all of the ele</w:t>
      </w:r>
      <w:r w:rsidRPr="000D70C9">
        <w:rPr>
          <w:rFonts w:ascii="Verdana" w:hAnsi="Verdana"/>
          <w:color w:val="000000"/>
          <w:sz w:val="22"/>
          <w:szCs w:val="20"/>
        </w:rPr>
        <w:softHyphen/>
      </w:r>
      <w:r w:rsidRPr="000D70C9">
        <w:rPr>
          <w:color w:val="000000"/>
          <w:sz w:val="22"/>
          <w:szCs w:val="20"/>
        </w:rPr>
        <w:t>ments and isotopes that occur in nature. These were fused in the core and surround</w:t>
      </w:r>
      <w:r w:rsidRPr="000D70C9">
        <w:rPr>
          <w:rFonts w:ascii="Verdana" w:hAnsi="Verdana"/>
          <w:color w:val="000000"/>
          <w:sz w:val="22"/>
          <w:szCs w:val="20"/>
        </w:rPr>
        <w:softHyphen/>
      </w:r>
      <w:r w:rsidRPr="000D70C9">
        <w:rPr>
          <w:color w:val="000000"/>
          <w:sz w:val="22"/>
          <w:szCs w:val="20"/>
        </w:rPr>
        <w:t>ing fusing layers before or during the explo</w:t>
      </w:r>
      <w:r w:rsidRPr="000D70C9">
        <w:rPr>
          <w:rFonts w:ascii="Verdana" w:hAnsi="Verdana"/>
          <w:color w:val="000000"/>
          <w:sz w:val="22"/>
          <w:szCs w:val="20"/>
        </w:rPr>
        <w:softHyphen/>
      </w:r>
      <w:r w:rsidRPr="000D70C9">
        <w:rPr>
          <w:color w:val="000000"/>
          <w:sz w:val="22"/>
          <w:szCs w:val="20"/>
        </w:rPr>
        <w:t>sion. The reactions that occur most readily create elements such as oxygen and silicon that are relatively abun</w:t>
      </w:r>
      <w:r w:rsidRPr="000D70C9">
        <w:rPr>
          <w:rFonts w:ascii="Verdana" w:hAnsi="Verdana"/>
          <w:color w:val="000000"/>
          <w:sz w:val="22"/>
          <w:szCs w:val="20"/>
        </w:rPr>
        <w:softHyphen/>
      </w:r>
      <w:r w:rsidRPr="000D70C9">
        <w:rPr>
          <w:color w:val="000000"/>
          <w:sz w:val="22"/>
          <w:szCs w:val="20"/>
        </w:rPr>
        <w:t>dant in stars and on the Earth. The energy from the explosion also allows many reactions to occur that use up rather than release energy. These less common reactions produce the rarer elements and isotopes. Some of the nuclei thus created are radioactive and decay into lighter elements after the enve</w:t>
      </w:r>
      <w:r w:rsidRPr="000D70C9">
        <w:rPr>
          <w:rFonts w:ascii="Verdana" w:hAnsi="Verdana"/>
          <w:color w:val="000000"/>
          <w:sz w:val="22"/>
          <w:szCs w:val="20"/>
        </w:rPr>
        <w:softHyphen/>
      </w:r>
      <w:r w:rsidRPr="000D70C9">
        <w:rPr>
          <w:color w:val="000000"/>
          <w:sz w:val="22"/>
          <w:szCs w:val="20"/>
        </w:rPr>
        <w:t xml:space="preserve">lope is ejected into space. </w:t>
      </w:r>
      <w:r w:rsidRPr="000D70C9">
        <w:rPr>
          <w:b/>
          <w:color w:val="000000"/>
          <w:sz w:val="22"/>
          <w:szCs w:val="20"/>
        </w:rPr>
        <w:t>Nearly all the nuclei of atoms heavier than helium in the universe were created in massive stars and dispersed into interstellar space through supernova explosions</w:t>
      </w:r>
      <w:r w:rsidRPr="000D70C9">
        <w:rPr>
          <w:color w:val="000000"/>
          <w:sz w:val="22"/>
          <w:szCs w:val="20"/>
        </w:rPr>
        <w:t>.</w:t>
      </w:r>
    </w:p>
    <w:p w14:paraId="77D777B8" w14:textId="77777777" w:rsidR="00C20C02" w:rsidRPr="003969BB" w:rsidRDefault="00E17C2C" w:rsidP="00C20C02">
      <w:pPr>
        <w:rPr>
          <w:color w:val="000000"/>
          <w:sz w:val="22"/>
        </w:rPr>
      </w:pPr>
      <w:r>
        <w:rPr>
          <w:noProof/>
          <w:color w:val="000000"/>
          <w:sz w:val="22"/>
          <w:szCs w:val="20"/>
        </w:rPr>
        <mc:AlternateContent>
          <mc:Choice Requires="wps">
            <w:drawing>
              <wp:anchor distT="0" distB="0" distL="114300" distR="114300" simplePos="0" relativeHeight="251674624" behindDoc="0" locked="0" layoutInCell="1" allowOverlap="1" wp14:anchorId="46A07AB3" wp14:editId="158FF68D">
                <wp:simplePos x="0" y="0"/>
                <wp:positionH relativeFrom="column">
                  <wp:posOffset>2223135</wp:posOffset>
                </wp:positionH>
                <wp:positionV relativeFrom="paragraph">
                  <wp:posOffset>551815</wp:posOffset>
                </wp:positionV>
                <wp:extent cx="3543300" cy="1257300"/>
                <wp:effectExtent l="635" t="5715" r="12065" b="6985"/>
                <wp:wrapNone/>
                <wp:docPr id="3" name="Text Box 1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3300" cy="1257300"/>
                        </a:xfrm>
                        <a:prstGeom prst="rect">
                          <a:avLst/>
                        </a:prstGeom>
                        <a:solidFill>
                          <a:srgbClr val="FFFFFF"/>
                        </a:solidFill>
                        <a:ln w="9525">
                          <a:solidFill>
                            <a:srgbClr val="000000"/>
                          </a:solidFill>
                          <a:miter lim="800000"/>
                          <a:headEnd/>
                          <a:tailEnd/>
                        </a:ln>
                      </wps:spPr>
                      <wps:txbx>
                        <w:txbxContent>
                          <w:p w14:paraId="46A4CFC1" w14:textId="77777777" w:rsidR="00C20C02" w:rsidRPr="00D17E72" w:rsidRDefault="00C20C02">
                            <w:pPr>
                              <w:rPr>
                                <w:rFonts w:ascii="Verdana" w:hAnsi="Verdana"/>
                                <w:color w:val="000000"/>
                                <w:sz w:val="16"/>
                              </w:rPr>
                            </w:pPr>
                            <w:r w:rsidRPr="00B233D8">
                              <w:rPr>
                                <w:rFonts w:ascii="Verdana" w:hAnsi="Verdana"/>
                                <w:color w:val="000000"/>
                                <w:sz w:val="18"/>
                              </w:rPr>
                              <w:t>Figure 13-8. Relative abundances of various elements in the cosmos. Note that the vertical scale is in multiples of 0.01. Besides hydrogen and helium, the most abundant elements are those that are formed by fusing lighter nuclei with He nuclei in massive stars. The elements and isotopes with low abundances form mainly during supernova explosions.</w:t>
                            </w:r>
                            <w:r w:rsidRPr="00B233D8">
                              <w:rPr>
                                <w:rFonts w:ascii="Verdana" w:hAnsi="Verdana"/>
                                <w:color w:val="000000"/>
                                <w:sz w:val="16"/>
                              </w:rPr>
                              <w:t xml:space="preserve"> [Source: </w:t>
                            </w:r>
                            <w:r w:rsidRPr="00D17E72">
                              <w:rPr>
                                <w:rFonts w:ascii="Verdana" w:hAnsi="Verdana"/>
                                <w:color w:val="000000"/>
                                <w:sz w:val="16"/>
                              </w:rPr>
                              <w:t>www.phy.olemiss.edu/~luca/ astr/Topics-Extrasolar/Images/CosmicAbundances_252x292.jpg</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A07AB3" id="Text Box 130" o:spid="_x0000_s1057" type="#_x0000_t202" style="position:absolute;margin-left:175.05pt;margin-top:43.45pt;width:279pt;height:99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">
                <v:textbox>
                  <w:txbxContent>
                    <w:p w14:paraId="46A4CFC1" w14:textId="77777777" w:rsidR="00C20C02" w:rsidRPr="00D17E72" w:rsidRDefault="00C20C02">
                      <w:pPr>
                        <w:rPr>
                          <w:rFonts w:ascii="Verdana" w:hAnsi="Verdana"/>
                          <w:color w:val="000000"/>
                          <w:sz w:val="16"/>
                        </w:rPr>
                      </w:pPr>
                      <w:r w:rsidRPr="00B233D8">
                        <w:rPr>
                          <w:rFonts w:ascii="Verdana" w:hAnsi="Verdana"/>
                          <w:color w:val="000000"/>
                          <w:sz w:val="18"/>
                        </w:rPr>
                        <w:t>Figure 13-8. Relative abundances of various elements in the cosmos. Note that the vertical scale is in multiples of 0.01. Besides hydrogen and helium, the most abundant elements are those that are formed by fusing lighter nuclei with He nuclei in massive stars. The elements and isotopes with low abundances form mainly during supernova explosions.</w:t>
                      </w:r>
                      <w:r w:rsidRPr="00B233D8">
                        <w:rPr>
                          <w:rFonts w:ascii="Verdana" w:hAnsi="Verdana"/>
                          <w:color w:val="000000"/>
                          <w:sz w:val="16"/>
                        </w:rPr>
                        <w:t xml:space="preserve"> [Source: </w:t>
                      </w:r>
                      <w:r w:rsidRPr="00D17E72">
                        <w:rPr>
                          <w:rFonts w:ascii="Verdana" w:hAnsi="Verdana"/>
                          <w:color w:val="000000"/>
                          <w:sz w:val="16"/>
                        </w:rPr>
                        <w:t>www.phy.olemiss.edu/~luca/ astr/Topics-Extrasolar/Images/CosmicAbundances_252x292.jpg</w:t>
                      </w:r>
                    </w:p>
                  </w:txbxContent>
                </v:textbox>
              </v:shape>
            </w:pict>
          </mc:Fallback>
        </mc:AlternateContent>
      </w:r>
      <w:r w:rsidRPr="00D17E72">
        <w:rPr>
          <w:noProof/>
          <w:color w:val="000000"/>
          <w:sz w:val="22"/>
        </w:rPr>
        <w:drawing>
          <wp:inline distT="0" distB="0" distL="0" distR="0" wp14:anchorId="4EF24AAD" wp14:editId="4027A551">
            <wp:extent cx="1989455" cy="2353945"/>
            <wp:effectExtent l="0" t="0" r="0" b="0"/>
            <wp:docPr id="13" name="Picture 13" descr="abundance_cosm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abundance_cosmic"/>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989455" cy="2353945"/>
                    </a:xfrm>
                    <a:prstGeom prst="rect">
                      <a:avLst/>
                    </a:prstGeom>
                    <a:noFill/>
                    <a:ln>
                      <a:noFill/>
                    </a:ln>
                  </pic:spPr>
                </pic:pic>
              </a:graphicData>
            </a:graphic>
          </wp:inline>
        </w:drawing>
      </w:r>
    </w:p>
    <w:p w14:paraId="2018BADE" w14:textId="77777777" w:rsidR="00C20C02" w:rsidRDefault="00C20C02" w:rsidP="00C20C02">
      <w:pPr>
        <w:autoSpaceDE w:val="0"/>
        <w:autoSpaceDN w:val="0"/>
        <w:adjustRightInd w:val="0"/>
        <w:rPr>
          <w:color w:val="000000"/>
          <w:sz w:val="16"/>
          <w:szCs w:val="20"/>
        </w:rPr>
      </w:pPr>
    </w:p>
    <w:p w14:paraId="6FC59536" w14:textId="77777777" w:rsidR="00C20C02" w:rsidRDefault="00C20C02" w:rsidP="00C20C02">
      <w:pPr>
        <w:autoSpaceDE w:val="0"/>
        <w:autoSpaceDN w:val="0"/>
        <w:adjustRightInd w:val="0"/>
        <w:rPr>
          <w:color w:val="000000"/>
          <w:sz w:val="22"/>
          <w:szCs w:val="20"/>
        </w:rPr>
      </w:pPr>
      <w:r w:rsidRPr="000D70C9">
        <w:rPr>
          <w:color w:val="000000"/>
          <w:sz w:val="22"/>
          <w:szCs w:val="20"/>
        </w:rPr>
        <w:t>The material from supernova remnants eventually mixes with other gas clouds, some of which later form stars and planets. Each generation of stars is therefore richer in heavier elements than the preceding gener</w:t>
      </w:r>
      <w:r w:rsidRPr="000D70C9">
        <w:rPr>
          <w:rFonts w:ascii="Verdana" w:hAnsi="Verdana"/>
          <w:color w:val="000000"/>
          <w:sz w:val="22"/>
          <w:szCs w:val="20"/>
        </w:rPr>
        <w:softHyphen/>
      </w:r>
      <w:r w:rsidRPr="000D70C9">
        <w:rPr>
          <w:color w:val="000000"/>
          <w:sz w:val="22"/>
          <w:szCs w:val="20"/>
        </w:rPr>
        <w:t>ation. The implications of this are rather am</w:t>
      </w:r>
      <w:r>
        <w:rPr>
          <w:color w:val="000000"/>
          <w:sz w:val="22"/>
          <w:szCs w:val="20"/>
        </w:rPr>
        <w:t xml:space="preserve">azing: except for the hydrogen </w:t>
      </w:r>
      <w:r w:rsidRPr="000D70C9">
        <w:rPr>
          <w:color w:val="000000"/>
          <w:sz w:val="22"/>
          <w:szCs w:val="20"/>
        </w:rPr>
        <w:t>and some of the carbon</w:t>
      </w:r>
      <w:r>
        <w:rPr>
          <w:color w:val="000000"/>
          <w:sz w:val="22"/>
          <w:szCs w:val="20"/>
        </w:rPr>
        <w:t xml:space="preserve"> and oxygen</w:t>
      </w:r>
      <w:r w:rsidRPr="000D70C9">
        <w:rPr>
          <w:color w:val="000000"/>
          <w:sz w:val="22"/>
          <w:szCs w:val="20"/>
        </w:rPr>
        <w:t xml:space="preserve"> atoms in your body, </w:t>
      </w:r>
      <w:r w:rsidRPr="000D70C9">
        <w:rPr>
          <w:b/>
          <w:color w:val="000000"/>
          <w:sz w:val="22"/>
          <w:szCs w:val="20"/>
        </w:rPr>
        <w:t>you are composed of atoms that were cre</w:t>
      </w:r>
      <w:r w:rsidRPr="000D70C9">
        <w:rPr>
          <w:rFonts w:ascii="Verdana" w:hAnsi="Verdana"/>
          <w:b/>
          <w:color w:val="000000"/>
          <w:sz w:val="22"/>
          <w:szCs w:val="20"/>
        </w:rPr>
        <w:softHyphen/>
      </w:r>
      <w:r w:rsidRPr="000D70C9">
        <w:rPr>
          <w:b/>
          <w:color w:val="000000"/>
          <w:sz w:val="22"/>
          <w:szCs w:val="20"/>
        </w:rPr>
        <w:t>ated in massive stars that exploded</w:t>
      </w:r>
      <w:r w:rsidRPr="000D70C9">
        <w:rPr>
          <w:color w:val="000000"/>
          <w:sz w:val="22"/>
          <w:szCs w:val="20"/>
        </w:rPr>
        <w:t>! In fact, a</w:t>
      </w:r>
      <w:r>
        <w:rPr>
          <w:color w:val="000000"/>
          <w:sz w:val="22"/>
          <w:szCs w:val="20"/>
        </w:rPr>
        <w:t>n iron</w:t>
      </w:r>
      <w:r w:rsidRPr="000D70C9">
        <w:rPr>
          <w:color w:val="000000"/>
          <w:sz w:val="22"/>
          <w:szCs w:val="20"/>
        </w:rPr>
        <w:t xml:space="preserve"> atom in your b</w:t>
      </w:r>
      <w:r>
        <w:rPr>
          <w:color w:val="000000"/>
          <w:sz w:val="22"/>
          <w:szCs w:val="20"/>
        </w:rPr>
        <w:t>lood</w:t>
      </w:r>
      <w:r w:rsidRPr="000D70C9">
        <w:rPr>
          <w:color w:val="000000"/>
          <w:sz w:val="22"/>
          <w:szCs w:val="20"/>
        </w:rPr>
        <w:t xml:space="preserve"> has passed through an average of five stars before becoming part of you.</w:t>
      </w:r>
    </w:p>
    <w:p w14:paraId="09FA2C29" w14:textId="77777777" w:rsidR="00C20C02" w:rsidRPr="000D70C9" w:rsidRDefault="00C20C02" w:rsidP="00C20C02">
      <w:pPr>
        <w:autoSpaceDE w:val="0"/>
        <w:autoSpaceDN w:val="0"/>
        <w:adjustRightInd w:val="0"/>
        <w:rPr>
          <w:color w:val="000000"/>
          <w:sz w:val="22"/>
          <w:szCs w:val="20"/>
        </w:rPr>
      </w:pPr>
      <w:r w:rsidRPr="000D70C9">
        <w:rPr>
          <w:color w:val="000000"/>
          <w:sz w:val="22"/>
          <w:szCs w:val="20"/>
        </w:rPr>
        <w:t>At least some supernovae leave behind their core, which remains intact after the rest of the star has exploded outward. The core by this time has been crushed to the density of atomic nuclei and is supported by the resis</w:t>
      </w:r>
      <w:r w:rsidRPr="000D70C9">
        <w:rPr>
          <w:rFonts w:ascii="Verdana" w:hAnsi="Verdana"/>
          <w:color w:val="000000"/>
          <w:sz w:val="22"/>
          <w:szCs w:val="20"/>
        </w:rPr>
        <w:softHyphen/>
      </w:r>
      <w:r w:rsidRPr="000D70C9">
        <w:rPr>
          <w:color w:val="000000"/>
          <w:sz w:val="22"/>
          <w:szCs w:val="20"/>
        </w:rPr>
        <w:t>tance of the quarks in the nuclei from being squeezed together so tightly that they would share t</w:t>
      </w:r>
      <w:r>
        <w:rPr>
          <w:color w:val="000000"/>
          <w:sz w:val="22"/>
          <w:szCs w:val="20"/>
        </w:rPr>
        <w:t>he same quantum state (see Ch. 8</w:t>
      </w:r>
      <w:r w:rsidRPr="000D70C9">
        <w:rPr>
          <w:color w:val="000000"/>
          <w:sz w:val="22"/>
          <w:szCs w:val="20"/>
        </w:rPr>
        <w:t>). In the past, before quarks were discovered, it was thought that the neutrons supply this resis</w:t>
      </w:r>
      <w:r w:rsidRPr="000D70C9">
        <w:rPr>
          <w:rFonts w:ascii="Verdana" w:hAnsi="Verdana"/>
          <w:color w:val="000000"/>
          <w:sz w:val="22"/>
          <w:szCs w:val="20"/>
        </w:rPr>
        <w:softHyphen/>
      </w:r>
      <w:r w:rsidRPr="000D70C9">
        <w:rPr>
          <w:color w:val="000000"/>
          <w:sz w:val="22"/>
          <w:szCs w:val="20"/>
        </w:rPr>
        <w:t xml:space="preserve">tance, so the core is called a </w:t>
      </w:r>
      <w:r w:rsidRPr="000D70C9">
        <w:rPr>
          <w:color w:val="000000"/>
          <w:sz w:val="22"/>
          <w:szCs w:val="20"/>
          <w:u w:val="single"/>
        </w:rPr>
        <w:t>neutron star</w:t>
      </w:r>
      <w:r w:rsidRPr="000D70C9">
        <w:rPr>
          <w:color w:val="000000"/>
          <w:sz w:val="22"/>
          <w:szCs w:val="20"/>
        </w:rPr>
        <w:t>. It has a mass between about 1 and 3 times the mass of the</w:t>
      </w:r>
      <w:r>
        <w:rPr>
          <w:color w:val="000000"/>
          <w:sz w:val="22"/>
          <w:szCs w:val="20"/>
        </w:rPr>
        <w:t xml:space="preserve"> Sun</w:t>
      </w:r>
      <w:r w:rsidRPr="000D70C9">
        <w:rPr>
          <w:color w:val="000000"/>
          <w:sz w:val="22"/>
          <w:szCs w:val="20"/>
        </w:rPr>
        <w:t xml:space="preserve">, but shrunk down to the tiny (for a star) radius of only 10 </w:t>
      </w:r>
      <w:r>
        <w:rPr>
          <w:color w:val="000000"/>
          <w:sz w:val="22"/>
          <w:szCs w:val="20"/>
        </w:rPr>
        <w:t>km (roughly the size of a city).</w:t>
      </w:r>
      <w:r w:rsidRPr="000D70C9">
        <w:rPr>
          <w:color w:val="000000"/>
          <w:sz w:val="22"/>
          <w:szCs w:val="20"/>
        </w:rPr>
        <w:t xml:space="preserve"> Con</w:t>
      </w:r>
      <w:r w:rsidRPr="000D70C9">
        <w:rPr>
          <w:rFonts w:ascii="Verdana" w:hAnsi="Verdana"/>
          <w:color w:val="000000"/>
          <w:sz w:val="22"/>
          <w:szCs w:val="20"/>
        </w:rPr>
        <w:softHyphen/>
      </w:r>
      <w:r w:rsidRPr="000D70C9">
        <w:rPr>
          <w:color w:val="000000"/>
          <w:sz w:val="22"/>
          <w:szCs w:val="20"/>
        </w:rPr>
        <w:t>servation of angular momentum (see Ch. 12) causes the contracted neutron star to spin very rapidly, at hundreds of rotations per second at the beginning. In addition, the magnetic field is compressed to a very high value. This rap</w:t>
      </w:r>
      <w:r w:rsidRPr="000D70C9">
        <w:rPr>
          <w:rFonts w:ascii="Verdana" w:hAnsi="Verdana"/>
          <w:color w:val="000000"/>
          <w:sz w:val="22"/>
          <w:szCs w:val="20"/>
        </w:rPr>
        <w:softHyphen/>
      </w:r>
      <w:r w:rsidRPr="000D70C9">
        <w:rPr>
          <w:color w:val="000000"/>
          <w:sz w:val="22"/>
          <w:szCs w:val="20"/>
        </w:rPr>
        <w:t xml:space="preserve">idly spinning magnetic field creates beams of radio — and, for young neutron stars, infrared, visible, and X-ray — emission. As the neutron star rotates, these beams pass into and out of a distant observer’s line of sight, giving a lighthouse effect of flashing on and off. When a neutron star is observed to do this, it is called a </w:t>
      </w:r>
      <w:r w:rsidRPr="000D70C9">
        <w:rPr>
          <w:color w:val="000000"/>
          <w:sz w:val="22"/>
          <w:szCs w:val="20"/>
          <w:u w:val="single"/>
        </w:rPr>
        <w:t>pulsar</w:t>
      </w:r>
      <w:r w:rsidRPr="000D70C9">
        <w:rPr>
          <w:color w:val="000000"/>
          <w:sz w:val="22"/>
          <w:szCs w:val="20"/>
        </w:rPr>
        <w:t>. The first pulsar was discovered by Jocelyn Bell and Anthony Hewish in 1967. Their first task was to verify that the pulses of radio waves were natural rather than made by aliens from another star system trying to communicate with other intelligent life!</w:t>
      </w:r>
    </w:p>
    <w:p w14:paraId="5D7CD7F7" w14:textId="77777777" w:rsidR="00C20C02" w:rsidRDefault="00C20C02" w:rsidP="00C20C02">
      <w:pPr>
        <w:autoSpaceDE w:val="0"/>
        <w:autoSpaceDN w:val="0"/>
        <w:adjustRightInd w:val="0"/>
        <w:spacing w:before="240" w:after="60"/>
        <w:rPr>
          <w:rFonts w:ascii="Verdana" w:hAnsi="Verdana"/>
          <w:color w:val="0000FF"/>
        </w:rPr>
      </w:pPr>
      <w:r>
        <w:rPr>
          <w:rFonts w:ascii="Verdana" w:hAnsi="Verdana" w:cs="Verdana"/>
          <w:b/>
          <w:bCs/>
          <w:color w:val="0000FF"/>
        </w:rPr>
        <w:t>Black Holes as Remnants of the Most Massive Stars</w:t>
      </w:r>
    </w:p>
    <w:p w14:paraId="19760BFB" w14:textId="77777777" w:rsidR="00C20C02" w:rsidRPr="000D70C9" w:rsidRDefault="00C20C02" w:rsidP="00C20C02">
      <w:pPr>
        <w:autoSpaceDE w:val="0"/>
        <w:autoSpaceDN w:val="0"/>
        <w:adjustRightInd w:val="0"/>
        <w:rPr>
          <w:b/>
          <w:bCs/>
          <w:color w:val="000000"/>
          <w:sz w:val="16"/>
        </w:rPr>
      </w:pPr>
    </w:p>
    <w:p w14:paraId="60B64937" w14:textId="77777777" w:rsidR="00C20C02" w:rsidRPr="000D70C9" w:rsidRDefault="00C20C02" w:rsidP="00C20C02">
      <w:pPr>
        <w:autoSpaceDE w:val="0"/>
        <w:autoSpaceDN w:val="0"/>
        <w:adjustRightInd w:val="0"/>
        <w:rPr>
          <w:color w:val="000000"/>
          <w:sz w:val="22"/>
          <w:szCs w:val="20"/>
        </w:rPr>
      </w:pPr>
      <w:r w:rsidRPr="000D70C9">
        <w:rPr>
          <w:color w:val="000000"/>
          <w:sz w:val="22"/>
          <w:szCs w:val="20"/>
        </w:rPr>
        <w:t>If the core of the star is more massive than about 3</w:t>
      </w:r>
      <w:r w:rsidRPr="000D70C9">
        <w:rPr>
          <w:i/>
          <w:iCs/>
          <w:color w:val="000000"/>
          <w:sz w:val="22"/>
          <w:szCs w:val="22"/>
        </w:rPr>
        <w:t>M</w:t>
      </w:r>
      <w:r w:rsidRPr="000D70C9">
        <w:rPr>
          <w:rFonts w:cs="Wingdings 2"/>
          <w:color w:val="000000"/>
          <w:sz w:val="22"/>
          <w:szCs w:val="20"/>
          <w:vertAlign w:val="subscript"/>
        </w:rPr>
        <w:t>s</w:t>
      </w:r>
      <w:r w:rsidRPr="000D70C9">
        <w:rPr>
          <w:color w:val="000000"/>
          <w:sz w:val="22"/>
          <w:szCs w:val="20"/>
        </w:rPr>
        <w:t xml:space="preserve">, then even the quarks cannot overcome the inward pull of gravity. The original mass of a star with such a core was probably more than 30 times </w:t>
      </w:r>
      <w:r w:rsidRPr="000D70C9">
        <w:rPr>
          <w:i/>
          <w:iCs/>
          <w:color w:val="000000"/>
          <w:sz w:val="22"/>
          <w:szCs w:val="22"/>
        </w:rPr>
        <w:t>M</w:t>
      </w:r>
      <w:r w:rsidRPr="000D70C9">
        <w:rPr>
          <w:rFonts w:cs="Wingdings 2"/>
          <w:color w:val="000000"/>
          <w:sz w:val="22"/>
          <w:szCs w:val="20"/>
          <w:vertAlign w:val="subscript"/>
        </w:rPr>
        <w:t>s</w:t>
      </w:r>
      <w:r w:rsidRPr="000D70C9">
        <w:rPr>
          <w:color w:val="000000"/>
          <w:sz w:val="22"/>
          <w:szCs w:val="20"/>
        </w:rPr>
        <w:t>. Nothing known can stop the gravitational collapse after nuclear fusion ceases in such a massive core. The core con</w:t>
      </w:r>
      <w:r w:rsidRPr="000D70C9">
        <w:rPr>
          <w:rFonts w:ascii="Verdana" w:hAnsi="Verdana"/>
          <w:color w:val="000000"/>
          <w:sz w:val="22"/>
          <w:szCs w:val="20"/>
        </w:rPr>
        <w:softHyphen/>
      </w:r>
      <w:r w:rsidRPr="000D70C9">
        <w:rPr>
          <w:color w:val="000000"/>
          <w:sz w:val="22"/>
          <w:szCs w:val="20"/>
        </w:rPr>
        <w:t xml:space="preserve">tinues to collapse to a radius less than the Schwarzschild radius (see Ch. 12, eq. 12-1). The core then becomes a </w:t>
      </w:r>
      <w:r w:rsidRPr="000D70C9">
        <w:rPr>
          <w:color w:val="000000"/>
          <w:sz w:val="22"/>
          <w:szCs w:val="20"/>
          <w:u w:val="single"/>
        </w:rPr>
        <w:t>black hole</w:t>
      </w:r>
      <w:r w:rsidRPr="000D70C9">
        <w:rPr>
          <w:color w:val="000000"/>
          <w:sz w:val="22"/>
          <w:szCs w:val="20"/>
        </w:rPr>
        <w:t xml:space="preserve">. Both observational and theoretical studies indicate that the outer part of the star still explodes, but with even more energy than do supernovae that leave behind neutron stars. This class of supernova is termed a </w:t>
      </w:r>
      <w:r w:rsidRPr="000D70C9">
        <w:rPr>
          <w:color w:val="000000"/>
          <w:sz w:val="22"/>
          <w:szCs w:val="20"/>
          <w:u w:val="single"/>
        </w:rPr>
        <w:t>hypernova</w:t>
      </w:r>
      <w:r w:rsidRPr="000D70C9">
        <w:rPr>
          <w:color w:val="000000"/>
          <w:sz w:val="22"/>
          <w:szCs w:val="20"/>
        </w:rPr>
        <w:t>.</w:t>
      </w:r>
    </w:p>
    <w:p w14:paraId="4C23A330" w14:textId="77777777" w:rsidR="00C20C02" w:rsidRPr="000D70C9" w:rsidRDefault="00C20C02" w:rsidP="00C20C02">
      <w:pPr>
        <w:autoSpaceDE w:val="0"/>
        <w:autoSpaceDN w:val="0"/>
        <w:adjustRightInd w:val="0"/>
        <w:rPr>
          <w:color w:val="000000"/>
          <w:sz w:val="22"/>
          <w:szCs w:val="20"/>
        </w:rPr>
      </w:pPr>
    </w:p>
    <w:p w14:paraId="0E384AF9" w14:textId="1E14E7BD" w:rsidR="00C20C02" w:rsidRPr="000D70C9" w:rsidRDefault="00C20C02" w:rsidP="00C20C02">
      <w:pPr>
        <w:autoSpaceDE w:val="0"/>
        <w:autoSpaceDN w:val="0"/>
        <w:adjustRightInd w:val="0"/>
        <w:rPr>
          <w:color w:val="000000"/>
          <w:sz w:val="22"/>
          <w:szCs w:val="20"/>
        </w:rPr>
      </w:pPr>
      <w:r w:rsidRPr="000D70C9">
        <w:rPr>
          <w:color w:val="000000"/>
          <w:sz w:val="22"/>
          <w:szCs w:val="20"/>
        </w:rPr>
        <w:t xml:space="preserve">Exactly what happens during a hypernova explosion is controversial. But they have been linked observationally to a spectacular cosmic event called a </w:t>
      </w:r>
      <w:r w:rsidRPr="000D70C9">
        <w:rPr>
          <w:color w:val="000000"/>
          <w:sz w:val="22"/>
          <w:szCs w:val="20"/>
          <w:u w:val="single"/>
        </w:rPr>
        <w:t>gamma-ray burst</w:t>
      </w:r>
      <w:r w:rsidRPr="000D70C9">
        <w:rPr>
          <w:color w:val="000000"/>
          <w:sz w:val="22"/>
          <w:szCs w:val="20"/>
        </w:rPr>
        <w:t xml:space="preserve">. As the name implies, this phenomenon is a sudden flash of </w:t>
      </w:r>
      <w:r w:rsidRPr="000D70C9">
        <w:rPr>
          <w:color w:val="000000"/>
          <w:sz w:val="22"/>
          <w:szCs w:val="20"/>
        </w:rPr>
        <w:sym w:font="Symbol" w:char="F067"/>
      </w:r>
      <w:r w:rsidRPr="000D70C9">
        <w:rPr>
          <w:color w:val="000000"/>
          <w:sz w:val="22"/>
          <w:szCs w:val="20"/>
        </w:rPr>
        <w:t xml:space="preserve">-ray photons. Usually, gamma-ray bursts last for only a </w:t>
      </w:r>
      <w:r w:rsidR="00E53CAF">
        <w:rPr>
          <w:color w:val="000000"/>
          <w:sz w:val="22"/>
          <w:szCs w:val="20"/>
        </w:rPr>
        <w:t>minute or two</w:t>
      </w:r>
      <w:r w:rsidRPr="000D70C9">
        <w:rPr>
          <w:color w:val="000000"/>
          <w:sz w:val="22"/>
          <w:szCs w:val="20"/>
        </w:rPr>
        <w:t xml:space="preserve">, but during that time they are more luminous than a quasar and so can be seen out to great cosmic distances. The properties of gamma-ray bursts have led astronomers to understand that they come from beams of particles that are moving toward us at very close to light speed. A model for explaining this borrows from our description of quasars (see Ch. 12). For a very short time, the black hole created at the center of the star draws matter from just outside the star’s core. This gas forms a disk around the black hole as it falls in, and magnetic fields swirling around in the disk drive a pair of high-speed jets of particles out along the poles. A shock wave in one of the jets produces the flash of </w:t>
      </w:r>
      <w:r w:rsidRPr="000D70C9">
        <w:rPr>
          <w:color w:val="000000"/>
          <w:sz w:val="22"/>
          <w:szCs w:val="20"/>
        </w:rPr>
        <w:sym w:font="Symbol" w:char="F067"/>
      </w:r>
      <w:r w:rsidRPr="000D70C9">
        <w:rPr>
          <w:color w:val="000000"/>
          <w:sz w:val="22"/>
          <w:szCs w:val="20"/>
        </w:rPr>
        <w:t xml:space="preserve"> rays (and, a bit later, X-rays and visible light) if the jet happens to point in our direction. Within seconds, the matter from the star either falls into the black hole or is expelled outward in the hypernova explosion, and the gamma-ray burst ends.</w:t>
      </w:r>
    </w:p>
    <w:p w14:paraId="20A0E077" w14:textId="77777777" w:rsidR="00C20C02" w:rsidRPr="00FE6F1A" w:rsidRDefault="00E17C2C" w:rsidP="00C20C02">
      <w:pPr>
        <w:rPr>
          <w:color w:val="000000"/>
          <w:sz w:val="22"/>
        </w:rPr>
      </w:pPr>
      <w:r>
        <w:rPr>
          <w:noProof/>
          <w:color w:val="000000"/>
          <w:sz w:val="22"/>
          <w:szCs w:val="20"/>
        </w:rPr>
        <mc:AlternateContent>
          <mc:Choice Requires="wps">
            <w:drawing>
              <wp:anchor distT="0" distB="0" distL="114300" distR="114300" simplePos="0" relativeHeight="251675648" behindDoc="0" locked="0" layoutInCell="1" allowOverlap="1" wp14:anchorId="4BFDDF6E" wp14:editId="657151FB">
                <wp:simplePos x="0" y="0"/>
                <wp:positionH relativeFrom="column">
                  <wp:posOffset>4280535</wp:posOffset>
                </wp:positionH>
                <wp:positionV relativeFrom="paragraph">
                  <wp:posOffset>151130</wp:posOffset>
                </wp:positionV>
                <wp:extent cx="1828800" cy="1714500"/>
                <wp:effectExtent l="635" t="0" r="12065" b="13970"/>
                <wp:wrapNone/>
                <wp:docPr id="1" name="Text Box 1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8800" cy="1714500"/>
                        </a:xfrm>
                        <a:prstGeom prst="rect">
                          <a:avLst/>
                        </a:prstGeom>
                        <a:solidFill>
                          <a:srgbClr val="FFFFFF"/>
                        </a:solidFill>
                        <a:ln w="9525">
                          <a:solidFill>
                            <a:srgbClr val="000000"/>
                          </a:solidFill>
                          <a:miter lim="800000"/>
                          <a:headEnd/>
                          <a:tailEnd/>
                        </a:ln>
                      </wps:spPr>
                      <wps:txbx>
                        <w:txbxContent>
                          <w:p w14:paraId="077F74F2" w14:textId="77777777" w:rsidR="00C20C02" w:rsidRDefault="00C20C02">
                            <w:r w:rsidRPr="00B233D8">
                              <w:rPr>
                                <w:rFonts w:ascii="Verdana" w:hAnsi="Verdana"/>
                                <w:color w:val="000000"/>
                                <w:sz w:val="18"/>
                              </w:rPr>
                              <w:t xml:space="preserve">Figure 13-9. </w:t>
                            </w:r>
                            <w:r w:rsidRPr="00B233D8">
                              <w:rPr>
                                <w:rFonts w:ascii="Verdana" w:hAnsi="Verdana"/>
                                <w:i/>
                                <w:color w:val="000000"/>
                                <w:sz w:val="18"/>
                              </w:rPr>
                              <w:t>Left:</w:t>
                            </w:r>
                            <w:r w:rsidRPr="00B233D8">
                              <w:rPr>
                                <w:rFonts w:ascii="Verdana" w:hAnsi="Verdana"/>
                                <w:color w:val="000000"/>
                                <w:sz w:val="18"/>
                              </w:rPr>
                              <w:t xml:space="preserve"> Hubble Space Telescope image of the visible light following a gamma-ray burst (circled) in the outskirts of a galaxy. </w:t>
                            </w:r>
                            <w:r w:rsidRPr="000D70C9">
                              <w:rPr>
                                <w:rFonts w:ascii="Verdana" w:hAnsi="Verdana"/>
                                <w:color w:val="000000"/>
                                <w:sz w:val="16"/>
                              </w:rPr>
                              <w:t>[Source: NASA/STScI/Penn State/D.Fox, image at chandra.harvard.edu]</w:t>
                            </w:r>
                            <w:r w:rsidRPr="00B233D8">
                              <w:rPr>
                                <w:rFonts w:ascii="Verdana" w:hAnsi="Verdana"/>
                                <w:color w:val="000000"/>
                                <w:sz w:val="18"/>
                              </w:rPr>
                              <w:t xml:space="preserve"> </w:t>
                            </w:r>
                            <w:r w:rsidRPr="00B233D8">
                              <w:rPr>
                                <w:rFonts w:ascii="Verdana" w:hAnsi="Verdana"/>
                                <w:i/>
                                <w:color w:val="000000"/>
                                <w:sz w:val="18"/>
                              </w:rPr>
                              <w:t>Right:</w:t>
                            </w:r>
                            <w:r w:rsidRPr="00B233D8">
                              <w:rPr>
                                <w:rFonts w:ascii="Verdana" w:hAnsi="Verdana"/>
                                <w:color w:val="000000"/>
                                <w:sz w:val="18"/>
                              </w:rPr>
                              <w:t xml:space="preserve"> Artist’s rendition of an event in a hypernova that causes a gamma-ray burst. </w:t>
                            </w:r>
                            <w:r w:rsidRPr="000D70C9">
                              <w:rPr>
                                <w:rFonts w:ascii="Verdana" w:hAnsi="Verdana"/>
                                <w:color w:val="000000"/>
                                <w:sz w:val="16"/>
                              </w:rPr>
                              <w:t>[Source: science.nasa.gov]</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BFDDF6E" id="Text Box 131" o:spid="_x0000_s1058" type="#_x0000_t202" style="position:absolute;margin-left:337.05pt;margin-top:11.9pt;width:2in;height:13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">
                <v:textbox>
                  <w:txbxContent>
                    <w:p w14:paraId="077F74F2" w14:textId="77777777" w:rsidR="00C20C02" w:rsidRDefault="00C20C02">
                      <w:r w:rsidRPr="00B233D8">
                        <w:rPr>
                          <w:rFonts w:ascii="Verdana" w:hAnsi="Verdana"/>
                          <w:color w:val="000000"/>
                          <w:sz w:val="18"/>
                        </w:rPr>
                        <w:t xml:space="preserve">Figure 13-9. </w:t>
                      </w:r>
                      <w:r w:rsidRPr="00B233D8">
                        <w:rPr>
                          <w:rFonts w:ascii="Verdana" w:hAnsi="Verdana"/>
                          <w:i/>
                          <w:color w:val="000000"/>
                          <w:sz w:val="18"/>
                        </w:rPr>
                        <w:t>Left:</w:t>
                      </w:r>
                      <w:r w:rsidRPr="00B233D8">
                        <w:rPr>
                          <w:rFonts w:ascii="Verdana" w:hAnsi="Verdana"/>
                          <w:color w:val="000000"/>
                          <w:sz w:val="18"/>
                        </w:rPr>
                        <w:t xml:space="preserve"> Hubble Space Telescope image of the visible light following a gamma-ray burst (circled) in the outskirts of a galaxy. </w:t>
                      </w:r>
                      <w:r w:rsidRPr="000D70C9">
                        <w:rPr>
                          <w:rFonts w:ascii="Verdana" w:hAnsi="Verdana"/>
                          <w:color w:val="000000"/>
                          <w:sz w:val="16"/>
                        </w:rPr>
                        <w:t>[Source: NASA/STScI/Penn State/D.Fox, image at chandra.harvard.edu]</w:t>
                      </w:r>
                      <w:r w:rsidRPr="00B233D8">
                        <w:rPr>
                          <w:rFonts w:ascii="Verdana" w:hAnsi="Verdana"/>
                          <w:color w:val="000000"/>
                          <w:sz w:val="18"/>
                        </w:rPr>
                        <w:t xml:space="preserve"> </w:t>
                      </w:r>
                      <w:r w:rsidRPr="00B233D8">
                        <w:rPr>
                          <w:rFonts w:ascii="Verdana" w:hAnsi="Verdana"/>
                          <w:i/>
                          <w:color w:val="000000"/>
                          <w:sz w:val="18"/>
                        </w:rPr>
                        <w:t>Right:</w:t>
                      </w:r>
                      <w:r w:rsidRPr="00B233D8">
                        <w:rPr>
                          <w:rFonts w:ascii="Verdana" w:hAnsi="Verdana"/>
                          <w:color w:val="000000"/>
                          <w:sz w:val="18"/>
                        </w:rPr>
                        <w:t xml:space="preserve"> Artist’s rendition of an event in a hypernova that causes a gamma-ray burst. </w:t>
                      </w:r>
                      <w:r w:rsidRPr="000D70C9">
                        <w:rPr>
                          <w:rFonts w:ascii="Verdana" w:hAnsi="Verdana"/>
                          <w:color w:val="000000"/>
                          <w:sz w:val="16"/>
                        </w:rPr>
                        <w:t>[Source: science.nasa.gov]</w:t>
                      </w:r>
                    </w:p>
                  </w:txbxContent>
                </v:textbox>
              </v:shape>
            </w:pict>
          </mc:Fallback>
        </mc:AlternateContent>
      </w:r>
    </w:p>
    <w:p w14:paraId="56CFFCF0" w14:textId="77777777" w:rsidR="00C20C02" w:rsidRPr="000D70C9" w:rsidRDefault="00E17C2C" w:rsidP="00C20C02">
      <w:pPr>
        <w:rPr>
          <w:color w:val="000000"/>
          <w:sz w:val="22"/>
        </w:rPr>
      </w:pPr>
      <w:r w:rsidRPr="00D17E72">
        <w:rPr>
          <w:noProof/>
          <w:color w:val="000000"/>
          <w:sz w:val="22"/>
        </w:rPr>
        <w:drawing>
          <wp:inline distT="0" distB="0" distL="0" distR="0" wp14:anchorId="4762EDEA" wp14:editId="394DFAC8">
            <wp:extent cx="1828800" cy="1633855"/>
            <wp:effectExtent l="0" t="0" r="0" b="0"/>
            <wp:docPr id="14" name="Picture 14" descr="grb050709_h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grb050709_hst"/>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828800" cy="1633855"/>
                    </a:xfrm>
                    <a:prstGeom prst="rect">
                      <a:avLst/>
                    </a:prstGeom>
                    <a:noFill/>
                    <a:ln>
                      <a:noFill/>
                    </a:ln>
                  </pic:spPr>
                </pic:pic>
              </a:graphicData>
            </a:graphic>
          </wp:inline>
        </w:drawing>
      </w:r>
      <w:r w:rsidR="00C20C02" w:rsidRPr="000D70C9">
        <w:rPr>
          <w:color w:val="000000"/>
          <w:sz w:val="22"/>
        </w:rPr>
        <w:t xml:space="preserve"> </w:t>
      </w:r>
      <w:r w:rsidRPr="00D17E72">
        <w:rPr>
          <w:noProof/>
          <w:color w:val="000000"/>
          <w:sz w:val="22"/>
        </w:rPr>
        <w:drawing>
          <wp:inline distT="0" distB="0" distL="0" distR="0" wp14:anchorId="7F9A9D26" wp14:editId="698BBA7B">
            <wp:extent cx="2421255" cy="1625600"/>
            <wp:effectExtent l="0" t="0" r="0" b="0"/>
            <wp:docPr id="15" name="Picture 15" descr="grbsket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grbsketch"/>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421255" cy="1625600"/>
                    </a:xfrm>
                    <a:prstGeom prst="rect">
                      <a:avLst/>
                    </a:prstGeom>
                    <a:noFill/>
                    <a:ln>
                      <a:noFill/>
                    </a:ln>
                  </pic:spPr>
                </pic:pic>
              </a:graphicData>
            </a:graphic>
          </wp:inline>
        </w:drawing>
      </w:r>
    </w:p>
    <w:p w14:paraId="04275683" w14:textId="77777777" w:rsidR="00C20C02" w:rsidRPr="000D70C9" w:rsidRDefault="00C20C02"/>
    <w:p w14:paraId="742E9277" w14:textId="77777777" w:rsidR="00C20C02" w:rsidRDefault="00C20C02" w:rsidP="00C20C02">
      <w:pPr>
        <w:autoSpaceDE w:val="0"/>
        <w:autoSpaceDN w:val="0"/>
        <w:adjustRightInd w:val="0"/>
        <w:rPr>
          <w:color w:val="000000"/>
          <w:sz w:val="22"/>
          <w:szCs w:val="20"/>
        </w:rPr>
      </w:pPr>
      <w:r w:rsidRPr="000D70C9">
        <w:rPr>
          <w:color w:val="000000"/>
          <w:sz w:val="22"/>
          <w:szCs w:val="20"/>
        </w:rPr>
        <w:t>As mentioned in Chapter 12, black holes can be detected by X-rays, UV, and visible light that hot gas radiates while falling toward it, or by the light across the electromagnetic spectrum produced by the jets. There are about 20 confirmed or suspected such black holes in the Milky Way Galaxy. But if little or no matter is currently falling into a black hole, it can only be detected by its gravitational influence on other bodies that are nearby. So how many black holes are there in our Galaxy that we cannot detect because they are solitary? We can estimate by multiplying (1) the number of stars in the Galaxy (about 100 billion) by (2) the fraction of stars that form with masses greater than about 30</w:t>
      </w:r>
      <w:r w:rsidRPr="000D70C9">
        <w:rPr>
          <w:i/>
          <w:iCs/>
          <w:color w:val="000000"/>
          <w:sz w:val="22"/>
          <w:szCs w:val="22"/>
        </w:rPr>
        <w:t>M</w:t>
      </w:r>
      <w:r w:rsidRPr="000D70C9">
        <w:rPr>
          <w:rFonts w:cs="Wingdings 2"/>
          <w:color w:val="000000"/>
          <w:sz w:val="22"/>
          <w:szCs w:val="20"/>
          <w:vertAlign w:val="subscript"/>
        </w:rPr>
        <w:t>s</w:t>
      </w:r>
      <w:r w:rsidRPr="000D70C9">
        <w:rPr>
          <w:rFonts w:cs="Wingdings 2"/>
          <w:color w:val="000000"/>
          <w:sz w:val="22"/>
          <w:szCs w:val="20"/>
        </w:rPr>
        <w:t xml:space="preserve"> </w:t>
      </w:r>
      <w:r w:rsidRPr="000D70C9">
        <w:rPr>
          <w:color w:val="000000"/>
          <w:sz w:val="22"/>
          <w:szCs w:val="20"/>
        </w:rPr>
        <w:t>(of order 0.05%), since their cores eventually become black holes. This leads us to the conclusion that there are roughly 100 million black holes lurking in our Galaxy! Is this cause to worry? The answer is “no.” Space is so vast that collisions between stars — which are much more numerous than black holes and have the same gravitational pull from a distance greater than the size of Earth’s orbit — are extremely rare, occurring about once every few hundred million years in our Galaxy. A collision between a star or planet and a stellar-mass black hole happens less than once every 100 billion years in our region of the Milky Way.</w:t>
      </w:r>
    </w:p>
    <w:p w14:paraId="161C3033" w14:textId="77777777" w:rsidR="00F820FC" w:rsidRDefault="00F820FC" w:rsidP="00C20C02">
      <w:pPr>
        <w:autoSpaceDE w:val="0"/>
        <w:autoSpaceDN w:val="0"/>
        <w:adjustRightInd w:val="0"/>
        <w:rPr>
          <w:color w:val="000000"/>
          <w:sz w:val="22"/>
          <w:szCs w:val="20"/>
        </w:rPr>
      </w:pPr>
    </w:p>
    <w:p w14:paraId="1D5956F0" w14:textId="5FBFFE98" w:rsidR="004813AE" w:rsidRDefault="004813AE" w:rsidP="00C20C02">
      <w:pPr>
        <w:autoSpaceDE w:val="0"/>
        <w:autoSpaceDN w:val="0"/>
        <w:adjustRightInd w:val="0"/>
        <w:rPr>
          <w:rFonts w:ascii="Verdana" w:hAnsi="Verdana" w:cs="Verdana"/>
          <w:b/>
          <w:bCs/>
          <w:color w:val="0000FF"/>
        </w:rPr>
      </w:pPr>
      <w:r>
        <w:rPr>
          <w:rFonts w:ascii="Verdana" w:hAnsi="Verdana" w:cs="Verdana"/>
          <w:b/>
          <w:bCs/>
          <w:color w:val="0000FF"/>
        </w:rPr>
        <w:t>Gravitational Waves from Colliding Black Holes and Neutron Stars</w:t>
      </w:r>
    </w:p>
    <w:p w14:paraId="625E8923" w14:textId="77777777" w:rsidR="004813AE" w:rsidRDefault="004813AE" w:rsidP="00C20C02">
      <w:pPr>
        <w:autoSpaceDE w:val="0"/>
        <w:autoSpaceDN w:val="0"/>
        <w:adjustRightInd w:val="0"/>
        <w:rPr>
          <w:color w:val="000000"/>
          <w:sz w:val="22"/>
          <w:szCs w:val="20"/>
        </w:rPr>
      </w:pPr>
    </w:p>
    <w:p w14:paraId="5271C5AE" w14:textId="1F0E4125" w:rsidR="00F820FC" w:rsidRPr="000D70C9" w:rsidRDefault="00F820FC" w:rsidP="00C20C02">
      <w:pPr>
        <w:autoSpaceDE w:val="0"/>
        <w:autoSpaceDN w:val="0"/>
        <w:adjustRightInd w:val="0"/>
        <w:rPr>
          <w:color w:val="000000"/>
          <w:sz w:val="22"/>
          <w:szCs w:val="20"/>
        </w:rPr>
      </w:pPr>
      <w:r>
        <w:rPr>
          <w:color w:val="000000"/>
          <w:sz w:val="22"/>
          <w:szCs w:val="20"/>
        </w:rPr>
        <w:t>In some binary systems containing very massive stars, the cores of both stars eventually become black holes. The black holes slow down in their orbits by losing energy to the emission of gravitational waves</w:t>
      </w:r>
      <w:r w:rsidR="00F33786">
        <w:rPr>
          <w:color w:val="000000"/>
          <w:sz w:val="22"/>
          <w:szCs w:val="20"/>
        </w:rPr>
        <w:t xml:space="preserve"> (see Chapter 9)</w:t>
      </w:r>
      <w:r>
        <w:rPr>
          <w:color w:val="000000"/>
          <w:sz w:val="22"/>
          <w:szCs w:val="20"/>
        </w:rPr>
        <w:t xml:space="preserve">. This occurs gradually at first, but eventually the orbits become so small that the black holes merge. The final stage </w:t>
      </w:r>
      <w:r w:rsidR="00F33786">
        <w:rPr>
          <w:color w:val="000000"/>
          <w:sz w:val="22"/>
          <w:szCs w:val="20"/>
        </w:rPr>
        <w:t xml:space="preserve">is the emission of a burst of gravitational waves over a time span of less than 1 second. Three such events were observed </w:t>
      </w:r>
      <w:r w:rsidR="001D04B9">
        <w:rPr>
          <w:color w:val="000000"/>
          <w:sz w:val="22"/>
          <w:szCs w:val="20"/>
        </w:rPr>
        <w:t xml:space="preserve">between 2015 and 2017 </w:t>
      </w:r>
      <w:r w:rsidR="00F33786">
        <w:rPr>
          <w:color w:val="000000"/>
          <w:sz w:val="22"/>
          <w:szCs w:val="20"/>
        </w:rPr>
        <w:t>by gravitational wave detectors on the Earth, with the changing pattern of the amplitude and frequency of the waves matching theoretical predictions.</w:t>
      </w:r>
      <w:r w:rsidR="001D04B9">
        <w:rPr>
          <w:color w:val="000000"/>
          <w:sz w:val="22"/>
          <w:szCs w:val="20"/>
        </w:rPr>
        <w:t xml:space="preserve"> The most massive of the merging black holes each has a mass of roughly 30 solar masses.</w:t>
      </w:r>
    </w:p>
    <w:p w14:paraId="3959C93B" w14:textId="3449C126" w:rsidR="00E53CAF" w:rsidRDefault="00E53CAF" w:rsidP="00E53CAF">
      <w:pPr>
        <w:autoSpaceDE w:val="0"/>
        <w:autoSpaceDN w:val="0"/>
        <w:adjustRightInd w:val="0"/>
        <w:spacing w:before="240" w:after="60"/>
        <w:rPr>
          <w:color w:val="000000"/>
          <w:sz w:val="22"/>
          <w:szCs w:val="20"/>
        </w:rPr>
      </w:pPr>
      <w:r>
        <w:rPr>
          <w:color w:val="000000"/>
          <w:sz w:val="22"/>
          <w:szCs w:val="20"/>
        </w:rPr>
        <w:t>A</w:t>
      </w:r>
      <w:r w:rsidR="004813AE">
        <w:rPr>
          <w:color w:val="000000"/>
          <w:sz w:val="22"/>
          <w:szCs w:val="20"/>
        </w:rPr>
        <w:t xml:space="preserve"> second type </w:t>
      </w:r>
      <w:r>
        <w:rPr>
          <w:color w:val="000000"/>
          <w:sz w:val="22"/>
          <w:szCs w:val="20"/>
        </w:rPr>
        <w:t>of gamma-ray burst that lasts for only a few seconds</w:t>
      </w:r>
      <w:r w:rsidRPr="000D70C9">
        <w:rPr>
          <w:color w:val="000000"/>
          <w:sz w:val="22"/>
          <w:szCs w:val="20"/>
        </w:rPr>
        <w:t xml:space="preserve"> </w:t>
      </w:r>
      <w:r>
        <w:rPr>
          <w:color w:val="000000"/>
          <w:sz w:val="22"/>
          <w:szCs w:val="20"/>
        </w:rPr>
        <w:t xml:space="preserve">has properties </w:t>
      </w:r>
      <w:r w:rsidR="001D04B9">
        <w:rPr>
          <w:color w:val="000000"/>
          <w:sz w:val="22"/>
          <w:szCs w:val="20"/>
        </w:rPr>
        <w:t xml:space="preserve">that match theoretical models of colliding neutron stars in a binary system. In August 2017, gravitational waves, </w:t>
      </w:r>
      <w:r w:rsidR="001D04B9">
        <w:rPr>
          <w:color w:val="000000"/>
          <w:sz w:val="22"/>
          <w:szCs w:val="20"/>
        </w:rPr>
        <w:sym w:font="Symbol" w:char="F067"/>
      </w:r>
      <w:r w:rsidR="001D04B9">
        <w:rPr>
          <w:color w:val="000000"/>
          <w:sz w:val="22"/>
          <w:szCs w:val="20"/>
        </w:rPr>
        <w:t xml:space="preserve"> rays, X-rays, and visible light were detected from one such event. The optical spectrum fit the spectrum predicted if the neutron-rich material from the neutron stars combined to form a number of heavy elements (such as gold) that are more abundant in nature than can be explained by current models of supernovae.</w:t>
      </w:r>
    </w:p>
    <w:p w14:paraId="39B5C5E2" w14:textId="4489B6DF" w:rsidR="00C20C02" w:rsidRDefault="00C20C02" w:rsidP="00E53CAF">
      <w:pPr>
        <w:autoSpaceDE w:val="0"/>
        <w:autoSpaceDN w:val="0"/>
        <w:adjustRightInd w:val="0"/>
        <w:spacing w:before="240" w:after="60"/>
        <w:rPr>
          <w:rFonts w:ascii="Verdana" w:hAnsi="Verdana"/>
          <w:color w:val="0000FF"/>
        </w:rPr>
      </w:pPr>
      <w:r>
        <w:rPr>
          <w:rFonts w:ascii="Verdana" w:hAnsi="Verdana" w:cs="Verdana"/>
          <w:b/>
          <w:bCs/>
          <w:color w:val="0000FF"/>
        </w:rPr>
        <w:t>Summary</w:t>
      </w:r>
    </w:p>
    <w:p w14:paraId="0D754340" w14:textId="77777777" w:rsidR="00C20C02" w:rsidRPr="000D70C9" w:rsidRDefault="00C20C02" w:rsidP="00C20C02">
      <w:pPr>
        <w:autoSpaceDE w:val="0"/>
        <w:autoSpaceDN w:val="0"/>
        <w:adjustRightInd w:val="0"/>
        <w:rPr>
          <w:b/>
          <w:bCs/>
          <w:color w:val="000000"/>
          <w:sz w:val="22"/>
        </w:rPr>
      </w:pPr>
    </w:p>
    <w:p w14:paraId="66A1A10D" w14:textId="77777777" w:rsidR="00C20C02" w:rsidRPr="000D70C9" w:rsidRDefault="00C20C02" w:rsidP="00C20C02">
      <w:pPr>
        <w:autoSpaceDE w:val="0"/>
        <w:autoSpaceDN w:val="0"/>
        <w:adjustRightInd w:val="0"/>
        <w:rPr>
          <w:color w:val="000000"/>
          <w:sz w:val="22"/>
          <w:szCs w:val="20"/>
        </w:rPr>
      </w:pPr>
      <w:r w:rsidRPr="000D70C9">
        <w:rPr>
          <w:color w:val="000000"/>
          <w:sz w:val="22"/>
          <w:szCs w:val="20"/>
        </w:rPr>
        <w:t>A star produces energy from nuclear fusion reactions in its core. For most of the star’s lifetime, it does this by convert</w:t>
      </w:r>
      <w:r w:rsidRPr="000D70C9">
        <w:rPr>
          <w:rFonts w:ascii="Verdana" w:hAnsi="Verdana"/>
          <w:color w:val="000000"/>
          <w:sz w:val="22"/>
          <w:szCs w:val="20"/>
        </w:rPr>
        <w:softHyphen/>
      </w:r>
      <w:r w:rsidRPr="000D70C9">
        <w:rPr>
          <w:color w:val="000000"/>
          <w:sz w:val="22"/>
          <w:szCs w:val="20"/>
        </w:rPr>
        <w:t>ing hydrogen to helium. After the hydroge</w:t>
      </w:r>
      <w:r>
        <w:rPr>
          <w:color w:val="000000"/>
          <w:sz w:val="22"/>
          <w:szCs w:val="20"/>
        </w:rPr>
        <w:t>n in the core becomes exhausted –</w:t>
      </w:r>
      <w:r w:rsidRPr="000D70C9">
        <w:rPr>
          <w:color w:val="000000"/>
          <w:sz w:val="22"/>
          <w:szCs w:val="20"/>
        </w:rPr>
        <w:t xml:space="preserve"> </w:t>
      </w:r>
      <w:r>
        <w:rPr>
          <w:color w:val="000000"/>
          <w:sz w:val="22"/>
          <w:szCs w:val="20"/>
        </w:rPr>
        <w:t>a process that</w:t>
      </w:r>
      <w:r w:rsidRPr="000D70C9">
        <w:rPr>
          <w:color w:val="000000"/>
          <w:sz w:val="22"/>
          <w:szCs w:val="20"/>
        </w:rPr>
        <w:t xml:space="preserve"> occurs more rapidly </w:t>
      </w:r>
      <w:r>
        <w:rPr>
          <w:color w:val="000000"/>
          <w:sz w:val="22"/>
          <w:szCs w:val="20"/>
        </w:rPr>
        <w:t>in</w:t>
      </w:r>
      <w:r w:rsidRPr="000D70C9">
        <w:rPr>
          <w:color w:val="000000"/>
          <w:sz w:val="22"/>
          <w:szCs w:val="20"/>
        </w:rPr>
        <w:t xml:space="preserve"> more massive stars</w:t>
      </w:r>
      <w:r>
        <w:rPr>
          <w:color w:val="000000"/>
          <w:sz w:val="22"/>
          <w:szCs w:val="20"/>
        </w:rPr>
        <w:t xml:space="preserve"> – </w:t>
      </w:r>
      <w:r w:rsidRPr="000D70C9">
        <w:rPr>
          <w:color w:val="000000"/>
          <w:sz w:val="22"/>
          <w:szCs w:val="20"/>
        </w:rPr>
        <w:t>the core collapses and heats up further. This intensi</w:t>
      </w:r>
      <w:r w:rsidRPr="000D70C9">
        <w:rPr>
          <w:rFonts w:ascii="Verdana" w:hAnsi="Verdana"/>
          <w:color w:val="000000"/>
          <w:sz w:val="22"/>
          <w:szCs w:val="20"/>
        </w:rPr>
        <w:softHyphen/>
      </w:r>
      <w:r w:rsidRPr="000D70C9">
        <w:rPr>
          <w:color w:val="000000"/>
          <w:sz w:val="22"/>
          <w:szCs w:val="20"/>
        </w:rPr>
        <w:t xml:space="preserve">fies the fusion of hydrogen surrounding the core and at some point causes helium nuclei to fuse to form carbon in the core. The extra energy release causes the outer part of the star to expand to a very large size, cooling as it does, to form a </w:t>
      </w:r>
      <w:r w:rsidRPr="000D70C9">
        <w:rPr>
          <w:color w:val="000000"/>
          <w:sz w:val="22"/>
          <w:szCs w:val="20"/>
          <w:u w:val="single"/>
        </w:rPr>
        <w:t>red giant</w:t>
      </w:r>
      <w:r w:rsidRPr="000D70C9">
        <w:rPr>
          <w:color w:val="000000"/>
          <w:sz w:val="22"/>
          <w:szCs w:val="20"/>
        </w:rPr>
        <w:t>. Even</w:t>
      </w:r>
      <w:r w:rsidRPr="000D70C9">
        <w:rPr>
          <w:rFonts w:ascii="Verdana" w:hAnsi="Verdana"/>
          <w:color w:val="000000"/>
          <w:sz w:val="22"/>
          <w:szCs w:val="20"/>
        </w:rPr>
        <w:softHyphen/>
      </w:r>
      <w:r w:rsidRPr="000D70C9">
        <w:rPr>
          <w:color w:val="000000"/>
          <w:sz w:val="22"/>
          <w:szCs w:val="20"/>
        </w:rPr>
        <w:t>tually, in a relatively low to medium-mass star (</w:t>
      </w:r>
      <w:r w:rsidRPr="000D70C9">
        <w:rPr>
          <w:i/>
          <w:iCs/>
          <w:color w:val="000000"/>
          <w:sz w:val="22"/>
          <w:szCs w:val="20"/>
        </w:rPr>
        <w:t>e.g.</w:t>
      </w:r>
      <w:r w:rsidRPr="000D70C9">
        <w:rPr>
          <w:color w:val="000000"/>
          <w:sz w:val="22"/>
          <w:szCs w:val="20"/>
        </w:rPr>
        <w:t>, the</w:t>
      </w:r>
      <w:r>
        <w:rPr>
          <w:color w:val="000000"/>
          <w:sz w:val="22"/>
          <w:szCs w:val="20"/>
        </w:rPr>
        <w:t xml:space="preserve"> Sun</w:t>
      </w:r>
      <w:r w:rsidRPr="000D70C9">
        <w:rPr>
          <w:color w:val="000000"/>
          <w:sz w:val="22"/>
          <w:szCs w:val="20"/>
        </w:rPr>
        <w:t>), the outer envelope of the red giant blows away into space, expos</w:t>
      </w:r>
      <w:r w:rsidRPr="000D70C9">
        <w:rPr>
          <w:rFonts w:ascii="Verdana" w:hAnsi="Verdana"/>
          <w:color w:val="000000"/>
          <w:sz w:val="22"/>
          <w:szCs w:val="20"/>
        </w:rPr>
        <w:softHyphen/>
      </w:r>
      <w:r w:rsidRPr="000D70C9">
        <w:rPr>
          <w:color w:val="000000"/>
          <w:sz w:val="22"/>
          <w:szCs w:val="20"/>
        </w:rPr>
        <w:t xml:space="preserve">ing a core called a </w:t>
      </w:r>
      <w:r w:rsidRPr="000D70C9">
        <w:rPr>
          <w:color w:val="000000"/>
          <w:sz w:val="22"/>
          <w:szCs w:val="20"/>
          <w:u w:val="single"/>
        </w:rPr>
        <w:t>white dwarf</w:t>
      </w:r>
      <w:r w:rsidRPr="000D70C9">
        <w:rPr>
          <w:color w:val="000000"/>
          <w:sz w:val="22"/>
          <w:szCs w:val="20"/>
        </w:rPr>
        <w:t xml:space="preserve"> that is as small as the Earth but has a mass similar to that of the</w:t>
      </w:r>
      <w:r>
        <w:rPr>
          <w:color w:val="000000"/>
          <w:sz w:val="22"/>
          <w:szCs w:val="20"/>
        </w:rPr>
        <w:t xml:space="preserve"> Sun</w:t>
      </w:r>
      <w:r w:rsidRPr="000D70C9">
        <w:rPr>
          <w:color w:val="000000"/>
          <w:sz w:val="22"/>
          <w:szCs w:val="20"/>
        </w:rPr>
        <w:t>.  The</w:t>
      </w:r>
      <w:r>
        <w:rPr>
          <w:color w:val="000000"/>
          <w:sz w:val="22"/>
          <w:szCs w:val="20"/>
        </w:rPr>
        <w:t xml:space="preserve"> Sun</w:t>
      </w:r>
      <w:r w:rsidRPr="000D70C9">
        <w:rPr>
          <w:color w:val="000000"/>
          <w:sz w:val="22"/>
          <w:szCs w:val="20"/>
        </w:rPr>
        <w:t xml:space="preserve"> is middle-aged, about 4.6 billion years old, with another 5 billion years remaining until it uses up the hydrogen fuel in its core and becomes first a red giant and then a white dwarf.</w:t>
      </w:r>
    </w:p>
    <w:p w14:paraId="61AC4F68" w14:textId="77777777" w:rsidR="00C20C02" w:rsidRPr="000D70C9" w:rsidRDefault="00C20C02" w:rsidP="00C20C02">
      <w:pPr>
        <w:autoSpaceDE w:val="0"/>
        <w:autoSpaceDN w:val="0"/>
        <w:adjustRightInd w:val="0"/>
        <w:rPr>
          <w:color w:val="000000"/>
          <w:sz w:val="22"/>
          <w:szCs w:val="20"/>
        </w:rPr>
      </w:pPr>
    </w:p>
    <w:p w14:paraId="2A6F20E6" w14:textId="77777777" w:rsidR="00C20C02" w:rsidRPr="000D70C9" w:rsidRDefault="00C20C02" w:rsidP="00C20C02">
      <w:pPr>
        <w:autoSpaceDE w:val="0"/>
        <w:autoSpaceDN w:val="0"/>
        <w:adjustRightInd w:val="0"/>
        <w:rPr>
          <w:color w:val="000000"/>
          <w:sz w:val="22"/>
          <w:szCs w:val="20"/>
        </w:rPr>
      </w:pPr>
      <w:r w:rsidRPr="000D70C9">
        <w:rPr>
          <w:color w:val="000000"/>
          <w:sz w:val="22"/>
          <w:szCs w:val="20"/>
        </w:rPr>
        <w:t xml:space="preserve">The </w:t>
      </w:r>
      <w:r w:rsidRPr="000D70C9">
        <w:rPr>
          <w:color w:val="000000"/>
          <w:sz w:val="22"/>
          <w:szCs w:val="20"/>
          <w:u w:val="single"/>
        </w:rPr>
        <w:t>H-R diagram</w:t>
      </w:r>
      <w:r w:rsidRPr="000D70C9">
        <w:rPr>
          <w:color w:val="000000"/>
          <w:sz w:val="22"/>
          <w:szCs w:val="20"/>
        </w:rPr>
        <w:t>, on which stars are placed according to their luminosities (as deter</w:t>
      </w:r>
      <w:r w:rsidRPr="000D70C9">
        <w:rPr>
          <w:rFonts w:ascii="Verdana" w:hAnsi="Verdana"/>
          <w:color w:val="000000"/>
          <w:sz w:val="22"/>
          <w:szCs w:val="20"/>
        </w:rPr>
        <w:softHyphen/>
      </w:r>
      <w:r w:rsidRPr="000D70C9">
        <w:rPr>
          <w:color w:val="000000"/>
          <w:sz w:val="22"/>
          <w:szCs w:val="20"/>
        </w:rPr>
        <w:t xml:space="preserve">mined from brightness and distance) and temperatures (as determined from their spectra or, more crudely, colors), contains a curved band called the </w:t>
      </w:r>
      <w:r w:rsidRPr="000D70C9">
        <w:rPr>
          <w:color w:val="000000"/>
          <w:sz w:val="22"/>
          <w:szCs w:val="20"/>
          <w:u w:val="single"/>
        </w:rPr>
        <w:t>main sequence</w:t>
      </w:r>
      <w:r w:rsidRPr="000D70C9">
        <w:rPr>
          <w:color w:val="000000"/>
          <w:sz w:val="22"/>
          <w:szCs w:val="20"/>
        </w:rPr>
        <w:t>. Stars on the main sequence are in their hydrogen-fusion stage. Stars in the red giant phase lie above the main sequence, while white dwarfs lie below it. For clusters of stars, in which the stars all have about the same age, the high-temperature/high luminosity end of the main sequence is missing; these stars have already gone on to later stages. A band of stars connects the main sequence stars in clusters with the red giants; stars in this band are in transition between the two stages. The age of the cluster can be deter</w:t>
      </w:r>
      <w:r w:rsidRPr="000D70C9">
        <w:rPr>
          <w:rFonts w:ascii="Verdana" w:hAnsi="Verdana"/>
          <w:color w:val="000000"/>
          <w:sz w:val="22"/>
          <w:szCs w:val="20"/>
        </w:rPr>
        <w:softHyphen/>
      </w:r>
      <w:r w:rsidRPr="000D70C9">
        <w:rPr>
          <w:color w:val="000000"/>
          <w:sz w:val="22"/>
          <w:szCs w:val="20"/>
        </w:rPr>
        <w:t>mined by the position of this “turn-off” from the main sequence, with the turn-offs in older clusters lying farther down and to the right on the H-R diagram.</w:t>
      </w:r>
    </w:p>
    <w:p w14:paraId="044DE269" w14:textId="77777777" w:rsidR="00C20C02" w:rsidRPr="000D70C9" w:rsidRDefault="00C20C02" w:rsidP="00C20C02">
      <w:pPr>
        <w:autoSpaceDE w:val="0"/>
        <w:autoSpaceDN w:val="0"/>
        <w:adjustRightInd w:val="0"/>
        <w:rPr>
          <w:color w:val="000000"/>
          <w:sz w:val="22"/>
          <w:szCs w:val="20"/>
        </w:rPr>
      </w:pPr>
    </w:p>
    <w:p w14:paraId="3AF39B3B" w14:textId="7807F14A" w:rsidR="00C20C02" w:rsidRPr="000D70C9" w:rsidRDefault="00C20C02" w:rsidP="00C20C02">
      <w:pPr>
        <w:autoSpaceDE w:val="0"/>
        <w:autoSpaceDN w:val="0"/>
        <w:adjustRightInd w:val="0"/>
        <w:rPr>
          <w:color w:val="000000"/>
          <w:sz w:val="22"/>
          <w:szCs w:val="20"/>
        </w:rPr>
      </w:pPr>
      <w:r w:rsidRPr="000D70C9">
        <w:rPr>
          <w:color w:val="000000"/>
          <w:sz w:val="22"/>
          <w:szCs w:val="20"/>
        </w:rPr>
        <w:t xml:space="preserve">A star more massive than about 7 solar masses eventually explodes as a </w:t>
      </w:r>
      <w:r w:rsidRPr="000D70C9">
        <w:rPr>
          <w:color w:val="000000"/>
          <w:sz w:val="22"/>
          <w:szCs w:val="20"/>
          <w:u w:val="single"/>
        </w:rPr>
        <w:t>supernova</w:t>
      </w:r>
      <w:r w:rsidRPr="000D70C9">
        <w:rPr>
          <w:color w:val="000000"/>
          <w:sz w:val="22"/>
          <w:szCs w:val="20"/>
        </w:rPr>
        <w:t>, spewing most of the material — by then enriched in heavy elements — into interstel</w:t>
      </w:r>
      <w:r w:rsidRPr="000D70C9">
        <w:rPr>
          <w:rFonts w:ascii="Verdana" w:hAnsi="Verdana"/>
          <w:color w:val="000000"/>
          <w:sz w:val="22"/>
          <w:szCs w:val="20"/>
        </w:rPr>
        <w:softHyphen/>
      </w:r>
      <w:r w:rsidRPr="000D70C9">
        <w:rPr>
          <w:color w:val="000000"/>
          <w:sz w:val="22"/>
          <w:szCs w:val="20"/>
        </w:rPr>
        <w:t xml:space="preserve">lar space where it can mix with other gas that will </w:t>
      </w:r>
      <w:r>
        <w:rPr>
          <w:color w:val="000000"/>
          <w:sz w:val="22"/>
          <w:szCs w:val="20"/>
        </w:rPr>
        <w:t>later</w:t>
      </w:r>
      <w:r w:rsidRPr="000D70C9">
        <w:rPr>
          <w:color w:val="000000"/>
          <w:sz w:val="22"/>
          <w:szCs w:val="20"/>
        </w:rPr>
        <w:t xml:space="preserve"> form new stars. The core becomes a </w:t>
      </w:r>
      <w:r w:rsidRPr="000D70C9">
        <w:rPr>
          <w:color w:val="000000"/>
          <w:sz w:val="22"/>
          <w:szCs w:val="20"/>
          <w:u w:val="single"/>
        </w:rPr>
        <w:t>neutron star</w:t>
      </w:r>
      <w:r w:rsidRPr="000D70C9">
        <w:rPr>
          <w:color w:val="000000"/>
          <w:sz w:val="22"/>
          <w:szCs w:val="20"/>
        </w:rPr>
        <w:t xml:space="preserve"> or, for the most massive stars, a </w:t>
      </w:r>
      <w:r w:rsidRPr="000D70C9">
        <w:rPr>
          <w:color w:val="000000"/>
          <w:sz w:val="22"/>
          <w:szCs w:val="20"/>
          <w:u w:val="single"/>
        </w:rPr>
        <w:t>black hole</w:t>
      </w:r>
      <w:r w:rsidRPr="000D70C9">
        <w:rPr>
          <w:color w:val="000000"/>
          <w:sz w:val="22"/>
          <w:szCs w:val="20"/>
        </w:rPr>
        <w:t xml:space="preserve">. The newly formed black hole can produce a spectacular </w:t>
      </w:r>
      <w:r w:rsidRPr="000D70C9">
        <w:rPr>
          <w:color w:val="000000"/>
          <w:sz w:val="22"/>
          <w:szCs w:val="20"/>
          <w:u w:val="single"/>
        </w:rPr>
        <w:t>gamma-ray burst</w:t>
      </w:r>
      <w:r w:rsidRPr="000D70C9">
        <w:rPr>
          <w:color w:val="000000"/>
          <w:sz w:val="22"/>
          <w:szCs w:val="20"/>
        </w:rPr>
        <w:t xml:space="preserve"> as gas from just outside the core falls toward the black hole and ultra-high-speed jets of high-energy particles shoot out along the poles. For a few seconds</w:t>
      </w:r>
      <w:r>
        <w:rPr>
          <w:color w:val="000000"/>
          <w:sz w:val="22"/>
          <w:szCs w:val="20"/>
        </w:rPr>
        <w:t xml:space="preserve"> or minutes</w:t>
      </w:r>
      <w:r w:rsidRPr="000D70C9">
        <w:rPr>
          <w:color w:val="000000"/>
          <w:sz w:val="22"/>
          <w:szCs w:val="20"/>
        </w:rPr>
        <w:t>, a gamma-ray burst can be even more luminous than a quasar.</w:t>
      </w:r>
      <w:r w:rsidR="00863C5C">
        <w:rPr>
          <w:color w:val="000000"/>
          <w:sz w:val="22"/>
          <w:szCs w:val="20"/>
        </w:rPr>
        <w:t xml:space="preserve"> Pairs of black holes or two neutron stars in a binary system will eventually merge, emitting bursts of gravitational waves. Such </w:t>
      </w:r>
      <w:r w:rsidR="00B83021">
        <w:rPr>
          <w:color w:val="000000"/>
          <w:sz w:val="22"/>
          <w:szCs w:val="20"/>
        </w:rPr>
        <w:t>events</w:t>
      </w:r>
      <w:r w:rsidR="00863C5C">
        <w:rPr>
          <w:color w:val="000000"/>
          <w:sz w:val="22"/>
          <w:szCs w:val="20"/>
        </w:rPr>
        <w:t xml:space="preserve"> have been detected </w:t>
      </w:r>
      <w:r w:rsidR="00B83021">
        <w:rPr>
          <w:color w:val="000000"/>
          <w:sz w:val="22"/>
          <w:szCs w:val="20"/>
        </w:rPr>
        <w:t>from</w:t>
      </w:r>
      <w:r w:rsidR="00863C5C">
        <w:rPr>
          <w:color w:val="000000"/>
          <w:sz w:val="22"/>
          <w:szCs w:val="20"/>
        </w:rPr>
        <w:t xml:space="preserve"> three black hole </w:t>
      </w:r>
      <w:r w:rsidR="00B83021">
        <w:rPr>
          <w:color w:val="000000"/>
          <w:sz w:val="22"/>
          <w:szCs w:val="20"/>
        </w:rPr>
        <w:t>binaries and one pair of neutron stars, with the latter also causing a short gamma-ray burst as well as luminous X-ray and visible light.</w:t>
      </w:r>
    </w:p>
    <w:p w14:paraId="2E96EC0B" w14:textId="77777777" w:rsidR="00C20C02" w:rsidRDefault="00C20C02" w:rsidP="00C20C02">
      <w:pPr>
        <w:autoSpaceDE w:val="0"/>
        <w:autoSpaceDN w:val="0"/>
        <w:adjustRightInd w:val="0"/>
        <w:spacing w:before="240" w:after="60"/>
        <w:rPr>
          <w:rFonts w:ascii="Verdana" w:hAnsi="Verdana"/>
          <w:color w:val="0000FF"/>
        </w:rPr>
      </w:pPr>
      <w:r>
        <w:rPr>
          <w:rFonts w:ascii="Verdana" w:hAnsi="Verdana" w:cs="Verdana"/>
          <w:b/>
          <w:bCs/>
          <w:color w:val="0000FF"/>
        </w:rPr>
        <w:t>Glossary</w:t>
      </w:r>
    </w:p>
    <w:p w14:paraId="6EEA3204" w14:textId="77777777" w:rsidR="00C20C02" w:rsidRPr="000D70C9" w:rsidRDefault="00C20C02" w:rsidP="00C20C02">
      <w:pPr>
        <w:autoSpaceDE w:val="0"/>
        <w:autoSpaceDN w:val="0"/>
        <w:adjustRightInd w:val="0"/>
        <w:rPr>
          <w:b/>
          <w:bCs/>
          <w:color w:val="000000"/>
          <w:sz w:val="22"/>
        </w:rPr>
      </w:pPr>
    </w:p>
    <w:p w14:paraId="298DC35B" w14:textId="77777777" w:rsidR="00C20C02" w:rsidRPr="000D70C9" w:rsidRDefault="00C20C02" w:rsidP="00C20C02">
      <w:pPr>
        <w:autoSpaceDE w:val="0"/>
        <w:autoSpaceDN w:val="0"/>
        <w:adjustRightInd w:val="0"/>
        <w:rPr>
          <w:color w:val="000000"/>
          <w:sz w:val="22"/>
          <w:szCs w:val="20"/>
        </w:rPr>
      </w:pPr>
      <w:r w:rsidRPr="000D70C9">
        <w:rPr>
          <w:rFonts w:cs="Verdana"/>
          <w:color w:val="000000"/>
          <w:sz w:val="22"/>
          <w:szCs w:val="20"/>
          <w:u w:val="single"/>
        </w:rPr>
        <w:t>Gravit</w:t>
      </w:r>
      <w:r>
        <w:rPr>
          <w:rFonts w:cs="Verdana"/>
          <w:color w:val="000000"/>
          <w:sz w:val="22"/>
          <w:szCs w:val="20"/>
          <w:u w:val="single"/>
        </w:rPr>
        <w:t>at</w:t>
      </w:r>
      <w:r w:rsidRPr="000D70C9">
        <w:rPr>
          <w:rFonts w:cs="Verdana"/>
          <w:color w:val="000000"/>
          <w:sz w:val="22"/>
          <w:szCs w:val="20"/>
          <w:u w:val="single"/>
        </w:rPr>
        <w:t>ional collapse</w:t>
      </w:r>
      <w:r w:rsidRPr="000D70C9">
        <w:rPr>
          <w:color w:val="000000"/>
          <w:sz w:val="22"/>
          <w:szCs w:val="20"/>
        </w:rPr>
        <w:t>: Process by which the attraction of the mass of different regions causes them all to fall toward the center of the mass distribution.</w:t>
      </w:r>
    </w:p>
    <w:p w14:paraId="3E8C564C" w14:textId="77777777" w:rsidR="00C20C02" w:rsidRPr="000D70C9" w:rsidRDefault="00C20C02" w:rsidP="00C20C02">
      <w:pPr>
        <w:autoSpaceDE w:val="0"/>
        <w:autoSpaceDN w:val="0"/>
        <w:adjustRightInd w:val="0"/>
        <w:rPr>
          <w:color w:val="000000"/>
          <w:sz w:val="22"/>
          <w:szCs w:val="20"/>
        </w:rPr>
      </w:pPr>
    </w:p>
    <w:p w14:paraId="28D76C17" w14:textId="77777777" w:rsidR="00C20C02" w:rsidRPr="000D70C9" w:rsidRDefault="00C20C02" w:rsidP="00C20C02">
      <w:pPr>
        <w:autoSpaceDE w:val="0"/>
        <w:autoSpaceDN w:val="0"/>
        <w:adjustRightInd w:val="0"/>
        <w:rPr>
          <w:color w:val="000000"/>
          <w:sz w:val="22"/>
          <w:szCs w:val="20"/>
        </w:rPr>
      </w:pPr>
      <w:r w:rsidRPr="000D70C9">
        <w:rPr>
          <w:color w:val="000000"/>
          <w:sz w:val="22"/>
          <w:szCs w:val="20"/>
          <w:u w:val="single"/>
        </w:rPr>
        <w:t>Nuclear fusion</w:t>
      </w:r>
      <w:r w:rsidRPr="000D70C9">
        <w:rPr>
          <w:color w:val="000000"/>
          <w:sz w:val="22"/>
          <w:szCs w:val="20"/>
        </w:rPr>
        <w:t>: Process by which “light” nuclei of atoms combine to form more com</w:t>
      </w:r>
      <w:r w:rsidRPr="000D70C9">
        <w:rPr>
          <w:rFonts w:ascii="Verdana" w:hAnsi="Verdana"/>
          <w:color w:val="000000"/>
          <w:sz w:val="22"/>
          <w:szCs w:val="20"/>
        </w:rPr>
        <w:softHyphen/>
      </w:r>
      <w:r w:rsidRPr="000D70C9">
        <w:rPr>
          <w:color w:val="000000"/>
          <w:sz w:val="22"/>
          <w:szCs w:val="20"/>
        </w:rPr>
        <w:t>plex nuclei. (See also Chapter 8.) Mass is converted to energy. Main source of energy in a normal star.</w:t>
      </w:r>
    </w:p>
    <w:p w14:paraId="6B5A76F5" w14:textId="77777777" w:rsidR="00C20C02" w:rsidRPr="000D70C9" w:rsidRDefault="00C20C02" w:rsidP="00C20C02">
      <w:pPr>
        <w:autoSpaceDE w:val="0"/>
        <w:autoSpaceDN w:val="0"/>
        <w:adjustRightInd w:val="0"/>
        <w:rPr>
          <w:color w:val="000000"/>
          <w:sz w:val="22"/>
          <w:szCs w:val="20"/>
        </w:rPr>
      </w:pPr>
    </w:p>
    <w:p w14:paraId="08929596" w14:textId="77777777" w:rsidR="00C20C02" w:rsidRPr="000D70C9" w:rsidRDefault="00C20C02" w:rsidP="00C20C02">
      <w:pPr>
        <w:autoSpaceDE w:val="0"/>
        <w:autoSpaceDN w:val="0"/>
        <w:adjustRightInd w:val="0"/>
        <w:rPr>
          <w:color w:val="000000"/>
          <w:sz w:val="22"/>
          <w:szCs w:val="20"/>
        </w:rPr>
      </w:pPr>
      <w:r w:rsidRPr="000D70C9">
        <w:rPr>
          <w:color w:val="000000"/>
          <w:sz w:val="22"/>
          <w:szCs w:val="20"/>
          <w:u w:val="single"/>
        </w:rPr>
        <w:t>Fusion</w:t>
      </w:r>
      <w:r w:rsidRPr="000D70C9">
        <w:rPr>
          <w:color w:val="000000"/>
          <w:sz w:val="22"/>
          <w:szCs w:val="20"/>
        </w:rPr>
        <w:t>: See nuclear fusion.</w:t>
      </w:r>
    </w:p>
    <w:p w14:paraId="7A814347" w14:textId="77777777" w:rsidR="00C20C02" w:rsidRPr="000D70C9" w:rsidRDefault="00C20C02" w:rsidP="00C20C02">
      <w:pPr>
        <w:autoSpaceDE w:val="0"/>
        <w:autoSpaceDN w:val="0"/>
        <w:adjustRightInd w:val="0"/>
        <w:rPr>
          <w:color w:val="000000"/>
          <w:sz w:val="22"/>
          <w:szCs w:val="20"/>
        </w:rPr>
      </w:pPr>
    </w:p>
    <w:p w14:paraId="4BFEE5F1" w14:textId="77777777" w:rsidR="00C20C02" w:rsidRPr="000D70C9" w:rsidRDefault="00C20C02" w:rsidP="00C20C02">
      <w:pPr>
        <w:autoSpaceDE w:val="0"/>
        <w:autoSpaceDN w:val="0"/>
        <w:adjustRightInd w:val="0"/>
        <w:rPr>
          <w:color w:val="000000"/>
          <w:sz w:val="22"/>
          <w:szCs w:val="20"/>
        </w:rPr>
      </w:pPr>
      <w:r>
        <w:rPr>
          <w:color w:val="000000"/>
          <w:sz w:val="22"/>
          <w:szCs w:val="20"/>
          <w:u w:val="single"/>
        </w:rPr>
        <w:t>Atmosphere</w:t>
      </w:r>
      <w:r w:rsidRPr="000D70C9">
        <w:rPr>
          <w:color w:val="000000"/>
          <w:sz w:val="22"/>
          <w:szCs w:val="20"/>
          <w:u w:val="single"/>
        </w:rPr>
        <w:t xml:space="preserve"> of a star</w:t>
      </w:r>
      <w:r w:rsidRPr="000D70C9">
        <w:rPr>
          <w:color w:val="000000"/>
          <w:sz w:val="22"/>
          <w:szCs w:val="20"/>
        </w:rPr>
        <w:t xml:space="preserve">: </w:t>
      </w:r>
      <w:r>
        <w:rPr>
          <w:color w:val="000000"/>
          <w:sz w:val="22"/>
          <w:szCs w:val="20"/>
        </w:rPr>
        <w:t>Transparent layer of gas in the outer regions</w:t>
      </w:r>
      <w:r w:rsidRPr="000D70C9">
        <w:rPr>
          <w:color w:val="000000"/>
          <w:sz w:val="22"/>
          <w:szCs w:val="20"/>
        </w:rPr>
        <w:t>.</w:t>
      </w:r>
    </w:p>
    <w:p w14:paraId="0CC81ECD" w14:textId="77777777" w:rsidR="00C20C02" w:rsidRDefault="00C20C02" w:rsidP="00C20C02">
      <w:pPr>
        <w:autoSpaceDE w:val="0"/>
        <w:autoSpaceDN w:val="0"/>
        <w:adjustRightInd w:val="0"/>
        <w:rPr>
          <w:color w:val="000000"/>
          <w:sz w:val="22"/>
          <w:szCs w:val="20"/>
        </w:rPr>
      </w:pPr>
    </w:p>
    <w:p w14:paraId="7452668D" w14:textId="77777777" w:rsidR="00C20C02" w:rsidRDefault="00C20C02" w:rsidP="00C20C02">
      <w:pPr>
        <w:autoSpaceDE w:val="0"/>
        <w:autoSpaceDN w:val="0"/>
        <w:adjustRightInd w:val="0"/>
        <w:rPr>
          <w:color w:val="000000"/>
          <w:sz w:val="22"/>
          <w:szCs w:val="20"/>
        </w:rPr>
      </w:pPr>
      <w:r w:rsidRPr="000D70C9">
        <w:rPr>
          <w:color w:val="000000"/>
          <w:sz w:val="22"/>
          <w:szCs w:val="20"/>
          <w:u w:val="single"/>
        </w:rPr>
        <w:t>Photosphere</w:t>
      </w:r>
      <w:r w:rsidRPr="000D70C9">
        <w:rPr>
          <w:color w:val="000000"/>
          <w:sz w:val="22"/>
          <w:szCs w:val="20"/>
        </w:rPr>
        <w:t>: Visible surface of a star, beneath which the star is opaque. The photosphere emits a blackbody spectrum.</w:t>
      </w:r>
    </w:p>
    <w:p w14:paraId="18352563" w14:textId="77777777" w:rsidR="00C20C02" w:rsidRPr="000D70C9" w:rsidRDefault="00C20C02" w:rsidP="00C20C02">
      <w:pPr>
        <w:autoSpaceDE w:val="0"/>
        <w:autoSpaceDN w:val="0"/>
        <w:adjustRightInd w:val="0"/>
        <w:rPr>
          <w:color w:val="000000"/>
          <w:sz w:val="22"/>
          <w:szCs w:val="20"/>
        </w:rPr>
      </w:pPr>
    </w:p>
    <w:p w14:paraId="49E80BAC" w14:textId="77777777" w:rsidR="00C20C02" w:rsidRPr="000D70C9" w:rsidRDefault="00C20C02" w:rsidP="00C20C02">
      <w:pPr>
        <w:autoSpaceDE w:val="0"/>
        <w:autoSpaceDN w:val="0"/>
        <w:adjustRightInd w:val="0"/>
        <w:rPr>
          <w:color w:val="000000"/>
          <w:sz w:val="22"/>
          <w:szCs w:val="20"/>
        </w:rPr>
      </w:pPr>
      <w:r w:rsidRPr="000D70C9">
        <w:rPr>
          <w:color w:val="000000"/>
          <w:sz w:val="22"/>
          <w:szCs w:val="20"/>
          <w:u w:val="single"/>
        </w:rPr>
        <w:t>Core of a star</w:t>
      </w:r>
      <w:r w:rsidRPr="000D70C9">
        <w:rPr>
          <w:color w:val="000000"/>
          <w:sz w:val="22"/>
          <w:szCs w:val="20"/>
        </w:rPr>
        <w:t>: Central region where most nuclear fusion reactions take place.</w:t>
      </w:r>
    </w:p>
    <w:p w14:paraId="6614B4FA" w14:textId="77777777" w:rsidR="00C20C02" w:rsidRDefault="00C20C02" w:rsidP="00C20C02">
      <w:pPr>
        <w:autoSpaceDE w:val="0"/>
        <w:autoSpaceDN w:val="0"/>
        <w:adjustRightInd w:val="0"/>
        <w:rPr>
          <w:color w:val="000000"/>
          <w:sz w:val="22"/>
          <w:szCs w:val="20"/>
        </w:rPr>
      </w:pPr>
    </w:p>
    <w:p w14:paraId="436FBF73" w14:textId="77777777" w:rsidR="00C20C02" w:rsidRPr="0029519D" w:rsidRDefault="00C20C02" w:rsidP="00C20C02">
      <w:pPr>
        <w:autoSpaceDE w:val="0"/>
        <w:autoSpaceDN w:val="0"/>
        <w:adjustRightInd w:val="0"/>
        <w:rPr>
          <w:color w:val="000000"/>
          <w:sz w:val="22"/>
          <w:szCs w:val="20"/>
        </w:rPr>
      </w:pPr>
      <w:r>
        <w:rPr>
          <w:color w:val="000000"/>
          <w:sz w:val="22"/>
          <w:szCs w:val="20"/>
          <w:u w:val="single"/>
        </w:rPr>
        <w:t>Interior of a star</w:t>
      </w:r>
      <w:r>
        <w:rPr>
          <w:color w:val="000000"/>
          <w:sz w:val="22"/>
          <w:szCs w:val="20"/>
        </w:rPr>
        <w:t>: The region between the core and the photosphere.</w:t>
      </w:r>
    </w:p>
    <w:p w14:paraId="31107672" w14:textId="77777777" w:rsidR="00C20C02" w:rsidRPr="000D70C9" w:rsidRDefault="00C20C02" w:rsidP="00C20C02">
      <w:pPr>
        <w:autoSpaceDE w:val="0"/>
        <w:autoSpaceDN w:val="0"/>
        <w:adjustRightInd w:val="0"/>
        <w:rPr>
          <w:color w:val="000000"/>
          <w:sz w:val="22"/>
          <w:szCs w:val="20"/>
        </w:rPr>
      </w:pPr>
    </w:p>
    <w:p w14:paraId="5F9CBAD2" w14:textId="77777777" w:rsidR="00C20C02" w:rsidRPr="000D70C9" w:rsidRDefault="00C20C02" w:rsidP="00C20C02">
      <w:pPr>
        <w:autoSpaceDE w:val="0"/>
        <w:autoSpaceDN w:val="0"/>
        <w:adjustRightInd w:val="0"/>
        <w:rPr>
          <w:color w:val="000000"/>
          <w:sz w:val="22"/>
          <w:szCs w:val="20"/>
        </w:rPr>
      </w:pPr>
      <w:r w:rsidRPr="000D70C9">
        <w:rPr>
          <w:color w:val="000000"/>
          <w:sz w:val="22"/>
          <w:szCs w:val="20"/>
          <w:u w:val="single"/>
        </w:rPr>
        <w:t>Convection</w:t>
      </w:r>
      <w:r w:rsidRPr="000D70C9">
        <w:rPr>
          <w:color w:val="000000"/>
          <w:sz w:val="22"/>
          <w:szCs w:val="20"/>
        </w:rPr>
        <w:t>: Process of heat exchange in which cells of hot gas (or liquid) are exchanged with cells of less-hot gas through mass motions. Example: boiling water.</w:t>
      </w:r>
    </w:p>
    <w:p w14:paraId="1AB7E81A" w14:textId="77777777" w:rsidR="00C20C02" w:rsidRPr="000D70C9" w:rsidRDefault="00C20C02" w:rsidP="00C20C02">
      <w:pPr>
        <w:autoSpaceDE w:val="0"/>
        <w:autoSpaceDN w:val="0"/>
        <w:adjustRightInd w:val="0"/>
        <w:rPr>
          <w:color w:val="000000"/>
          <w:sz w:val="22"/>
          <w:szCs w:val="20"/>
        </w:rPr>
      </w:pPr>
    </w:p>
    <w:p w14:paraId="1C4FF0CF" w14:textId="77777777" w:rsidR="00C20C02" w:rsidRPr="000D70C9" w:rsidRDefault="00C20C02" w:rsidP="00C20C02">
      <w:pPr>
        <w:autoSpaceDE w:val="0"/>
        <w:autoSpaceDN w:val="0"/>
        <w:adjustRightInd w:val="0"/>
        <w:rPr>
          <w:color w:val="000000"/>
          <w:sz w:val="22"/>
          <w:szCs w:val="20"/>
        </w:rPr>
      </w:pPr>
      <w:r w:rsidRPr="000D70C9">
        <w:rPr>
          <w:color w:val="000000"/>
          <w:sz w:val="22"/>
          <w:szCs w:val="20"/>
          <w:u w:val="single"/>
        </w:rPr>
        <w:t>Radiative transport</w:t>
      </w:r>
      <w:r w:rsidRPr="000D70C9">
        <w:rPr>
          <w:color w:val="000000"/>
          <w:sz w:val="22"/>
          <w:szCs w:val="20"/>
        </w:rPr>
        <w:t>: Outward movement of energy in the form of photons from the core of a star. Photons are repeatedly absorbed and emitted by atoms as the energy diffuses toward the surface.</w:t>
      </w:r>
    </w:p>
    <w:p w14:paraId="41D5F3FD" w14:textId="77777777" w:rsidR="00C20C02" w:rsidRPr="000D70C9" w:rsidRDefault="00C20C02" w:rsidP="00C20C02">
      <w:pPr>
        <w:autoSpaceDE w:val="0"/>
        <w:autoSpaceDN w:val="0"/>
        <w:adjustRightInd w:val="0"/>
        <w:rPr>
          <w:color w:val="000000"/>
          <w:sz w:val="22"/>
          <w:szCs w:val="20"/>
        </w:rPr>
      </w:pPr>
    </w:p>
    <w:p w14:paraId="47FE12FE" w14:textId="77777777" w:rsidR="00C20C02" w:rsidRPr="000D70C9" w:rsidRDefault="00C20C02" w:rsidP="00C20C02">
      <w:pPr>
        <w:autoSpaceDE w:val="0"/>
        <w:autoSpaceDN w:val="0"/>
        <w:adjustRightInd w:val="0"/>
        <w:rPr>
          <w:color w:val="000000"/>
          <w:sz w:val="22"/>
          <w:szCs w:val="20"/>
        </w:rPr>
      </w:pPr>
      <w:r w:rsidRPr="000D70C9">
        <w:rPr>
          <w:color w:val="000000"/>
          <w:sz w:val="22"/>
          <w:szCs w:val="20"/>
          <w:u w:val="single"/>
        </w:rPr>
        <w:t>Absorption-Line Spectrum</w:t>
      </w:r>
      <w:r w:rsidRPr="000D70C9">
        <w:rPr>
          <w:color w:val="000000"/>
          <w:sz w:val="22"/>
          <w:szCs w:val="20"/>
        </w:rPr>
        <w:t>: Dark lines that are superposed on a continuous spec</w:t>
      </w:r>
      <w:r w:rsidRPr="000D70C9">
        <w:rPr>
          <w:rFonts w:ascii="Verdana" w:hAnsi="Verdana"/>
          <w:color w:val="000000"/>
          <w:sz w:val="22"/>
          <w:szCs w:val="20"/>
        </w:rPr>
        <w:softHyphen/>
      </w:r>
      <w:r w:rsidRPr="000D70C9">
        <w:rPr>
          <w:color w:val="000000"/>
          <w:sz w:val="22"/>
          <w:szCs w:val="20"/>
        </w:rPr>
        <w:t>trum, when the light of a hot, opaque object shines through a cooler gas cloud.</w:t>
      </w:r>
    </w:p>
    <w:p w14:paraId="792B6B31" w14:textId="77777777" w:rsidR="00C20C02" w:rsidRPr="000D70C9" w:rsidRDefault="00C20C02" w:rsidP="00C20C02">
      <w:pPr>
        <w:autoSpaceDE w:val="0"/>
        <w:autoSpaceDN w:val="0"/>
        <w:adjustRightInd w:val="0"/>
        <w:rPr>
          <w:color w:val="000000"/>
          <w:sz w:val="22"/>
          <w:szCs w:val="20"/>
        </w:rPr>
      </w:pPr>
    </w:p>
    <w:p w14:paraId="11BC3D9A" w14:textId="77777777" w:rsidR="00C20C02" w:rsidRPr="000D70C9" w:rsidRDefault="00C20C02" w:rsidP="00C20C02">
      <w:pPr>
        <w:autoSpaceDE w:val="0"/>
        <w:autoSpaceDN w:val="0"/>
        <w:adjustRightInd w:val="0"/>
        <w:rPr>
          <w:color w:val="000000"/>
          <w:sz w:val="22"/>
          <w:szCs w:val="20"/>
        </w:rPr>
      </w:pPr>
      <w:r w:rsidRPr="000D70C9">
        <w:rPr>
          <w:color w:val="000000"/>
          <w:sz w:val="22"/>
          <w:szCs w:val="20"/>
          <w:u w:val="single"/>
        </w:rPr>
        <w:t>Spectral class</w:t>
      </w:r>
      <w:r w:rsidRPr="000D70C9">
        <w:rPr>
          <w:color w:val="000000"/>
          <w:sz w:val="22"/>
          <w:szCs w:val="20"/>
        </w:rPr>
        <w:t>: System of categorizing stars according to their absorption-line spectra. Ranging from hottest to least hot, the main spectral classes are O, B, A, F, G, K, and M.</w:t>
      </w:r>
    </w:p>
    <w:p w14:paraId="7D93E7BA" w14:textId="77777777" w:rsidR="00C20C02" w:rsidRPr="000D70C9" w:rsidRDefault="00C20C02" w:rsidP="00C20C02">
      <w:pPr>
        <w:autoSpaceDE w:val="0"/>
        <w:autoSpaceDN w:val="0"/>
        <w:adjustRightInd w:val="0"/>
        <w:rPr>
          <w:color w:val="000000"/>
          <w:sz w:val="22"/>
          <w:szCs w:val="20"/>
        </w:rPr>
      </w:pPr>
    </w:p>
    <w:p w14:paraId="2E2DBFE9" w14:textId="77777777" w:rsidR="00C20C02" w:rsidRPr="000D70C9" w:rsidRDefault="00C20C02" w:rsidP="00C20C02">
      <w:pPr>
        <w:autoSpaceDE w:val="0"/>
        <w:autoSpaceDN w:val="0"/>
        <w:adjustRightInd w:val="0"/>
        <w:rPr>
          <w:color w:val="000000"/>
          <w:sz w:val="22"/>
          <w:szCs w:val="20"/>
        </w:rPr>
      </w:pPr>
      <w:r w:rsidRPr="000D70C9">
        <w:rPr>
          <w:color w:val="000000"/>
          <w:sz w:val="22"/>
          <w:szCs w:val="20"/>
          <w:u w:val="single"/>
        </w:rPr>
        <w:t>Luminosity</w:t>
      </w:r>
      <w:r w:rsidRPr="000D70C9">
        <w:rPr>
          <w:color w:val="000000"/>
          <w:sz w:val="22"/>
          <w:szCs w:val="20"/>
        </w:rPr>
        <w:t>: Energy emitted per unit time in the form of electromagnetic waves (light). Measured in watts (W).</w:t>
      </w:r>
    </w:p>
    <w:p w14:paraId="2C281281" w14:textId="77777777" w:rsidR="00C20C02" w:rsidRPr="000D70C9" w:rsidRDefault="00C20C02" w:rsidP="00C20C02">
      <w:pPr>
        <w:autoSpaceDE w:val="0"/>
        <w:autoSpaceDN w:val="0"/>
        <w:adjustRightInd w:val="0"/>
        <w:rPr>
          <w:color w:val="000000"/>
          <w:sz w:val="22"/>
          <w:szCs w:val="20"/>
        </w:rPr>
      </w:pPr>
    </w:p>
    <w:p w14:paraId="185AB5EF" w14:textId="77777777" w:rsidR="00C20C02" w:rsidRPr="000D70C9" w:rsidRDefault="00C20C02" w:rsidP="00C20C02">
      <w:pPr>
        <w:autoSpaceDE w:val="0"/>
        <w:autoSpaceDN w:val="0"/>
        <w:adjustRightInd w:val="0"/>
        <w:rPr>
          <w:color w:val="000000"/>
          <w:sz w:val="22"/>
          <w:szCs w:val="20"/>
        </w:rPr>
      </w:pPr>
      <w:r w:rsidRPr="000D70C9">
        <w:rPr>
          <w:color w:val="000000"/>
          <w:sz w:val="22"/>
          <w:szCs w:val="20"/>
          <w:u w:val="single"/>
        </w:rPr>
        <w:t>Red giant star</w:t>
      </w:r>
      <w:r w:rsidRPr="000D70C9">
        <w:rPr>
          <w:color w:val="000000"/>
          <w:sz w:val="22"/>
          <w:szCs w:val="20"/>
        </w:rPr>
        <w:t>: A star that has used up its hydrogen fuel in its inner core, which has collapsed to a dense, hot state. The outer “envelope” has expanded greatly and cooled such that its color is red.</w:t>
      </w:r>
    </w:p>
    <w:p w14:paraId="6B0247D8" w14:textId="77777777" w:rsidR="00C20C02" w:rsidRPr="000D70C9" w:rsidRDefault="00C20C02" w:rsidP="00C20C02">
      <w:pPr>
        <w:autoSpaceDE w:val="0"/>
        <w:autoSpaceDN w:val="0"/>
        <w:adjustRightInd w:val="0"/>
        <w:rPr>
          <w:color w:val="000000"/>
          <w:sz w:val="22"/>
          <w:szCs w:val="20"/>
        </w:rPr>
      </w:pPr>
    </w:p>
    <w:p w14:paraId="518B283F" w14:textId="77777777" w:rsidR="00C20C02" w:rsidRPr="000D70C9" w:rsidRDefault="00C20C02" w:rsidP="00C20C02">
      <w:pPr>
        <w:autoSpaceDE w:val="0"/>
        <w:autoSpaceDN w:val="0"/>
        <w:adjustRightInd w:val="0"/>
        <w:rPr>
          <w:color w:val="000000"/>
          <w:sz w:val="22"/>
          <w:szCs w:val="20"/>
        </w:rPr>
      </w:pPr>
      <w:r w:rsidRPr="000D70C9">
        <w:rPr>
          <w:color w:val="000000"/>
          <w:sz w:val="22"/>
          <w:szCs w:val="20"/>
          <w:u w:val="single"/>
        </w:rPr>
        <w:t>H-R (Hertzsprung-Russell) diagram</w:t>
      </w:r>
      <w:r w:rsidRPr="000D70C9">
        <w:rPr>
          <w:color w:val="000000"/>
          <w:sz w:val="22"/>
          <w:szCs w:val="20"/>
        </w:rPr>
        <w:t>: Plot of luminosity vs. spectral class or temperature of a population of stars. See Fig. 13-4.</w:t>
      </w:r>
    </w:p>
    <w:p w14:paraId="6293DF9D" w14:textId="77777777" w:rsidR="00C20C02" w:rsidRPr="000D70C9" w:rsidRDefault="00C20C02" w:rsidP="00C20C02">
      <w:pPr>
        <w:autoSpaceDE w:val="0"/>
        <w:autoSpaceDN w:val="0"/>
        <w:adjustRightInd w:val="0"/>
        <w:rPr>
          <w:color w:val="000000"/>
          <w:sz w:val="22"/>
          <w:szCs w:val="20"/>
        </w:rPr>
      </w:pPr>
    </w:p>
    <w:p w14:paraId="5DF664FF" w14:textId="77777777" w:rsidR="00C20C02" w:rsidRPr="000D70C9" w:rsidRDefault="00C20C02" w:rsidP="00C20C02">
      <w:pPr>
        <w:autoSpaceDE w:val="0"/>
        <w:autoSpaceDN w:val="0"/>
        <w:adjustRightInd w:val="0"/>
        <w:rPr>
          <w:color w:val="000000"/>
          <w:sz w:val="22"/>
          <w:szCs w:val="20"/>
        </w:rPr>
      </w:pPr>
      <w:r w:rsidRPr="000D70C9">
        <w:rPr>
          <w:color w:val="000000"/>
          <w:sz w:val="22"/>
          <w:szCs w:val="20"/>
          <w:u w:val="single"/>
        </w:rPr>
        <w:t>Main sequence</w:t>
      </w:r>
      <w:r w:rsidRPr="000D70C9">
        <w:rPr>
          <w:color w:val="000000"/>
          <w:sz w:val="22"/>
          <w:szCs w:val="20"/>
        </w:rPr>
        <w:t>: Band on an H-R diagram where most stars are located. This repre</w:t>
      </w:r>
      <w:r w:rsidRPr="000D70C9">
        <w:rPr>
          <w:rFonts w:ascii="Verdana" w:hAnsi="Verdana"/>
          <w:color w:val="000000"/>
          <w:sz w:val="22"/>
          <w:szCs w:val="20"/>
        </w:rPr>
        <w:softHyphen/>
      </w:r>
      <w:r w:rsidRPr="000D70C9">
        <w:rPr>
          <w:color w:val="000000"/>
          <w:sz w:val="22"/>
          <w:szCs w:val="20"/>
        </w:rPr>
        <w:t>sents the stage when stars are converting hydrogen to helium in their cores.</w:t>
      </w:r>
    </w:p>
    <w:p w14:paraId="508D781B" w14:textId="77777777" w:rsidR="00C20C02" w:rsidRPr="000D70C9" w:rsidRDefault="00C20C02" w:rsidP="00C20C02">
      <w:pPr>
        <w:autoSpaceDE w:val="0"/>
        <w:autoSpaceDN w:val="0"/>
        <w:adjustRightInd w:val="0"/>
        <w:rPr>
          <w:color w:val="000000"/>
          <w:sz w:val="22"/>
          <w:szCs w:val="20"/>
        </w:rPr>
      </w:pPr>
    </w:p>
    <w:p w14:paraId="5E458C1B" w14:textId="77777777" w:rsidR="00C20C02" w:rsidRPr="000D70C9" w:rsidRDefault="00C20C02" w:rsidP="00C20C02">
      <w:pPr>
        <w:autoSpaceDE w:val="0"/>
        <w:autoSpaceDN w:val="0"/>
        <w:adjustRightInd w:val="0"/>
        <w:rPr>
          <w:color w:val="000000"/>
          <w:sz w:val="22"/>
          <w:szCs w:val="20"/>
        </w:rPr>
      </w:pPr>
      <w:r w:rsidRPr="000D70C9">
        <w:rPr>
          <w:color w:val="000000"/>
          <w:sz w:val="22"/>
          <w:szCs w:val="20"/>
          <w:u w:val="single"/>
        </w:rPr>
        <w:t>White dwarf</w:t>
      </w:r>
      <w:r w:rsidRPr="000D70C9">
        <w:rPr>
          <w:color w:val="000000"/>
          <w:sz w:val="22"/>
          <w:szCs w:val="20"/>
        </w:rPr>
        <w:t xml:space="preserve">: Former core of a red giant star that has lost its envelope. The radius is </w:t>
      </w:r>
      <w:r>
        <w:rPr>
          <w:color w:val="000000"/>
          <w:sz w:val="22"/>
          <w:szCs w:val="20"/>
        </w:rPr>
        <w:t>small,</w:t>
      </w:r>
      <w:r w:rsidRPr="000D70C9">
        <w:rPr>
          <w:color w:val="000000"/>
          <w:sz w:val="22"/>
          <w:szCs w:val="20"/>
        </w:rPr>
        <w:t xml:space="preserve"> </w:t>
      </w:r>
      <w:r>
        <w:rPr>
          <w:color w:val="000000"/>
          <w:sz w:val="22"/>
          <w:szCs w:val="20"/>
        </w:rPr>
        <w:t>roughly equal to</w:t>
      </w:r>
      <w:r w:rsidRPr="000D70C9">
        <w:rPr>
          <w:color w:val="000000"/>
          <w:sz w:val="22"/>
          <w:szCs w:val="20"/>
        </w:rPr>
        <w:t xml:space="preserve"> the radius of the Earth. The star is supported against gravity by resistance of electrons against occupying the same quan</w:t>
      </w:r>
      <w:r w:rsidRPr="000D70C9">
        <w:rPr>
          <w:rFonts w:ascii="Verdana" w:hAnsi="Verdana"/>
          <w:color w:val="000000"/>
          <w:sz w:val="22"/>
          <w:szCs w:val="20"/>
        </w:rPr>
        <w:softHyphen/>
      </w:r>
      <w:r w:rsidRPr="000D70C9">
        <w:rPr>
          <w:color w:val="000000"/>
          <w:sz w:val="22"/>
          <w:szCs w:val="20"/>
        </w:rPr>
        <w:t>tum state.</w:t>
      </w:r>
    </w:p>
    <w:p w14:paraId="2D1CE205" w14:textId="77777777" w:rsidR="00C20C02" w:rsidRPr="000D70C9" w:rsidRDefault="00C20C02" w:rsidP="00C20C02">
      <w:pPr>
        <w:autoSpaceDE w:val="0"/>
        <w:autoSpaceDN w:val="0"/>
        <w:adjustRightInd w:val="0"/>
        <w:rPr>
          <w:color w:val="000000"/>
          <w:sz w:val="22"/>
          <w:szCs w:val="20"/>
        </w:rPr>
      </w:pPr>
    </w:p>
    <w:p w14:paraId="4817971C" w14:textId="77777777" w:rsidR="00C20C02" w:rsidRPr="000D70C9" w:rsidRDefault="00C20C02" w:rsidP="00C20C02">
      <w:pPr>
        <w:autoSpaceDE w:val="0"/>
        <w:autoSpaceDN w:val="0"/>
        <w:adjustRightInd w:val="0"/>
        <w:rPr>
          <w:color w:val="000000"/>
          <w:sz w:val="22"/>
          <w:szCs w:val="20"/>
        </w:rPr>
      </w:pPr>
      <w:r w:rsidRPr="000D70C9">
        <w:rPr>
          <w:color w:val="000000"/>
          <w:sz w:val="22"/>
          <w:szCs w:val="20"/>
          <w:u w:val="single"/>
        </w:rPr>
        <w:t>Brown dwarf</w:t>
      </w:r>
      <w:r w:rsidRPr="000D70C9">
        <w:rPr>
          <w:color w:val="000000"/>
          <w:sz w:val="22"/>
          <w:szCs w:val="20"/>
        </w:rPr>
        <w:t>: An object with mass between that of a planet and the lowest-mass stars.</w:t>
      </w:r>
    </w:p>
    <w:p w14:paraId="4C0CD6FA" w14:textId="77777777" w:rsidR="00C20C02" w:rsidRPr="000D70C9" w:rsidRDefault="00C20C02" w:rsidP="00C20C02">
      <w:pPr>
        <w:autoSpaceDE w:val="0"/>
        <w:autoSpaceDN w:val="0"/>
        <w:adjustRightInd w:val="0"/>
        <w:rPr>
          <w:color w:val="000000"/>
          <w:sz w:val="22"/>
          <w:szCs w:val="20"/>
        </w:rPr>
      </w:pPr>
    </w:p>
    <w:p w14:paraId="23A00B71" w14:textId="77777777" w:rsidR="00C20C02" w:rsidRPr="000D70C9" w:rsidRDefault="00C20C02" w:rsidP="00C20C02">
      <w:pPr>
        <w:autoSpaceDE w:val="0"/>
        <w:autoSpaceDN w:val="0"/>
        <w:adjustRightInd w:val="0"/>
        <w:rPr>
          <w:color w:val="000000"/>
          <w:sz w:val="22"/>
          <w:szCs w:val="20"/>
        </w:rPr>
      </w:pPr>
      <w:r w:rsidRPr="000D70C9">
        <w:rPr>
          <w:color w:val="000000"/>
          <w:sz w:val="22"/>
          <w:szCs w:val="20"/>
          <w:u w:val="single"/>
        </w:rPr>
        <w:t>Planetary nebula</w:t>
      </w:r>
      <w:r w:rsidRPr="000D70C9">
        <w:rPr>
          <w:color w:val="000000"/>
          <w:sz w:val="22"/>
          <w:szCs w:val="20"/>
        </w:rPr>
        <w:t>: Cloud of hot gas sur</w:t>
      </w:r>
      <w:r w:rsidRPr="000D70C9">
        <w:rPr>
          <w:rFonts w:ascii="Verdana" w:hAnsi="Verdana"/>
          <w:color w:val="000000"/>
          <w:sz w:val="22"/>
          <w:szCs w:val="20"/>
        </w:rPr>
        <w:softHyphen/>
      </w:r>
      <w:r w:rsidRPr="000D70C9">
        <w:rPr>
          <w:color w:val="000000"/>
          <w:sz w:val="22"/>
          <w:szCs w:val="20"/>
        </w:rPr>
        <w:t>rounding an exposed core of a star. The cloud was formerly part of the interior of the star. The star will evolve into a white dwarf.</w:t>
      </w:r>
    </w:p>
    <w:p w14:paraId="4DE3A0A0" w14:textId="77777777" w:rsidR="00C20C02" w:rsidRPr="000D70C9" w:rsidRDefault="00C20C02" w:rsidP="00C20C02">
      <w:pPr>
        <w:autoSpaceDE w:val="0"/>
        <w:autoSpaceDN w:val="0"/>
        <w:adjustRightInd w:val="0"/>
        <w:rPr>
          <w:color w:val="000000"/>
          <w:sz w:val="22"/>
          <w:szCs w:val="20"/>
        </w:rPr>
      </w:pPr>
    </w:p>
    <w:p w14:paraId="30960B45" w14:textId="77777777" w:rsidR="00C20C02" w:rsidRPr="000D70C9" w:rsidRDefault="00C20C02" w:rsidP="00C20C02">
      <w:pPr>
        <w:autoSpaceDE w:val="0"/>
        <w:autoSpaceDN w:val="0"/>
        <w:adjustRightInd w:val="0"/>
        <w:rPr>
          <w:color w:val="000000"/>
          <w:sz w:val="22"/>
          <w:szCs w:val="20"/>
        </w:rPr>
      </w:pPr>
      <w:r w:rsidRPr="000D70C9">
        <w:rPr>
          <w:color w:val="000000"/>
          <w:sz w:val="22"/>
          <w:szCs w:val="20"/>
          <w:u w:val="single"/>
        </w:rPr>
        <w:t>Supernova</w:t>
      </w:r>
      <w:r w:rsidRPr="000D70C9">
        <w:rPr>
          <w:color w:val="000000"/>
          <w:sz w:val="22"/>
          <w:szCs w:val="20"/>
        </w:rPr>
        <w:t>: The explosion of a star. The star, except for the central core, is ejected into space. The luminosity of the expanding remnant is extremely high during the first several weeks after the explosion.</w:t>
      </w:r>
    </w:p>
    <w:p w14:paraId="073B1430" w14:textId="77777777" w:rsidR="00C20C02" w:rsidRPr="000D70C9" w:rsidRDefault="00C20C02" w:rsidP="00C20C02">
      <w:pPr>
        <w:autoSpaceDE w:val="0"/>
        <w:autoSpaceDN w:val="0"/>
        <w:adjustRightInd w:val="0"/>
        <w:rPr>
          <w:color w:val="000000"/>
          <w:sz w:val="22"/>
          <w:szCs w:val="20"/>
        </w:rPr>
      </w:pPr>
    </w:p>
    <w:p w14:paraId="008218CF" w14:textId="77777777" w:rsidR="00C20C02" w:rsidRPr="000D70C9" w:rsidRDefault="00C20C02" w:rsidP="00C20C02">
      <w:pPr>
        <w:autoSpaceDE w:val="0"/>
        <w:autoSpaceDN w:val="0"/>
        <w:adjustRightInd w:val="0"/>
        <w:rPr>
          <w:color w:val="000000"/>
          <w:sz w:val="22"/>
          <w:szCs w:val="20"/>
        </w:rPr>
      </w:pPr>
      <w:r w:rsidRPr="000D70C9">
        <w:rPr>
          <w:color w:val="000000"/>
          <w:sz w:val="22"/>
          <w:szCs w:val="20"/>
          <w:u w:val="single"/>
        </w:rPr>
        <w:t>Neutron star</w:t>
      </w:r>
      <w:r w:rsidRPr="000D70C9">
        <w:rPr>
          <w:color w:val="000000"/>
          <w:sz w:val="22"/>
          <w:szCs w:val="20"/>
        </w:rPr>
        <w:t>: The remaining core of a star that explodes as a supernova. The star is supported against gravity by resistance of quarks against occupying the same quantum state. Can be observed as pulsars.</w:t>
      </w:r>
    </w:p>
    <w:p w14:paraId="19FE667D" w14:textId="77777777" w:rsidR="00C20C02" w:rsidRPr="000D70C9" w:rsidRDefault="00C20C02" w:rsidP="00C20C02">
      <w:pPr>
        <w:autoSpaceDE w:val="0"/>
        <w:autoSpaceDN w:val="0"/>
        <w:adjustRightInd w:val="0"/>
        <w:rPr>
          <w:color w:val="000000"/>
          <w:sz w:val="22"/>
          <w:szCs w:val="20"/>
          <w:u w:val="single"/>
        </w:rPr>
      </w:pPr>
    </w:p>
    <w:p w14:paraId="4FAE801C" w14:textId="77777777" w:rsidR="00C20C02" w:rsidRPr="000D70C9" w:rsidRDefault="00C20C02" w:rsidP="00C20C02">
      <w:pPr>
        <w:autoSpaceDE w:val="0"/>
        <w:autoSpaceDN w:val="0"/>
        <w:adjustRightInd w:val="0"/>
        <w:rPr>
          <w:color w:val="000000"/>
          <w:sz w:val="22"/>
          <w:szCs w:val="20"/>
        </w:rPr>
      </w:pPr>
      <w:r w:rsidRPr="000D70C9">
        <w:rPr>
          <w:color w:val="000000"/>
          <w:sz w:val="22"/>
          <w:szCs w:val="20"/>
          <w:u w:val="single"/>
        </w:rPr>
        <w:t>Pulsar</w:t>
      </w:r>
      <w:r w:rsidRPr="000D70C9">
        <w:rPr>
          <w:color w:val="000000"/>
          <w:sz w:val="22"/>
          <w:szCs w:val="20"/>
        </w:rPr>
        <w:t xml:space="preserve">: Source of radio waves and in some cases optical light and X-rays that turn on and off with a regular period that can range from milliseconds to a few seconds. Explained as a rapidly spinning neutron star with a strong magnetic field that acts </w:t>
      </w:r>
      <w:r>
        <w:rPr>
          <w:color w:val="000000"/>
          <w:sz w:val="22"/>
          <w:szCs w:val="20"/>
        </w:rPr>
        <w:t>as</w:t>
      </w:r>
      <w:r w:rsidRPr="000D70C9">
        <w:rPr>
          <w:color w:val="000000"/>
          <w:sz w:val="22"/>
          <w:szCs w:val="20"/>
        </w:rPr>
        <w:t xml:space="preserve"> a lighthouse with a rotating beam of electromagnetic waves.</w:t>
      </w:r>
    </w:p>
    <w:p w14:paraId="74758813" w14:textId="77777777" w:rsidR="00C20C02" w:rsidRPr="000D70C9" w:rsidRDefault="00C20C02" w:rsidP="00C20C02">
      <w:pPr>
        <w:autoSpaceDE w:val="0"/>
        <w:autoSpaceDN w:val="0"/>
        <w:adjustRightInd w:val="0"/>
        <w:rPr>
          <w:color w:val="000000"/>
          <w:sz w:val="22"/>
          <w:szCs w:val="20"/>
        </w:rPr>
      </w:pPr>
    </w:p>
    <w:p w14:paraId="5BF23796" w14:textId="77777777" w:rsidR="00C20C02" w:rsidRPr="000D70C9" w:rsidRDefault="00C20C02" w:rsidP="00C20C02">
      <w:pPr>
        <w:autoSpaceDE w:val="0"/>
        <w:autoSpaceDN w:val="0"/>
        <w:adjustRightInd w:val="0"/>
        <w:rPr>
          <w:color w:val="000000"/>
          <w:sz w:val="22"/>
          <w:szCs w:val="20"/>
        </w:rPr>
      </w:pPr>
      <w:r w:rsidRPr="000D70C9">
        <w:rPr>
          <w:color w:val="000000"/>
          <w:sz w:val="22"/>
          <w:szCs w:val="20"/>
          <w:u w:val="single"/>
        </w:rPr>
        <w:t>Hypernova</w:t>
      </w:r>
      <w:r w:rsidRPr="000D70C9">
        <w:rPr>
          <w:color w:val="000000"/>
          <w:sz w:val="22"/>
          <w:szCs w:val="20"/>
        </w:rPr>
        <w:t>: A particularly energetic supernova caused by the collapse of the core of a very massive star. A black hole is thought to form at the center while the outer part of the star explodes apart.</w:t>
      </w:r>
    </w:p>
    <w:p w14:paraId="764B6AE7" w14:textId="77777777" w:rsidR="00C20C02" w:rsidRPr="000D70C9" w:rsidRDefault="00C20C02" w:rsidP="00C20C02">
      <w:pPr>
        <w:autoSpaceDE w:val="0"/>
        <w:autoSpaceDN w:val="0"/>
        <w:adjustRightInd w:val="0"/>
        <w:rPr>
          <w:color w:val="000000"/>
          <w:sz w:val="22"/>
          <w:szCs w:val="20"/>
        </w:rPr>
      </w:pPr>
    </w:p>
    <w:p w14:paraId="465111F5" w14:textId="77777777" w:rsidR="00C20C02" w:rsidRPr="000D70C9" w:rsidRDefault="00C20C02" w:rsidP="00C20C02">
      <w:pPr>
        <w:autoSpaceDE w:val="0"/>
        <w:autoSpaceDN w:val="0"/>
        <w:adjustRightInd w:val="0"/>
        <w:rPr>
          <w:color w:val="000000"/>
          <w:sz w:val="22"/>
          <w:szCs w:val="20"/>
        </w:rPr>
      </w:pPr>
      <w:r w:rsidRPr="000D70C9">
        <w:rPr>
          <w:color w:val="000000"/>
          <w:sz w:val="22"/>
          <w:szCs w:val="20"/>
          <w:u w:val="single"/>
        </w:rPr>
        <w:t>Black hole</w:t>
      </w:r>
      <w:r w:rsidRPr="000D70C9">
        <w:rPr>
          <w:color w:val="000000"/>
          <w:sz w:val="22"/>
          <w:szCs w:val="20"/>
        </w:rPr>
        <w:t>: Object that has shrunk to a radius smaller than the Schwarzschild radius corresponding to its mass (see eq. 12-1). Matter or energy that falls into a black hole cannot escape.</w:t>
      </w:r>
    </w:p>
    <w:p w14:paraId="2F2ACF87" w14:textId="77777777" w:rsidR="00C20C02" w:rsidRPr="000D70C9" w:rsidRDefault="00C20C02" w:rsidP="00C20C02">
      <w:pPr>
        <w:autoSpaceDE w:val="0"/>
        <w:autoSpaceDN w:val="0"/>
        <w:adjustRightInd w:val="0"/>
        <w:rPr>
          <w:color w:val="000000"/>
          <w:sz w:val="22"/>
          <w:szCs w:val="20"/>
        </w:rPr>
      </w:pPr>
    </w:p>
    <w:p w14:paraId="18683A9F" w14:textId="77777777" w:rsidR="00C20C02" w:rsidRPr="000D70C9" w:rsidRDefault="00C20C02" w:rsidP="00C20C02">
      <w:pPr>
        <w:autoSpaceDE w:val="0"/>
        <w:autoSpaceDN w:val="0"/>
        <w:adjustRightInd w:val="0"/>
        <w:rPr>
          <w:color w:val="000000"/>
          <w:sz w:val="22"/>
          <w:szCs w:val="20"/>
        </w:rPr>
      </w:pPr>
      <w:r w:rsidRPr="000D70C9">
        <w:rPr>
          <w:color w:val="000000"/>
          <w:sz w:val="22"/>
          <w:szCs w:val="20"/>
          <w:u w:val="single"/>
        </w:rPr>
        <w:t>Schwarzschild radius</w:t>
      </w:r>
      <w:r w:rsidRPr="000D70C9">
        <w:rPr>
          <w:color w:val="000000"/>
          <w:sz w:val="22"/>
          <w:szCs w:val="20"/>
        </w:rPr>
        <w:t xml:space="preserve"> (symbol: </w:t>
      </w:r>
      <w:r w:rsidRPr="000D70C9">
        <w:rPr>
          <w:i/>
          <w:iCs/>
          <w:color w:val="000000"/>
          <w:sz w:val="22"/>
          <w:szCs w:val="22"/>
        </w:rPr>
        <w:t>R</w:t>
      </w:r>
      <w:r w:rsidRPr="000D70C9">
        <w:rPr>
          <w:color w:val="000000"/>
          <w:sz w:val="22"/>
          <w:szCs w:val="20"/>
          <w:vertAlign w:val="subscript"/>
        </w:rPr>
        <w:t>s</w:t>
      </w:r>
      <w:r w:rsidRPr="000D70C9">
        <w:rPr>
          <w:color w:val="000000"/>
          <w:sz w:val="22"/>
          <w:szCs w:val="20"/>
        </w:rPr>
        <w:t>): See black hole. Also see eq. 12-1.</w:t>
      </w:r>
    </w:p>
    <w:p w14:paraId="719DB1A9" w14:textId="77777777" w:rsidR="00C20C02" w:rsidRPr="000D70C9" w:rsidRDefault="00C20C02" w:rsidP="00C20C02">
      <w:pPr>
        <w:autoSpaceDE w:val="0"/>
        <w:autoSpaceDN w:val="0"/>
        <w:adjustRightInd w:val="0"/>
        <w:rPr>
          <w:color w:val="000000"/>
          <w:sz w:val="22"/>
          <w:szCs w:val="20"/>
          <w:u w:val="single"/>
        </w:rPr>
      </w:pPr>
    </w:p>
    <w:p w14:paraId="49B5A0AC" w14:textId="77777777" w:rsidR="00C20C02" w:rsidRPr="000D70C9" w:rsidRDefault="00C20C02" w:rsidP="00C20C02">
      <w:pPr>
        <w:autoSpaceDE w:val="0"/>
        <w:autoSpaceDN w:val="0"/>
        <w:adjustRightInd w:val="0"/>
        <w:rPr>
          <w:color w:val="000000"/>
          <w:sz w:val="22"/>
          <w:szCs w:val="20"/>
        </w:rPr>
      </w:pPr>
      <w:r w:rsidRPr="000D70C9">
        <w:rPr>
          <w:color w:val="000000"/>
          <w:sz w:val="22"/>
          <w:szCs w:val="20"/>
          <w:u w:val="single"/>
        </w:rPr>
        <w:t>Pole (or Rotational Axis)</w:t>
      </w:r>
      <w:r w:rsidRPr="000D70C9">
        <w:rPr>
          <w:color w:val="000000"/>
          <w:sz w:val="22"/>
          <w:szCs w:val="20"/>
        </w:rPr>
        <w:t>: Imaginary line about which an object revolves or rotates. It is perpen</w:t>
      </w:r>
      <w:r w:rsidRPr="000D70C9">
        <w:rPr>
          <w:rFonts w:ascii="Verdana" w:hAnsi="Verdana"/>
          <w:color w:val="000000"/>
          <w:sz w:val="22"/>
          <w:szCs w:val="20"/>
        </w:rPr>
        <w:softHyphen/>
      </w:r>
      <w:r w:rsidRPr="000D70C9">
        <w:rPr>
          <w:color w:val="000000"/>
          <w:sz w:val="22"/>
          <w:szCs w:val="20"/>
        </w:rPr>
        <w:t>dicular to the equatorial plane.</w:t>
      </w:r>
    </w:p>
    <w:p w14:paraId="57E1BF20" w14:textId="77777777" w:rsidR="00C20C02" w:rsidRPr="000D70C9" w:rsidRDefault="00C20C02" w:rsidP="00C20C02">
      <w:pPr>
        <w:autoSpaceDE w:val="0"/>
        <w:autoSpaceDN w:val="0"/>
        <w:adjustRightInd w:val="0"/>
        <w:rPr>
          <w:color w:val="000000"/>
          <w:sz w:val="22"/>
          <w:szCs w:val="20"/>
        </w:rPr>
      </w:pPr>
    </w:p>
    <w:p w14:paraId="0A6E03E6" w14:textId="77777777" w:rsidR="00C20C02" w:rsidRPr="000D70C9" w:rsidRDefault="00C20C02" w:rsidP="00C20C02">
      <w:pPr>
        <w:autoSpaceDE w:val="0"/>
        <w:autoSpaceDN w:val="0"/>
        <w:adjustRightInd w:val="0"/>
        <w:rPr>
          <w:color w:val="000000"/>
          <w:sz w:val="22"/>
          <w:szCs w:val="20"/>
        </w:rPr>
      </w:pPr>
      <w:r w:rsidRPr="000D70C9">
        <w:rPr>
          <w:color w:val="000000"/>
          <w:sz w:val="22"/>
          <w:szCs w:val="20"/>
          <w:u w:val="single"/>
        </w:rPr>
        <w:t>Gamma-ray Burst</w:t>
      </w:r>
      <w:r w:rsidRPr="000D70C9">
        <w:rPr>
          <w:color w:val="000000"/>
          <w:sz w:val="22"/>
          <w:szCs w:val="20"/>
        </w:rPr>
        <w:t xml:space="preserve">: An extraordinarily luminous flash of </w:t>
      </w:r>
      <w:r w:rsidRPr="000D70C9">
        <w:rPr>
          <w:color w:val="000000"/>
          <w:sz w:val="22"/>
          <w:szCs w:val="20"/>
        </w:rPr>
        <w:sym w:font="Symbol" w:char="F067"/>
      </w:r>
      <w:r w:rsidRPr="000D70C9">
        <w:rPr>
          <w:color w:val="000000"/>
          <w:sz w:val="22"/>
          <w:szCs w:val="20"/>
        </w:rPr>
        <w:t xml:space="preserve"> rays, usually lasting only a few seconds. At least some gamma-ray bursts are associated with hypernovae. Current models explain the bursts with newly formed black holes either during a hypernova explosion or when two neutrons stars spiral into each other and coalesce to form a black hole.</w:t>
      </w:r>
    </w:p>
    <w:p w14:paraId="399836CB" w14:textId="77777777" w:rsidR="00C20C02" w:rsidRPr="000D70C9" w:rsidRDefault="00C20C02" w:rsidP="00C20C02">
      <w:pPr>
        <w:autoSpaceDE w:val="0"/>
        <w:autoSpaceDN w:val="0"/>
        <w:adjustRightInd w:val="0"/>
        <w:rPr>
          <w:color w:val="000000"/>
          <w:sz w:val="22"/>
          <w:szCs w:val="20"/>
        </w:rPr>
      </w:pPr>
    </w:p>
    <w:p w14:paraId="1F7AD1FB" w14:textId="77777777" w:rsidR="00C20C02" w:rsidRPr="000D70C9" w:rsidRDefault="00C20C02" w:rsidP="00C20C02">
      <w:pPr>
        <w:autoSpaceDE w:val="0"/>
        <w:autoSpaceDN w:val="0"/>
        <w:adjustRightInd w:val="0"/>
        <w:rPr>
          <w:color w:val="000000"/>
          <w:sz w:val="22"/>
          <w:szCs w:val="20"/>
          <w:u w:val="single"/>
        </w:rPr>
      </w:pPr>
      <w:r w:rsidRPr="000D70C9">
        <w:rPr>
          <w:color w:val="000000"/>
          <w:sz w:val="22"/>
          <w:szCs w:val="20"/>
          <w:u w:val="single"/>
        </w:rPr>
        <w:t>Quasar</w:t>
      </w:r>
      <w:r w:rsidRPr="000D70C9">
        <w:rPr>
          <w:color w:val="000000"/>
          <w:sz w:val="22"/>
          <w:szCs w:val="20"/>
        </w:rPr>
        <w:t>: The center of a galaxy that pro</w:t>
      </w:r>
      <w:r w:rsidRPr="000D70C9">
        <w:rPr>
          <w:rFonts w:ascii="Verdana" w:hAnsi="Verdana"/>
          <w:color w:val="000000"/>
          <w:sz w:val="22"/>
          <w:szCs w:val="20"/>
        </w:rPr>
        <w:softHyphen/>
      </w:r>
      <w:r w:rsidRPr="000D70C9">
        <w:rPr>
          <w:color w:val="000000"/>
          <w:sz w:val="22"/>
          <w:szCs w:val="20"/>
        </w:rPr>
        <w:t>duces extremely energetic phenomena. Thought to be powered by matter falling into a black hole, which converts gravitational potential energy to thermal and kinetic energy.</w:t>
      </w:r>
    </w:p>
    <w:p w14:paraId="45D6418E" w14:textId="77777777" w:rsidR="00C20C02" w:rsidRDefault="00C20C02" w:rsidP="00C20C02">
      <w:pPr>
        <w:autoSpaceDE w:val="0"/>
        <w:autoSpaceDN w:val="0"/>
        <w:adjustRightInd w:val="0"/>
        <w:spacing w:before="240" w:after="60"/>
        <w:rPr>
          <w:rFonts w:ascii="Verdana" w:hAnsi="Verdana"/>
          <w:color w:val="0000FF"/>
          <w:u w:val="single"/>
        </w:rPr>
      </w:pPr>
      <w:r>
        <w:rPr>
          <w:rFonts w:ascii="Verdana" w:hAnsi="Verdana"/>
          <w:b/>
          <w:bCs/>
          <w:color w:val="0000FF"/>
        </w:rPr>
        <w:t>Questions for Discussion</w:t>
      </w:r>
    </w:p>
    <w:p w14:paraId="479DC757" w14:textId="77777777" w:rsidR="00C20C02" w:rsidRPr="000D70C9" w:rsidRDefault="00C20C02" w:rsidP="00C20C02">
      <w:pPr>
        <w:autoSpaceDE w:val="0"/>
        <w:autoSpaceDN w:val="0"/>
        <w:adjustRightInd w:val="0"/>
        <w:rPr>
          <w:b/>
          <w:bCs/>
          <w:color w:val="000000"/>
          <w:sz w:val="22"/>
        </w:rPr>
      </w:pPr>
    </w:p>
    <w:p w14:paraId="0AF53DE2" w14:textId="77777777" w:rsidR="00C20C02" w:rsidRPr="000D70C9" w:rsidRDefault="00C20C02" w:rsidP="00C20C02">
      <w:pPr>
        <w:autoSpaceDE w:val="0"/>
        <w:autoSpaceDN w:val="0"/>
        <w:adjustRightInd w:val="0"/>
        <w:rPr>
          <w:b/>
          <w:bCs/>
          <w:color w:val="000000"/>
          <w:sz w:val="22"/>
          <w:szCs w:val="20"/>
        </w:rPr>
      </w:pPr>
      <w:r w:rsidRPr="000D70C9">
        <w:rPr>
          <w:color w:val="000000"/>
          <w:sz w:val="22"/>
          <w:szCs w:val="20"/>
        </w:rPr>
        <w:t>A. Explain why the</w:t>
      </w:r>
      <w:r>
        <w:rPr>
          <w:color w:val="000000"/>
          <w:sz w:val="22"/>
          <w:szCs w:val="20"/>
        </w:rPr>
        <w:t xml:space="preserve"> Sun</w:t>
      </w:r>
      <w:r w:rsidRPr="000D70C9">
        <w:rPr>
          <w:color w:val="000000"/>
          <w:sz w:val="22"/>
          <w:szCs w:val="20"/>
        </w:rPr>
        <w:t xml:space="preserve"> must eventually change dramatically to become a different type of star. What stages will it go through? Roughly how many years from now will this occur?</w:t>
      </w:r>
    </w:p>
    <w:p w14:paraId="7D53C271" w14:textId="77777777" w:rsidR="00C20C02" w:rsidRPr="000D70C9" w:rsidRDefault="00C20C02" w:rsidP="00C20C02">
      <w:pPr>
        <w:autoSpaceDE w:val="0"/>
        <w:autoSpaceDN w:val="0"/>
        <w:adjustRightInd w:val="0"/>
        <w:rPr>
          <w:b/>
          <w:bCs/>
          <w:color w:val="000000"/>
          <w:sz w:val="22"/>
          <w:szCs w:val="20"/>
        </w:rPr>
      </w:pPr>
    </w:p>
    <w:p w14:paraId="115763DD" w14:textId="77777777" w:rsidR="00C20C02" w:rsidRPr="000D70C9" w:rsidRDefault="00C20C02" w:rsidP="00C20C02">
      <w:pPr>
        <w:autoSpaceDE w:val="0"/>
        <w:autoSpaceDN w:val="0"/>
        <w:adjustRightInd w:val="0"/>
        <w:rPr>
          <w:b/>
          <w:bCs/>
          <w:color w:val="000000"/>
          <w:sz w:val="22"/>
          <w:szCs w:val="20"/>
        </w:rPr>
      </w:pPr>
      <w:r w:rsidRPr="000D70C9">
        <w:rPr>
          <w:color w:val="000000"/>
          <w:sz w:val="22"/>
          <w:szCs w:val="20"/>
        </w:rPr>
        <w:t>B. If humans are still alive when the</w:t>
      </w:r>
      <w:r>
        <w:rPr>
          <w:color w:val="000000"/>
          <w:sz w:val="22"/>
          <w:szCs w:val="20"/>
        </w:rPr>
        <w:t xml:space="preserve"> Sun</w:t>
      </w:r>
      <w:r w:rsidRPr="000D70C9">
        <w:rPr>
          <w:color w:val="000000"/>
          <w:sz w:val="22"/>
          <w:szCs w:val="20"/>
        </w:rPr>
        <w:t xml:space="preserve"> becomes a red giant, what could they do to survive?</w:t>
      </w:r>
    </w:p>
    <w:p w14:paraId="609EBDAB" w14:textId="77777777" w:rsidR="00C20C02" w:rsidRPr="000D70C9" w:rsidRDefault="00C20C02" w:rsidP="00C20C02">
      <w:pPr>
        <w:autoSpaceDE w:val="0"/>
        <w:autoSpaceDN w:val="0"/>
        <w:adjustRightInd w:val="0"/>
        <w:rPr>
          <w:b/>
          <w:bCs/>
          <w:color w:val="000000"/>
          <w:sz w:val="22"/>
          <w:szCs w:val="20"/>
        </w:rPr>
      </w:pPr>
    </w:p>
    <w:p w14:paraId="44DF45A7" w14:textId="77777777" w:rsidR="00C20C02" w:rsidRPr="000D70C9" w:rsidRDefault="00C20C02" w:rsidP="00C20C02">
      <w:pPr>
        <w:autoSpaceDE w:val="0"/>
        <w:autoSpaceDN w:val="0"/>
        <w:adjustRightInd w:val="0"/>
        <w:rPr>
          <w:b/>
          <w:bCs/>
          <w:color w:val="000000"/>
          <w:sz w:val="22"/>
          <w:szCs w:val="20"/>
        </w:rPr>
      </w:pPr>
      <w:r w:rsidRPr="000D70C9">
        <w:rPr>
          <w:color w:val="000000"/>
          <w:sz w:val="22"/>
          <w:szCs w:val="20"/>
        </w:rPr>
        <w:t>C. If a star is powered by nuclear fusion reactions in its core, why does it shine steadily rather than explode as a big hydro</w:t>
      </w:r>
      <w:r w:rsidRPr="000D70C9">
        <w:rPr>
          <w:rFonts w:ascii="Verdana" w:hAnsi="Verdana"/>
          <w:color w:val="000000"/>
          <w:sz w:val="22"/>
          <w:szCs w:val="20"/>
        </w:rPr>
        <w:softHyphen/>
      </w:r>
      <w:r w:rsidRPr="000D70C9">
        <w:rPr>
          <w:color w:val="000000"/>
          <w:sz w:val="22"/>
          <w:szCs w:val="20"/>
        </w:rPr>
        <w:t>gen bomb?</w:t>
      </w:r>
    </w:p>
    <w:p w14:paraId="447FED29" w14:textId="77777777" w:rsidR="00C20C02" w:rsidRPr="000D70C9" w:rsidRDefault="00C20C02" w:rsidP="00C20C02">
      <w:pPr>
        <w:autoSpaceDE w:val="0"/>
        <w:autoSpaceDN w:val="0"/>
        <w:adjustRightInd w:val="0"/>
        <w:rPr>
          <w:b/>
          <w:bCs/>
          <w:color w:val="000000"/>
          <w:sz w:val="22"/>
          <w:szCs w:val="20"/>
        </w:rPr>
      </w:pPr>
    </w:p>
    <w:p w14:paraId="7ABA2165" w14:textId="77777777" w:rsidR="00C20C02" w:rsidRPr="000D70C9" w:rsidRDefault="00C20C02" w:rsidP="00C20C02">
      <w:pPr>
        <w:autoSpaceDE w:val="0"/>
        <w:autoSpaceDN w:val="0"/>
        <w:adjustRightInd w:val="0"/>
        <w:rPr>
          <w:b/>
          <w:bCs/>
          <w:color w:val="000000"/>
          <w:sz w:val="22"/>
          <w:szCs w:val="20"/>
        </w:rPr>
      </w:pPr>
      <w:r w:rsidRPr="000D70C9">
        <w:rPr>
          <w:color w:val="000000"/>
          <w:sz w:val="22"/>
          <w:szCs w:val="20"/>
        </w:rPr>
        <w:t>D. A supernova explosion would destroy the star and the environment of any planet that was orbiting around it, probably causing it to hurtle into interstellar space. Yet, new star systems will eventually form from the heavy-element enriched material ejected by the supernova. Compare this process with the life cycle of living organisms on the Earth.</w:t>
      </w:r>
    </w:p>
    <w:p w14:paraId="51A02849" w14:textId="77777777" w:rsidR="00C20C02" w:rsidRPr="000D70C9" w:rsidRDefault="00C20C02" w:rsidP="00C20C02">
      <w:pPr>
        <w:autoSpaceDE w:val="0"/>
        <w:autoSpaceDN w:val="0"/>
        <w:adjustRightInd w:val="0"/>
        <w:rPr>
          <w:b/>
          <w:bCs/>
          <w:color w:val="000000"/>
          <w:sz w:val="22"/>
          <w:szCs w:val="20"/>
        </w:rPr>
      </w:pPr>
    </w:p>
    <w:p w14:paraId="08365775" w14:textId="77777777" w:rsidR="00C20C02" w:rsidRPr="000D70C9" w:rsidRDefault="00C20C02" w:rsidP="00C20C02">
      <w:pPr>
        <w:autoSpaceDE w:val="0"/>
        <w:autoSpaceDN w:val="0"/>
        <w:adjustRightInd w:val="0"/>
        <w:rPr>
          <w:color w:val="000000"/>
          <w:sz w:val="22"/>
          <w:szCs w:val="20"/>
        </w:rPr>
      </w:pPr>
      <w:r w:rsidRPr="000D70C9">
        <w:rPr>
          <w:color w:val="000000"/>
          <w:sz w:val="22"/>
          <w:szCs w:val="20"/>
        </w:rPr>
        <w:t>E. What would happen to the Earth if the</w:t>
      </w:r>
      <w:r>
        <w:rPr>
          <w:color w:val="000000"/>
          <w:sz w:val="22"/>
          <w:szCs w:val="20"/>
        </w:rPr>
        <w:t xml:space="preserve"> Sun</w:t>
      </w:r>
      <w:r w:rsidRPr="000D70C9">
        <w:rPr>
          <w:color w:val="000000"/>
          <w:sz w:val="22"/>
          <w:szCs w:val="20"/>
        </w:rPr>
        <w:t xml:space="preserve"> were to shrink suddenly down to a radius less than 3 km? (</w:t>
      </w:r>
      <w:r w:rsidRPr="000D70C9">
        <w:rPr>
          <w:i/>
          <w:iCs/>
          <w:color w:val="000000"/>
          <w:sz w:val="22"/>
          <w:szCs w:val="20"/>
        </w:rPr>
        <w:t>Note</w:t>
      </w:r>
      <w:r w:rsidRPr="000D70C9">
        <w:rPr>
          <w:color w:val="000000"/>
          <w:sz w:val="22"/>
          <w:szCs w:val="20"/>
        </w:rPr>
        <w:t>: We are sure that this will not happen!) You should keep in mind that, at distances much greater than the Schwarzschild radius, the force of grav</w:t>
      </w:r>
      <w:r w:rsidRPr="000D70C9">
        <w:rPr>
          <w:rFonts w:ascii="Verdana" w:hAnsi="Verdana"/>
          <w:color w:val="000000"/>
          <w:sz w:val="22"/>
          <w:szCs w:val="20"/>
        </w:rPr>
        <w:softHyphen/>
      </w:r>
      <w:r w:rsidRPr="000D70C9">
        <w:rPr>
          <w:color w:val="000000"/>
          <w:sz w:val="22"/>
          <w:szCs w:val="20"/>
        </w:rPr>
        <w:t>ity of even a black hole is accurately repre</w:t>
      </w:r>
      <w:r w:rsidRPr="000D70C9">
        <w:rPr>
          <w:rFonts w:ascii="Verdana" w:hAnsi="Verdana"/>
          <w:color w:val="000000"/>
          <w:sz w:val="22"/>
          <w:szCs w:val="20"/>
        </w:rPr>
        <w:softHyphen/>
      </w:r>
      <w:r w:rsidRPr="000D70C9">
        <w:rPr>
          <w:color w:val="000000"/>
          <w:sz w:val="22"/>
          <w:szCs w:val="20"/>
        </w:rPr>
        <w:t>sented by Newton’s Law of Universal Gravitation (eq. 4-6).</w:t>
      </w:r>
    </w:p>
    <w:p w14:paraId="27C5DC4D" w14:textId="77777777" w:rsidR="00C20C02" w:rsidRPr="000D70C9" w:rsidRDefault="00C20C02" w:rsidP="00C20C02">
      <w:pPr>
        <w:autoSpaceDE w:val="0"/>
        <w:autoSpaceDN w:val="0"/>
        <w:adjustRightInd w:val="0"/>
        <w:rPr>
          <w:color w:val="000000"/>
          <w:sz w:val="22"/>
          <w:szCs w:val="20"/>
        </w:rPr>
      </w:pPr>
    </w:p>
    <w:p w14:paraId="6CA143AC" w14:textId="77777777" w:rsidR="00C20C02" w:rsidRPr="000D70C9" w:rsidRDefault="00C20C02" w:rsidP="00C20C02">
      <w:pPr>
        <w:autoSpaceDE w:val="0"/>
        <w:autoSpaceDN w:val="0"/>
        <w:adjustRightInd w:val="0"/>
        <w:rPr>
          <w:color w:val="000000"/>
          <w:sz w:val="22"/>
          <w:szCs w:val="20"/>
        </w:rPr>
      </w:pPr>
      <w:r w:rsidRPr="000D70C9">
        <w:rPr>
          <w:color w:val="000000"/>
          <w:sz w:val="22"/>
          <w:szCs w:val="20"/>
        </w:rPr>
        <w:t>F. Imagine that there are two stars (A and B) in a binary system. One star has a mass 40 times that of the</w:t>
      </w:r>
      <w:r>
        <w:rPr>
          <w:color w:val="000000"/>
          <w:sz w:val="22"/>
          <w:szCs w:val="20"/>
        </w:rPr>
        <w:t xml:space="preserve"> Sun</w:t>
      </w:r>
      <w:r w:rsidRPr="000D70C9">
        <w:rPr>
          <w:color w:val="000000"/>
          <w:sz w:val="22"/>
          <w:szCs w:val="20"/>
        </w:rPr>
        <w:t>, while the other has a mass 2 times that of the</w:t>
      </w:r>
      <w:r>
        <w:rPr>
          <w:color w:val="000000"/>
          <w:sz w:val="22"/>
          <w:szCs w:val="20"/>
        </w:rPr>
        <w:t xml:space="preserve"> Sun</w:t>
      </w:r>
      <w:r w:rsidRPr="000D70C9">
        <w:rPr>
          <w:color w:val="000000"/>
          <w:sz w:val="22"/>
          <w:szCs w:val="20"/>
        </w:rPr>
        <w:t>. Each star is initially in a circular orbit about the center of mass of the system. (This is an imaginary point that is closer to the more massive star.) Describe what you think would be the evolution of this star system, starting with the main-sequence phase. Do this in steps, with each step corresponding to a new stage of one of the stars.</w:t>
      </w:r>
    </w:p>
    <w:p w14:paraId="01AE0530" w14:textId="77777777" w:rsidR="00C20C02" w:rsidRPr="000D70C9" w:rsidRDefault="00C20C02" w:rsidP="00C20C02">
      <w:pPr>
        <w:autoSpaceDE w:val="0"/>
        <w:autoSpaceDN w:val="0"/>
        <w:adjustRightInd w:val="0"/>
        <w:rPr>
          <w:color w:val="000000"/>
          <w:sz w:val="22"/>
          <w:szCs w:val="20"/>
        </w:rPr>
      </w:pPr>
    </w:p>
    <w:p w14:paraId="6DD389D0" w14:textId="50CAF1EB" w:rsidR="00C20C02" w:rsidRPr="0019040E" w:rsidRDefault="00C20C02" w:rsidP="0019040E">
      <w:pPr>
        <w:autoSpaceDE w:val="0"/>
        <w:autoSpaceDN w:val="0"/>
        <w:adjustRightInd w:val="0"/>
        <w:spacing w:before="240" w:after="60"/>
        <w:rPr>
          <w:rFonts w:ascii="Verdana" w:hAnsi="Verdana"/>
          <w:color w:val="0000FF"/>
        </w:rPr>
      </w:pPr>
      <w:r>
        <w:rPr>
          <w:rFonts w:ascii="Verdana" w:hAnsi="Verdana" w:cs="Verdana"/>
          <w:b/>
          <w:bCs/>
          <w:color w:val="0000FF"/>
        </w:rPr>
        <w:t>Examples of How to Solve Prob</w:t>
      </w:r>
      <w:r>
        <w:rPr>
          <w:rFonts w:ascii="Verdana" w:hAnsi="Verdana" w:cs="Verdana"/>
          <w:b/>
          <w:bCs/>
          <w:color w:val="0000FF"/>
        </w:rPr>
        <w:softHyphen/>
        <w:t>lems on Stars</w:t>
      </w:r>
    </w:p>
    <w:p w14:paraId="675AF4B9" w14:textId="77777777" w:rsidR="00C20C02" w:rsidRPr="00690D21" w:rsidRDefault="00C20C02" w:rsidP="00C20C02">
      <w:pPr>
        <w:autoSpaceDE w:val="0"/>
        <w:autoSpaceDN w:val="0"/>
        <w:adjustRightInd w:val="0"/>
        <w:rPr>
          <w:rFonts w:cs="Wingdings 2"/>
          <w:color w:val="000000"/>
          <w:sz w:val="22"/>
          <w:szCs w:val="20"/>
        </w:rPr>
      </w:pPr>
      <w:r w:rsidRPr="000D70C9">
        <w:rPr>
          <w:color w:val="000000"/>
          <w:sz w:val="22"/>
          <w:szCs w:val="20"/>
        </w:rPr>
        <w:t>1. A main-sequence star</w:t>
      </w:r>
      <w:r>
        <w:rPr>
          <w:color w:val="000000"/>
          <w:sz w:val="22"/>
          <w:szCs w:val="20"/>
        </w:rPr>
        <w:t>’s mass</w:t>
      </w:r>
      <w:r w:rsidRPr="000D70C9">
        <w:rPr>
          <w:color w:val="000000"/>
          <w:sz w:val="22"/>
          <w:szCs w:val="20"/>
        </w:rPr>
        <w:t xml:space="preserve"> is 2 times </w:t>
      </w:r>
      <w:r>
        <w:rPr>
          <w:color w:val="000000"/>
          <w:sz w:val="22"/>
          <w:szCs w:val="20"/>
        </w:rPr>
        <w:t>that of</w:t>
      </w:r>
      <w:r w:rsidRPr="000D70C9">
        <w:rPr>
          <w:color w:val="000000"/>
          <w:sz w:val="22"/>
          <w:szCs w:val="20"/>
        </w:rPr>
        <w:t xml:space="preserve"> the</w:t>
      </w:r>
      <w:r>
        <w:rPr>
          <w:color w:val="000000"/>
          <w:sz w:val="22"/>
          <w:szCs w:val="20"/>
        </w:rPr>
        <w:t xml:space="preserve"> Sun,</w:t>
      </w:r>
      <w:r w:rsidRPr="000D70C9">
        <w:rPr>
          <w:color w:val="000000"/>
          <w:sz w:val="22"/>
          <w:szCs w:val="20"/>
        </w:rPr>
        <w:t xml:space="preserve"> </w:t>
      </w:r>
      <w:r>
        <w:rPr>
          <w:color w:val="000000"/>
          <w:sz w:val="22"/>
          <w:szCs w:val="20"/>
        </w:rPr>
        <w:t>2</w:t>
      </w:r>
      <w:r w:rsidRPr="000D70C9">
        <w:rPr>
          <w:i/>
          <w:iCs/>
          <w:color w:val="000000"/>
          <w:sz w:val="22"/>
          <w:szCs w:val="22"/>
        </w:rPr>
        <w:t>M</w:t>
      </w:r>
      <w:r w:rsidRPr="000D70C9">
        <w:rPr>
          <w:rFonts w:cs="Wingdings 2"/>
          <w:color w:val="000000"/>
          <w:sz w:val="22"/>
          <w:szCs w:val="20"/>
          <w:vertAlign w:val="subscript"/>
        </w:rPr>
        <w:t>s</w:t>
      </w:r>
      <w:r>
        <w:rPr>
          <w:rFonts w:cs="Wingdings 2"/>
          <w:color w:val="000000"/>
          <w:sz w:val="22"/>
          <w:szCs w:val="20"/>
        </w:rPr>
        <w:t>.</w:t>
      </w:r>
    </w:p>
    <w:p w14:paraId="276B5E29" w14:textId="77777777" w:rsidR="00C20C02" w:rsidRPr="000D70C9" w:rsidRDefault="00C20C02" w:rsidP="00C20C02">
      <w:pPr>
        <w:autoSpaceDE w:val="0"/>
        <w:autoSpaceDN w:val="0"/>
        <w:adjustRightInd w:val="0"/>
        <w:rPr>
          <w:color w:val="000000"/>
          <w:sz w:val="22"/>
          <w:szCs w:val="20"/>
        </w:rPr>
      </w:pPr>
      <w:r w:rsidRPr="000D70C9">
        <w:rPr>
          <w:color w:val="000000"/>
          <w:sz w:val="22"/>
          <w:szCs w:val="20"/>
        </w:rPr>
        <w:t xml:space="preserve">a. Calculate the luminosity (in solar units, </w:t>
      </w:r>
      <w:r w:rsidRPr="000D70C9">
        <w:rPr>
          <w:i/>
          <w:iCs/>
          <w:color w:val="000000"/>
          <w:sz w:val="22"/>
          <w:szCs w:val="22"/>
        </w:rPr>
        <w:t>L</w:t>
      </w:r>
      <w:r w:rsidRPr="000D70C9">
        <w:rPr>
          <w:rFonts w:cs="Wingdings 2"/>
          <w:color w:val="000000"/>
          <w:sz w:val="22"/>
          <w:szCs w:val="20"/>
          <w:vertAlign w:val="subscript"/>
        </w:rPr>
        <w:t>s</w:t>
      </w:r>
      <w:r w:rsidRPr="000D70C9">
        <w:rPr>
          <w:color w:val="000000"/>
          <w:sz w:val="22"/>
          <w:szCs w:val="20"/>
        </w:rPr>
        <w:t>) of the star.</w:t>
      </w:r>
    </w:p>
    <w:p w14:paraId="5D081586" w14:textId="77777777" w:rsidR="00C20C02" w:rsidRPr="000D70C9" w:rsidRDefault="00C20C02" w:rsidP="00C20C02">
      <w:pPr>
        <w:autoSpaceDE w:val="0"/>
        <w:autoSpaceDN w:val="0"/>
        <w:adjustRightInd w:val="0"/>
        <w:rPr>
          <w:color w:val="000000"/>
          <w:sz w:val="22"/>
          <w:szCs w:val="20"/>
        </w:rPr>
      </w:pPr>
      <w:r w:rsidRPr="000D70C9">
        <w:rPr>
          <w:color w:val="000000"/>
          <w:sz w:val="22"/>
          <w:szCs w:val="20"/>
        </w:rPr>
        <w:t>b. If the main-sequence lifetime of the Sun is about 10 billion years, what is the main-sequence lifetime of the star?</w:t>
      </w:r>
    </w:p>
    <w:p w14:paraId="1A2E8C39" w14:textId="77777777" w:rsidR="00C20C02" w:rsidRPr="000D70C9" w:rsidRDefault="00C20C02" w:rsidP="00C20C02">
      <w:pPr>
        <w:autoSpaceDE w:val="0"/>
        <w:autoSpaceDN w:val="0"/>
        <w:adjustRightInd w:val="0"/>
        <w:rPr>
          <w:rFonts w:cs="Wingdings 2"/>
          <w:color w:val="000000"/>
          <w:sz w:val="22"/>
          <w:szCs w:val="20"/>
        </w:rPr>
      </w:pPr>
    </w:p>
    <w:p w14:paraId="06C638AF" w14:textId="77777777" w:rsidR="00C20C02" w:rsidRPr="000D70C9" w:rsidRDefault="00C20C02" w:rsidP="00C20C02">
      <w:pPr>
        <w:autoSpaceDE w:val="0"/>
        <w:autoSpaceDN w:val="0"/>
        <w:adjustRightInd w:val="0"/>
        <w:rPr>
          <w:color w:val="000000"/>
          <w:sz w:val="22"/>
          <w:szCs w:val="20"/>
        </w:rPr>
      </w:pPr>
      <w:r w:rsidRPr="000D70C9">
        <w:rPr>
          <w:color w:val="000000"/>
          <w:sz w:val="22"/>
          <w:szCs w:val="20"/>
          <w:u w:val="single"/>
        </w:rPr>
        <w:t>Answer</w:t>
      </w:r>
      <w:r w:rsidRPr="000D70C9">
        <w:rPr>
          <w:color w:val="000000"/>
          <w:sz w:val="22"/>
          <w:szCs w:val="20"/>
        </w:rPr>
        <w:t>:</w:t>
      </w:r>
    </w:p>
    <w:p w14:paraId="7D793A1B" w14:textId="04FB3339" w:rsidR="00C20C02" w:rsidRPr="000D70C9" w:rsidRDefault="00C20C02" w:rsidP="00C20C02">
      <w:pPr>
        <w:autoSpaceDE w:val="0"/>
        <w:autoSpaceDN w:val="0"/>
        <w:adjustRightInd w:val="0"/>
        <w:rPr>
          <w:color w:val="000000"/>
          <w:sz w:val="22"/>
          <w:szCs w:val="20"/>
        </w:rPr>
      </w:pPr>
      <w:r w:rsidRPr="000D70C9">
        <w:rPr>
          <w:color w:val="000000"/>
          <w:sz w:val="22"/>
          <w:szCs w:val="20"/>
        </w:rPr>
        <w:t xml:space="preserve">a. Eq. (13-1) gives </w:t>
      </w:r>
      <w:r w:rsidRPr="000D70C9">
        <w:rPr>
          <w:i/>
          <w:iCs/>
          <w:color w:val="000000"/>
          <w:sz w:val="22"/>
          <w:szCs w:val="22"/>
        </w:rPr>
        <w:t xml:space="preserve">L </w:t>
      </w:r>
      <w:r w:rsidRPr="000D70C9">
        <w:rPr>
          <w:rFonts w:cs="Symbol"/>
          <w:color w:val="000000"/>
          <w:sz w:val="22"/>
          <w:szCs w:val="20"/>
        </w:rPr>
        <w:t>≈ (</w:t>
      </w:r>
      <w:r w:rsidRPr="000D70C9">
        <w:rPr>
          <w:i/>
          <w:iCs/>
          <w:color w:val="000000"/>
          <w:sz w:val="22"/>
          <w:szCs w:val="20"/>
        </w:rPr>
        <w:t>M/M</w:t>
      </w:r>
      <w:r w:rsidRPr="000D70C9">
        <w:rPr>
          <w:rFonts w:cs="Wingdings 2"/>
          <w:color w:val="000000"/>
          <w:sz w:val="22"/>
          <w:szCs w:val="20"/>
          <w:vertAlign w:val="subscript"/>
        </w:rPr>
        <w:t>s</w:t>
      </w:r>
      <w:r w:rsidRPr="00D17E72">
        <w:rPr>
          <w:iCs/>
          <w:color w:val="000000"/>
          <w:sz w:val="22"/>
          <w:szCs w:val="20"/>
        </w:rPr>
        <w:t>)</w:t>
      </w:r>
      <w:r w:rsidRPr="00D17E72">
        <w:rPr>
          <w:color w:val="000000"/>
          <w:sz w:val="22"/>
          <w:szCs w:val="20"/>
          <w:vertAlign w:val="superscript"/>
        </w:rPr>
        <w:t>3</w:t>
      </w:r>
      <w:r w:rsidR="00323399">
        <w:rPr>
          <w:color w:val="000000"/>
          <w:sz w:val="22"/>
          <w:szCs w:val="20"/>
          <w:vertAlign w:val="superscript"/>
        </w:rPr>
        <w:t>.5</w:t>
      </w:r>
      <w:r w:rsidRPr="000D70C9">
        <w:rPr>
          <w:color w:val="000000"/>
          <w:sz w:val="22"/>
          <w:szCs w:val="20"/>
        </w:rPr>
        <w:t xml:space="preserve"> </w:t>
      </w:r>
      <w:r w:rsidRPr="000D70C9">
        <w:rPr>
          <w:i/>
          <w:iCs/>
          <w:color w:val="000000"/>
          <w:sz w:val="22"/>
          <w:szCs w:val="20"/>
        </w:rPr>
        <w:t>L</w:t>
      </w:r>
      <w:r w:rsidRPr="000D70C9">
        <w:rPr>
          <w:rFonts w:cs="Wingdings 2"/>
          <w:color w:val="000000"/>
          <w:sz w:val="22"/>
          <w:szCs w:val="20"/>
          <w:vertAlign w:val="subscript"/>
        </w:rPr>
        <w:t>s</w:t>
      </w:r>
      <w:r w:rsidRPr="000D70C9">
        <w:rPr>
          <w:color w:val="000000"/>
          <w:sz w:val="22"/>
          <w:szCs w:val="20"/>
        </w:rPr>
        <w:t xml:space="preserve">. </w:t>
      </w:r>
      <w:r w:rsidRPr="000D70C9">
        <w:rPr>
          <w:rFonts w:cs="Verdana"/>
          <w:color w:val="000000"/>
          <w:sz w:val="22"/>
          <w:szCs w:val="20"/>
        </w:rPr>
        <w:t xml:space="preserve">We are given that </w:t>
      </w:r>
      <w:r w:rsidRPr="000D70C9">
        <w:rPr>
          <w:i/>
          <w:iCs/>
          <w:color w:val="000000"/>
          <w:sz w:val="22"/>
          <w:szCs w:val="22"/>
        </w:rPr>
        <w:t>M =</w:t>
      </w:r>
      <w:r w:rsidRPr="000D70C9">
        <w:rPr>
          <w:color w:val="000000"/>
          <w:sz w:val="22"/>
          <w:szCs w:val="20"/>
        </w:rPr>
        <w:t>2</w:t>
      </w:r>
      <w:r w:rsidRPr="000D70C9">
        <w:rPr>
          <w:i/>
          <w:iCs/>
          <w:color w:val="000000"/>
          <w:sz w:val="22"/>
          <w:szCs w:val="20"/>
        </w:rPr>
        <w:t>M</w:t>
      </w:r>
      <w:r w:rsidRPr="000D70C9">
        <w:rPr>
          <w:rFonts w:cs="Wingdings 2"/>
          <w:color w:val="000000"/>
          <w:sz w:val="22"/>
          <w:szCs w:val="20"/>
          <w:vertAlign w:val="subscript"/>
        </w:rPr>
        <w:t>s</w:t>
      </w:r>
      <w:r w:rsidRPr="000D70C9">
        <w:rPr>
          <w:color w:val="000000"/>
          <w:sz w:val="22"/>
          <w:szCs w:val="20"/>
        </w:rPr>
        <w:t>.</w:t>
      </w:r>
    </w:p>
    <w:p w14:paraId="2EB72847" w14:textId="13CF725C" w:rsidR="00C20C02" w:rsidRPr="000D70C9" w:rsidRDefault="00C20C02" w:rsidP="00C20C02">
      <w:pPr>
        <w:autoSpaceDE w:val="0"/>
        <w:autoSpaceDN w:val="0"/>
        <w:adjustRightInd w:val="0"/>
        <w:rPr>
          <w:color w:val="000000"/>
          <w:sz w:val="22"/>
          <w:szCs w:val="20"/>
        </w:rPr>
      </w:pPr>
      <w:r w:rsidRPr="000D70C9">
        <w:rPr>
          <w:color w:val="000000"/>
          <w:sz w:val="22"/>
          <w:szCs w:val="20"/>
        </w:rPr>
        <w:t xml:space="preserve">So, </w:t>
      </w:r>
      <w:r w:rsidRPr="00D17E72">
        <w:rPr>
          <w:i/>
          <w:color w:val="000000"/>
          <w:sz w:val="22"/>
          <w:szCs w:val="20"/>
        </w:rPr>
        <w:t>L</w:t>
      </w:r>
      <w:r w:rsidRPr="000D70C9">
        <w:rPr>
          <w:color w:val="000000"/>
          <w:sz w:val="22"/>
          <w:szCs w:val="20"/>
        </w:rPr>
        <w:t xml:space="preserve"> </w:t>
      </w:r>
      <w:r w:rsidRPr="000D70C9">
        <w:rPr>
          <w:rFonts w:cs="Symbol"/>
          <w:color w:val="000000"/>
          <w:sz w:val="22"/>
          <w:szCs w:val="20"/>
        </w:rPr>
        <w:t xml:space="preserve">≈ </w:t>
      </w:r>
      <w:r w:rsidRPr="00D17E72">
        <w:rPr>
          <w:iCs/>
          <w:color w:val="000000"/>
          <w:sz w:val="22"/>
          <w:szCs w:val="22"/>
        </w:rPr>
        <w:t>2</w:t>
      </w:r>
      <w:r w:rsidRPr="00D17E72">
        <w:rPr>
          <w:iCs/>
          <w:color w:val="000000"/>
          <w:sz w:val="22"/>
          <w:szCs w:val="20"/>
          <w:vertAlign w:val="superscript"/>
        </w:rPr>
        <w:t>3</w:t>
      </w:r>
      <w:r w:rsidR="00323399">
        <w:rPr>
          <w:iCs/>
          <w:color w:val="000000"/>
          <w:sz w:val="22"/>
          <w:szCs w:val="20"/>
          <w:vertAlign w:val="superscript"/>
        </w:rPr>
        <w:t>.5</w:t>
      </w:r>
      <w:r w:rsidRPr="00D17E72">
        <w:rPr>
          <w:i/>
          <w:iCs/>
          <w:color w:val="000000"/>
          <w:sz w:val="22"/>
          <w:szCs w:val="20"/>
        </w:rPr>
        <w:t xml:space="preserve"> </w:t>
      </w:r>
      <w:r w:rsidRPr="000D70C9">
        <w:rPr>
          <w:i/>
          <w:iCs/>
          <w:color w:val="000000"/>
          <w:sz w:val="22"/>
          <w:szCs w:val="20"/>
        </w:rPr>
        <w:t>L</w:t>
      </w:r>
      <w:r w:rsidRPr="000D70C9">
        <w:rPr>
          <w:rFonts w:cs="Wingdings 2"/>
          <w:color w:val="000000"/>
          <w:sz w:val="22"/>
          <w:szCs w:val="20"/>
          <w:vertAlign w:val="subscript"/>
        </w:rPr>
        <w:t>s</w:t>
      </w:r>
      <w:r w:rsidRPr="000D70C9">
        <w:rPr>
          <w:color w:val="000000"/>
          <w:sz w:val="22"/>
          <w:szCs w:val="20"/>
        </w:rPr>
        <w:t xml:space="preserve"> = </w:t>
      </w:r>
      <w:r w:rsidR="00323399">
        <w:rPr>
          <w:color w:val="000000"/>
          <w:sz w:val="22"/>
          <w:szCs w:val="20"/>
          <w:u w:val="single"/>
        </w:rPr>
        <w:t>11</w:t>
      </w:r>
      <w:r w:rsidRPr="00D17E72">
        <w:rPr>
          <w:color w:val="000000"/>
          <w:sz w:val="22"/>
          <w:szCs w:val="20"/>
          <w:u w:val="single"/>
        </w:rPr>
        <w:t xml:space="preserve"> </w:t>
      </w:r>
      <w:r w:rsidRPr="00D17E72">
        <w:rPr>
          <w:i/>
          <w:iCs/>
          <w:color w:val="000000"/>
          <w:sz w:val="22"/>
          <w:szCs w:val="20"/>
          <w:u w:val="single"/>
        </w:rPr>
        <w:t>L</w:t>
      </w:r>
      <w:r w:rsidRPr="000D70C9">
        <w:rPr>
          <w:rFonts w:cs="Wingdings 2"/>
          <w:color w:val="000000"/>
          <w:sz w:val="22"/>
          <w:szCs w:val="20"/>
          <w:vertAlign w:val="subscript"/>
        </w:rPr>
        <w:t>s</w:t>
      </w:r>
      <w:r w:rsidRPr="000D70C9">
        <w:rPr>
          <w:color w:val="000000"/>
          <w:sz w:val="22"/>
          <w:szCs w:val="20"/>
        </w:rPr>
        <w:t>.</w:t>
      </w:r>
    </w:p>
    <w:p w14:paraId="4390F90B" w14:textId="77777777" w:rsidR="00C20C02" w:rsidRPr="000D70C9" w:rsidRDefault="00C20C02" w:rsidP="00C20C02">
      <w:pPr>
        <w:autoSpaceDE w:val="0"/>
        <w:autoSpaceDN w:val="0"/>
        <w:adjustRightInd w:val="0"/>
        <w:rPr>
          <w:color w:val="000000"/>
          <w:sz w:val="22"/>
          <w:szCs w:val="20"/>
        </w:rPr>
      </w:pPr>
    </w:p>
    <w:p w14:paraId="2BAEFF40" w14:textId="1862E028" w:rsidR="00C20C02" w:rsidRPr="000D70C9" w:rsidRDefault="00C20C02" w:rsidP="00C20C02">
      <w:pPr>
        <w:autoSpaceDE w:val="0"/>
        <w:autoSpaceDN w:val="0"/>
        <w:adjustRightInd w:val="0"/>
        <w:rPr>
          <w:color w:val="000000"/>
          <w:sz w:val="22"/>
          <w:szCs w:val="20"/>
        </w:rPr>
      </w:pPr>
      <w:r w:rsidRPr="000D70C9">
        <w:rPr>
          <w:color w:val="000000"/>
          <w:sz w:val="22"/>
          <w:szCs w:val="20"/>
        </w:rPr>
        <w:t xml:space="preserve">b. Eq. (13-3) gives </w:t>
      </w:r>
      <w:r w:rsidRPr="000D70C9">
        <w:rPr>
          <w:color w:val="000000"/>
          <w:sz w:val="22"/>
          <w:szCs w:val="22"/>
        </w:rPr>
        <w:t xml:space="preserve">lifetime = 10 </w:t>
      </w:r>
      <w:r w:rsidRPr="00D17E72">
        <w:rPr>
          <w:i/>
          <w:color w:val="000000"/>
          <w:sz w:val="22"/>
          <w:szCs w:val="22"/>
        </w:rPr>
        <w:t>/</w:t>
      </w:r>
      <w:r w:rsidRPr="000D70C9">
        <w:rPr>
          <w:rFonts w:cs="Verdana"/>
          <w:i/>
          <w:iCs/>
          <w:color w:val="000000"/>
          <w:sz w:val="22"/>
          <w:szCs w:val="20"/>
        </w:rPr>
        <w:t xml:space="preserve"> </w:t>
      </w:r>
      <w:r w:rsidRPr="000D70C9">
        <w:rPr>
          <w:rFonts w:cs="Verdana"/>
          <w:iCs/>
          <w:color w:val="000000"/>
          <w:sz w:val="22"/>
          <w:szCs w:val="20"/>
        </w:rPr>
        <w:t>[</w:t>
      </w:r>
      <w:r w:rsidRPr="000D70C9">
        <w:rPr>
          <w:rFonts w:cs="Verdana"/>
          <w:i/>
          <w:iCs/>
          <w:color w:val="000000"/>
          <w:sz w:val="22"/>
          <w:szCs w:val="20"/>
        </w:rPr>
        <w:t>M/</w:t>
      </w:r>
      <w:r w:rsidRPr="000D70C9">
        <w:rPr>
          <w:i/>
          <w:iCs/>
          <w:color w:val="000000"/>
          <w:sz w:val="22"/>
          <w:szCs w:val="20"/>
        </w:rPr>
        <w:t>M</w:t>
      </w:r>
      <w:r w:rsidRPr="000D70C9">
        <w:rPr>
          <w:rFonts w:cs="Wingdings 2"/>
          <w:color w:val="000000"/>
          <w:sz w:val="22"/>
          <w:szCs w:val="20"/>
          <w:vertAlign w:val="subscript"/>
        </w:rPr>
        <w:t>s</w:t>
      </w:r>
      <w:r w:rsidRPr="00D17E72">
        <w:rPr>
          <w:rFonts w:cs="Verdana"/>
          <w:iCs/>
          <w:color w:val="000000"/>
          <w:sz w:val="22"/>
          <w:szCs w:val="20"/>
        </w:rPr>
        <w:t>]</w:t>
      </w:r>
      <w:r w:rsidRPr="000D70C9">
        <w:rPr>
          <w:color w:val="000000"/>
          <w:sz w:val="22"/>
          <w:szCs w:val="20"/>
          <w:vertAlign w:val="superscript"/>
        </w:rPr>
        <w:t>2</w:t>
      </w:r>
      <w:r w:rsidR="00323399">
        <w:rPr>
          <w:color w:val="000000"/>
          <w:sz w:val="22"/>
          <w:szCs w:val="20"/>
          <w:vertAlign w:val="superscript"/>
        </w:rPr>
        <w:t>.5</w:t>
      </w:r>
      <w:r w:rsidRPr="000D70C9">
        <w:rPr>
          <w:color w:val="000000"/>
          <w:sz w:val="22"/>
          <w:szCs w:val="20"/>
        </w:rPr>
        <w:t xml:space="preserve"> billion yr. We use </w:t>
      </w:r>
      <w:r w:rsidRPr="000D70C9">
        <w:rPr>
          <w:i/>
          <w:iCs/>
          <w:color w:val="000000"/>
          <w:sz w:val="22"/>
          <w:szCs w:val="22"/>
        </w:rPr>
        <w:t xml:space="preserve">M = </w:t>
      </w:r>
      <w:r w:rsidRPr="000D70C9">
        <w:rPr>
          <w:color w:val="000000"/>
          <w:sz w:val="22"/>
          <w:szCs w:val="20"/>
        </w:rPr>
        <w:t>2</w:t>
      </w:r>
      <w:r w:rsidRPr="000D70C9">
        <w:rPr>
          <w:i/>
          <w:iCs/>
          <w:color w:val="000000"/>
          <w:sz w:val="22"/>
          <w:szCs w:val="20"/>
        </w:rPr>
        <w:t>M</w:t>
      </w:r>
      <w:r w:rsidRPr="000D70C9">
        <w:rPr>
          <w:rFonts w:cs="Wingdings 2"/>
          <w:color w:val="000000"/>
          <w:sz w:val="22"/>
          <w:szCs w:val="20"/>
          <w:vertAlign w:val="subscript"/>
        </w:rPr>
        <w:t>s</w:t>
      </w:r>
      <w:r w:rsidRPr="000D70C9">
        <w:rPr>
          <w:color w:val="000000"/>
          <w:sz w:val="22"/>
          <w:szCs w:val="20"/>
        </w:rPr>
        <w:t xml:space="preserve"> to get</w:t>
      </w:r>
    </w:p>
    <w:p w14:paraId="06DA45B4" w14:textId="74E2DA18" w:rsidR="00C20C02" w:rsidRPr="000D70C9" w:rsidRDefault="00C20C02" w:rsidP="00C20C02">
      <w:pPr>
        <w:autoSpaceDE w:val="0"/>
        <w:autoSpaceDN w:val="0"/>
        <w:adjustRightInd w:val="0"/>
        <w:rPr>
          <w:color w:val="000000"/>
          <w:sz w:val="22"/>
          <w:szCs w:val="20"/>
        </w:rPr>
      </w:pPr>
      <w:r w:rsidRPr="000D70C9">
        <w:rPr>
          <w:color w:val="000000"/>
          <w:sz w:val="22"/>
          <w:szCs w:val="22"/>
        </w:rPr>
        <w:t>H-lifetime = 10/2</w:t>
      </w:r>
      <w:r w:rsidRPr="000D70C9">
        <w:rPr>
          <w:rFonts w:cs="Verdana"/>
          <w:color w:val="000000"/>
          <w:sz w:val="22"/>
          <w:szCs w:val="20"/>
          <w:vertAlign w:val="superscript"/>
        </w:rPr>
        <w:t>2</w:t>
      </w:r>
      <w:r w:rsidR="00323399">
        <w:rPr>
          <w:rFonts w:cs="Verdana"/>
          <w:color w:val="000000"/>
          <w:sz w:val="22"/>
          <w:szCs w:val="20"/>
          <w:vertAlign w:val="superscript"/>
        </w:rPr>
        <w:t>.5</w:t>
      </w:r>
      <w:r w:rsidRPr="000D70C9">
        <w:rPr>
          <w:color w:val="000000"/>
          <w:sz w:val="22"/>
          <w:szCs w:val="20"/>
        </w:rPr>
        <w:t xml:space="preserve"> = 10/</w:t>
      </w:r>
      <w:r w:rsidR="00323399">
        <w:rPr>
          <w:color w:val="000000"/>
          <w:sz w:val="22"/>
          <w:szCs w:val="20"/>
        </w:rPr>
        <w:t>5.7</w:t>
      </w:r>
      <w:r w:rsidRPr="000D70C9">
        <w:rPr>
          <w:color w:val="000000"/>
          <w:sz w:val="22"/>
          <w:szCs w:val="20"/>
        </w:rPr>
        <w:t xml:space="preserve"> = </w:t>
      </w:r>
      <w:r w:rsidR="00323399">
        <w:rPr>
          <w:color w:val="000000"/>
          <w:sz w:val="22"/>
          <w:szCs w:val="20"/>
          <w:u w:val="single"/>
        </w:rPr>
        <w:t>1.8</w:t>
      </w:r>
      <w:r w:rsidRPr="00D17E72">
        <w:rPr>
          <w:color w:val="000000"/>
          <w:sz w:val="22"/>
          <w:szCs w:val="20"/>
          <w:u w:val="single"/>
        </w:rPr>
        <w:t xml:space="preserve"> billion yr</w:t>
      </w:r>
      <w:r w:rsidRPr="000D70C9">
        <w:rPr>
          <w:color w:val="000000"/>
          <w:sz w:val="22"/>
          <w:szCs w:val="20"/>
        </w:rPr>
        <w:t>.</w:t>
      </w:r>
    </w:p>
    <w:p w14:paraId="7EB0BFF6" w14:textId="77777777" w:rsidR="00C20C02" w:rsidRDefault="00C20C02" w:rsidP="00C20C02">
      <w:pPr>
        <w:autoSpaceDE w:val="0"/>
        <w:autoSpaceDN w:val="0"/>
        <w:adjustRightInd w:val="0"/>
        <w:spacing w:before="240" w:after="60"/>
        <w:rPr>
          <w:rFonts w:ascii="Verdana" w:hAnsi="Verdana"/>
          <w:color w:val="0000FF"/>
        </w:rPr>
      </w:pPr>
      <w:r>
        <w:rPr>
          <w:rFonts w:ascii="Verdana" w:hAnsi="Verdana" w:cs="Verdana"/>
          <w:b/>
          <w:bCs/>
          <w:color w:val="0000FF"/>
        </w:rPr>
        <w:t>Homework Problems</w:t>
      </w:r>
    </w:p>
    <w:p w14:paraId="5DC13BB3" w14:textId="77777777" w:rsidR="00C20C02" w:rsidRPr="000D70C9" w:rsidRDefault="00C20C02" w:rsidP="00C20C02">
      <w:pPr>
        <w:autoSpaceDE w:val="0"/>
        <w:autoSpaceDN w:val="0"/>
        <w:adjustRightInd w:val="0"/>
        <w:rPr>
          <w:color w:val="000000"/>
          <w:sz w:val="22"/>
          <w:szCs w:val="20"/>
        </w:rPr>
      </w:pPr>
      <w:r w:rsidRPr="000D70C9">
        <w:rPr>
          <w:color w:val="000000"/>
          <w:sz w:val="22"/>
          <w:szCs w:val="20"/>
        </w:rPr>
        <w:t>1. A main-sequence star has a mass of 0.</w:t>
      </w:r>
      <w:r>
        <w:rPr>
          <w:color w:val="000000"/>
          <w:sz w:val="22"/>
          <w:szCs w:val="20"/>
        </w:rPr>
        <w:t>8</w:t>
      </w:r>
      <w:r w:rsidRPr="000D70C9">
        <w:rPr>
          <w:color w:val="000000"/>
          <w:sz w:val="22"/>
          <w:szCs w:val="20"/>
        </w:rPr>
        <w:t xml:space="preserve"> </w:t>
      </w:r>
      <w:r w:rsidRPr="000D70C9">
        <w:rPr>
          <w:i/>
          <w:iCs/>
          <w:color w:val="000000"/>
          <w:sz w:val="22"/>
          <w:szCs w:val="22"/>
        </w:rPr>
        <w:t>M</w:t>
      </w:r>
      <w:r w:rsidRPr="000D70C9">
        <w:rPr>
          <w:rFonts w:cs="Wingdings 2"/>
          <w:color w:val="000000"/>
          <w:sz w:val="22"/>
          <w:szCs w:val="20"/>
          <w:vertAlign w:val="subscript"/>
        </w:rPr>
        <w:t>s</w:t>
      </w:r>
      <w:r w:rsidRPr="000D70C9">
        <w:rPr>
          <w:color w:val="000000"/>
          <w:sz w:val="22"/>
          <w:szCs w:val="20"/>
        </w:rPr>
        <w:t xml:space="preserve">. </w:t>
      </w:r>
    </w:p>
    <w:p w14:paraId="591C1B44" w14:textId="77777777" w:rsidR="00C20C02" w:rsidRPr="000D70C9" w:rsidRDefault="00C20C02" w:rsidP="00C20C02">
      <w:pPr>
        <w:autoSpaceDE w:val="0"/>
        <w:autoSpaceDN w:val="0"/>
        <w:adjustRightInd w:val="0"/>
        <w:rPr>
          <w:color w:val="000000"/>
          <w:sz w:val="22"/>
          <w:szCs w:val="20"/>
        </w:rPr>
      </w:pPr>
    </w:p>
    <w:p w14:paraId="264EE65B" w14:textId="77777777" w:rsidR="00C20C02" w:rsidRPr="000D70C9" w:rsidRDefault="00C20C02" w:rsidP="00C20C02">
      <w:pPr>
        <w:autoSpaceDE w:val="0"/>
        <w:autoSpaceDN w:val="0"/>
        <w:adjustRightInd w:val="0"/>
        <w:rPr>
          <w:color w:val="000000"/>
          <w:sz w:val="22"/>
          <w:szCs w:val="20"/>
        </w:rPr>
      </w:pPr>
      <w:r w:rsidRPr="000D70C9">
        <w:rPr>
          <w:color w:val="000000"/>
          <w:sz w:val="22"/>
          <w:szCs w:val="20"/>
        </w:rPr>
        <w:t xml:space="preserve">a. Calculate the luminosity (in solar units, </w:t>
      </w:r>
      <w:r w:rsidRPr="000D70C9">
        <w:rPr>
          <w:i/>
          <w:iCs/>
          <w:color w:val="000000"/>
          <w:sz w:val="22"/>
          <w:szCs w:val="22"/>
        </w:rPr>
        <w:t>L</w:t>
      </w:r>
      <w:r w:rsidRPr="000D70C9">
        <w:rPr>
          <w:rFonts w:cs="Wingdings 2"/>
          <w:color w:val="000000"/>
          <w:sz w:val="22"/>
          <w:szCs w:val="20"/>
          <w:vertAlign w:val="subscript"/>
        </w:rPr>
        <w:t>s</w:t>
      </w:r>
      <w:r w:rsidRPr="000D70C9">
        <w:rPr>
          <w:color w:val="000000"/>
          <w:sz w:val="22"/>
          <w:szCs w:val="20"/>
        </w:rPr>
        <w:t>) of the star.</w:t>
      </w:r>
    </w:p>
    <w:p w14:paraId="3BE8050E" w14:textId="77777777" w:rsidR="00C20C02" w:rsidRPr="000D70C9" w:rsidRDefault="00C20C02" w:rsidP="00C20C02">
      <w:pPr>
        <w:autoSpaceDE w:val="0"/>
        <w:autoSpaceDN w:val="0"/>
        <w:adjustRightInd w:val="0"/>
        <w:rPr>
          <w:color w:val="000000"/>
          <w:sz w:val="22"/>
          <w:szCs w:val="20"/>
        </w:rPr>
      </w:pPr>
    </w:p>
    <w:p w14:paraId="4F16B550" w14:textId="77777777" w:rsidR="00C20C02" w:rsidRPr="000D70C9" w:rsidRDefault="00C20C02" w:rsidP="00C20C02">
      <w:pPr>
        <w:autoSpaceDE w:val="0"/>
        <w:autoSpaceDN w:val="0"/>
        <w:adjustRightInd w:val="0"/>
        <w:rPr>
          <w:color w:val="000000"/>
          <w:sz w:val="22"/>
          <w:szCs w:val="20"/>
        </w:rPr>
      </w:pPr>
      <w:r w:rsidRPr="000D70C9">
        <w:rPr>
          <w:color w:val="000000"/>
          <w:sz w:val="22"/>
          <w:szCs w:val="20"/>
        </w:rPr>
        <w:t>b. What is the hydrogen fusing lifetime of the star?</w:t>
      </w:r>
    </w:p>
    <w:p w14:paraId="3536A5FD" w14:textId="77777777" w:rsidR="00C20C02" w:rsidRPr="000D70C9" w:rsidRDefault="00C20C02" w:rsidP="00C20C02">
      <w:pPr>
        <w:autoSpaceDE w:val="0"/>
        <w:autoSpaceDN w:val="0"/>
        <w:adjustRightInd w:val="0"/>
        <w:rPr>
          <w:color w:val="000000"/>
          <w:sz w:val="22"/>
          <w:szCs w:val="20"/>
        </w:rPr>
      </w:pPr>
    </w:p>
    <w:p w14:paraId="0C8AB248" w14:textId="128549C1" w:rsidR="00C20C02" w:rsidRPr="000D70C9" w:rsidRDefault="00C20C02" w:rsidP="00C20C02">
      <w:pPr>
        <w:autoSpaceDE w:val="0"/>
        <w:autoSpaceDN w:val="0"/>
        <w:adjustRightInd w:val="0"/>
        <w:rPr>
          <w:color w:val="000000"/>
          <w:sz w:val="22"/>
          <w:szCs w:val="20"/>
        </w:rPr>
      </w:pPr>
      <w:r>
        <w:rPr>
          <w:color w:val="000000"/>
          <w:sz w:val="22"/>
          <w:szCs w:val="20"/>
        </w:rPr>
        <w:t xml:space="preserve">2. A main-sequence star has a mass </w:t>
      </w:r>
      <w:r w:rsidR="009A4CEE">
        <w:rPr>
          <w:color w:val="000000"/>
          <w:sz w:val="22"/>
          <w:szCs w:val="20"/>
        </w:rPr>
        <w:t>4</w:t>
      </w:r>
      <w:r w:rsidR="002B176B">
        <w:rPr>
          <w:color w:val="000000"/>
          <w:sz w:val="22"/>
          <w:szCs w:val="20"/>
        </w:rPr>
        <w:t>0</w:t>
      </w:r>
      <w:r>
        <w:rPr>
          <w:color w:val="000000"/>
          <w:sz w:val="22"/>
          <w:szCs w:val="20"/>
        </w:rPr>
        <w:t xml:space="preserve"> times that of the Sun, </w:t>
      </w:r>
      <w:r w:rsidR="009A4CEE">
        <w:rPr>
          <w:color w:val="000000"/>
          <w:sz w:val="22"/>
          <w:szCs w:val="20"/>
        </w:rPr>
        <w:t>4</w:t>
      </w:r>
      <w:r w:rsidR="002B176B">
        <w:rPr>
          <w:color w:val="000000"/>
          <w:sz w:val="22"/>
          <w:szCs w:val="20"/>
        </w:rPr>
        <w:t>0</w:t>
      </w:r>
      <w:r w:rsidRPr="000D70C9">
        <w:rPr>
          <w:i/>
          <w:iCs/>
          <w:color w:val="000000"/>
          <w:sz w:val="22"/>
          <w:szCs w:val="22"/>
        </w:rPr>
        <w:t>M</w:t>
      </w:r>
      <w:r w:rsidRPr="000D70C9">
        <w:rPr>
          <w:rFonts w:cs="Wingdings 2"/>
          <w:color w:val="000000"/>
          <w:sz w:val="22"/>
          <w:szCs w:val="20"/>
          <w:vertAlign w:val="subscript"/>
        </w:rPr>
        <w:t>s</w:t>
      </w:r>
      <w:r w:rsidRPr="000D70C9">
        <w:rPr>
          <w:color w:val="000000"/>
          <w:sz w:val="22"/>
          <w:szCs w:val="20"/>
        </w:rPr>
        <w:t>.</w:t>
      </w:r>
    </w:p>
    <w:p w14:paraId="3FE61FB1" w14:textId="77777777" w:rsidR="00C20C02" w:rsidRPr="000D70C9" w:rsidRDefault="00C20C02" w:rsidP="00C20C02">
      <w:pPr>
        <w:autoSpaceDE w:val="0"/>
        <w:autoSpaceDN w:val="0"/>
        <w:adjustRightInd w:val="0"/>
        <w:rPr>
          <w:color w:val="000000"/>
          <w:sz w:val="22"/>
          <w:szCs w:val="20"/>
        </w:rPr>
      </w:pPr>
    </w:p>
    <w:p w14:paraId="7A5A913B" w14:textId="77777777" w:rsidR="00C20C02" w:rsidRPr="000D70C9" w:rsidRDefault="00C20C02" w:rsidP="00C20C02">
      <w:pPr>
        <w:autoSpaceDE w:val="0"/>
        <w:autoSpaceDN w:val="0"/>
        <w:adjustRightInd w:val="0"/>
        <w:rPr>
          <w:color w:val="000000"/>
          <w:sz w:val="22"/>
          <w:szCs w:val="20"/>
        </w:rPr>
      </w:pPr>
      <w:r w:rsidRPr="000D70C9">
        <w:rPr>
          <w:color w:val="000000"/>
          <w:sz w:val="22"/>
          <w:szCs w:val="20"/>
        </w:rPr>
        <w:t xml:space="preserve">a. Calculate the luminosity (in solar units, </w:t>
      </w:r>
      <w:r w:rsidRPr="000D70C9">
        <w:rPr>
          <w:i/>
          <w:iCs/>
          <w:color w:val="000000"/>
          <w:sz w:val="22"/>
          <w:szCs w:val="22"/>
        </w:rPr>
        <w:t>L</w:t>
      </w:r>
      <w:r w:rsidRPr="000D70C9">
        <w:rPr>
          <w:rFonts w:cs="Wingdings 2"/>
          <w:color w:val="000000"/>
          <w:sz w:val="22"/>
          <w:szCs w:val="20"/>
          <w:vertAlign w:val="subscript"/>
        </w:rPr>
        <w:t>s</w:t>
      </w:r>
      <w:r w:rsidRPr="000D70C9">
        <w:rPr>
          <w:color w:val="000000"/>
          <w:sz w:val="22"/>
          <w:szCs w:val="20"/>
        </w:rPr>
        <w:t>) of the star.</w:t>
      </w:r>
    </w:p>
    <w:p w14:paraId="7F826CA8" w14:textId="77777777" w:rsidR="00C20C02" w:rsidRPr="000D70C9" w:rsidRDefault="00C20C02" w:rsidP="00C20C02">
      <w:pPr>
        <w:autoSpaceDE w:val="0"/>
        <w:autoSpaceDN w:val="0"/>
        <w:adjustRightInd w:val="0"/>
        <w:rPr>
          <w:color w:val="000000"/>
          <w:sz w:val="22"/>
          <w:szCs w:val="20"/>
        </w:rPr>
      </w:pPr>
    </w:p>
    <w:p w14:paraId="498F5C58" w14:textId="77777777" w:rsidR="00C20C02" w:rsidRPr="000D70C9" w:rsidRDefault="00C20C02" w:rsidP="00C20C02">
      <w:pPr>
        <w:autoSpaceDE w:val="0"/>
        <w:autoSpaceDN w:val="0"/>
        <w:adjustRightInd w:val="0"/>
        <w:rPr>
          <w:color w:val="000000"/>
          <w:sz w:val="22"/>
          <w:szCs w:val="20"/>
        </w:rPr>
      </w:pPr>
      <w:r w:rsidRPr="000D70C9">
        <w:rPr>
          <w:color w:val="000000"/>
          <w:sz w:val="22"/>
          <w:szCs w:val="20"/>
        </w:rPr>
        <w:t>b. What is the hydrogen fusing lifetime of the star?</w:t>
      </w:r>
    </w:p>
    <w:p w14:paraId="1BD68ACA" w14:textId="77777777" w:rsidR="00C20C02" w:rsidRPr="000D70C9" w:rsidRDefault="00C20C02" w:rsidP="00C20C02">
      <w:pPr>
        <w:autoSpaceDE w:val="0"/>
        <w:autoSpaceDN w:val="0"/>
        <w:adjustRightInd w:val="0"/>
        <w:rPr>
          <w:color w:val="000000"/>
          <w:sz w:val="22"/>
          <w:szCs w:val="20"/>
        </w:rPr>
      </w:pPr>
    </w:p>
    <w:p w14:paraId="109733AA" w14:textId="108419BA" w:rsidR="00C20C02" w:rsidRPr="000D70C9" w:rsidRDefault="00C20C02" w:rsidP="00C20C02">
      <w:pPr>
        <w:autoSpaceDE w:val="0"/>
        <w:autoSpaceDN w:val="0"/>
        <w:adjustRightInd w:val="0"/>
        <w:rPr>
          <w:color w:val="000000"/>
          <w:sz w:val="22"/>
          <w:szCs w:val="20"/>
        </w:rPr>
      </w:pPr>
      <w:r w:rsidRPr="000D70C9">
        <w:rPr>
          <w:color w:val="000000"/>
          <w:sz w:val="22"/>
          <w:szCs w:val="20"/>
        </w:rPr>
        <w:t xml:space="preserve">c. If the core of this star </w:t>
      </w:r>
      <w:r>
        <w:rPr>
          <w:color w:val="000000"/>
          <w:sz w:val="22"/>
          <w:szCs w:val="20"/>
        </w:rPr>
        <w:t>has a mass of</w:t>
      </w:r>
      <w:r w:rsidRPr="000D70C9">
        <w:rPr>
          <w:color w:val="000000"/>
          <w:sz w:val="22"/>
          <w:szCs w:val="20"/>
        </w:rPr>
        <w:t xml:space="preserve"> </w:t>
      </w:r>
      <w:r w:rsidR="009A4CEE">
        <w:rPr>
          <w:color w:val="000000"/>
          <w:sz w:val="22"/>
          <w:szCs w:val="20"/>
        </w:rPr>
        <w:t>15</w:t>
      </w:r>
      <w:r w:rsidRPr="000D70C9">
        <w:rPr>
          <w:color w:val="000000"/>
          <w:sz w:val="22"/>
          <w:szCs w:val="20"/>
        </w:rPr>
        <w:t xml:space="preserve"> solar masses, to what radius must the core shrink to become a black hole?</w:t>
      </w:r>
      <w:r>
        <w:rPr>
          <w:color w:val="000000"/>
          <w:sz w:val="22"/>
          <w:szCs w:val="20"/>
        </w:rPr>
        <w:t xml:space="preserve"> </w:t>
      </w:r>
      <w:r w:rsidRPr="000D70C9">
        <w:rPr>
          <w:color w:val="000000"/>
          <w:sz w:val="22"/>
          <w:szCs w:val="20"/>
        </w:rPr>
        <w:t>[The relevant equation is 12-1 and a sample problem of this type is included in Chapter 12.]</w:t>
      </w:r>
    </w:p>
    <w:p w14:paraId="567BF96B" w14:textId="25D2EEA0" w:rsidR="00C20C02" w:rsidRPr="000D70C9" w:rsidRDefault="00C20C02" w:rsidP="00C20C02">
      <w:pPr>
        <w:autoSpaceDE w:val="0"/>
        <w:autoSpaceDN w:val="0"/>
        <w:adjustRightInd w:val="0"/>
        <w:rPr>
          <w:color w:val="000000"/>
          <w:sz w:val="22"/>
          <w:szCs w:val="20"/>
        </w:rPr>
      </w:pPr>
      <w:r w:rsidRPr="000D70C9">
        <w:rPr>
          <w:color w:val="000000"/>
          <w:sz w:val="22"/>
          <w:szCs w:val="20"/>
        </w:rPr>
        <w:t xml:space="preserve">3. Sketch the H-R diagram expected for a cluster of stars that is </w:t>
      </w:r>
      <w:r w:rsidR="009A4CEE">
        <w:rPr>
          <w:color w:val="000000"/>
          <w:sz w:val="22"/>
          <w:szCs w:val="20"/>
        </w:rPr>
        <w:t>5</w:t>
      </w:r>
      <w:r w:rsidRPr="000D70C9">
        <w:rPr>
          <w:color w:val="000000"/>
          <w:sz w:val="22"/>
          <w:szCs w:val="20"/>
        </w:rPr>
        <w:t xml:space="preserve"> billion years old. Use the same scale as in Fig. 13-5, which you should use as a guide to the appearance of your diagram.</w:t>
      </w:r>
    </w:p>
    <w:p w14:paraId="6D1C5503" w14:textId="77777777" w:rsidR="00C20C02" w:rsidRPr="000D70C9" w:rsidRDefault="00C20C02" w:rsidP="00C20C02">
      <w:pPr>
        <w:autoSpaceDE w:val="0"/>
        <w:autoSpaceDN w:val="0"/>
        <w:adjustRightInd w:val="0"/>
        <w:rPr>
          <w:color w:val="000000"/>
          <w:sz w:val="22"/>
          <w:szCs w:val="20"/>
        </w:rPr>
      </w:pPr>
    </w:p>
    <w:p w14:paraId="72F63771" w14:textId="77777777" w:rsidR="00C20C02" w:rsidRPr="000D70C9" w:rsidRDefault="00C20C02" w:rsidP="00C20C02">
      <w:pPr>
        <w:autoSpaceDE w:val="0"/>
        <w:autoSpaceDN w:val="0"/>
        <w:adjustRightInd w:val="0"/>
        <w:rPr>
          <w:color w:val="000000"/>
          <w:sz w:val="22"/>
          <w:szCs w:val="20"/>
        </w:rPr>
      </w:pPr>
      <w:r w:rsidRPr="000D70C9">
        <w:rPr>
          <w:color w:val="000000"/>
          <w:sz w:val="22"/>
          <w:szCs w:val="20"/>
        </w:rPr>
        <w:t>4. The net result of nuclear fusion reactions is the conversion of a number of light nuclei into a heavy nucleus plus energy. (Here we will neglect the mass-energy of the neutri</w:t>
      </w:r>
      <w:r w:rsidRPr="000D70C9">
        <w:rPr>
          <w:rFonts w:ascii="Verdana" w:hAnsi="Verdana"/>
          <w:color w:val="000000"/>
          <w:sz w:val="22"/>
          <w:szCs w:val="20"/>
        </w:rPr>
        <w:softHyphen/>
      </w:r>
      <w:r w:rsidRPr="000D70C9">
        <w:rPr>
          <w:color w:val="000000"/>
          <w:sz w:val="22"/>
          <w:szCs w:val="20"/>
        </w:rPr>
        <w:t>nos that are produced as a by-product.)</w:t>
      </w:r>
    </w:p>
    <w:p w14:paraId="6AB9E4DB" w14:textId="77777777" w:rsidR="00C20C02" w:rsidRPr="000D70C9" w:rsidRDefault="00C20C02" w:rsidP="00C20C02">
      <w:pPr>
        <w:autoSpaceDE w:val="0"/>
        <w:autoSpaceDN w:val="0"/>
        <w:adjustRightInd w:val="0"/>
        <w:rPr>
          <w:color w:val="000000"/>
          <w:sz w:val="22"/>
          <w:szCs w:val="20"/>
        </w:rPr>
      </w:pPr>
    </w:p>
    <w:p w14:paraId="788D9AAB" w14:textId="77777777" w:rsidR="00C20C02" w:rsidRPr="000D70C9" w:rsidRDefault="00C20C02" w:rsidP="00C20C02">
      <w:pPr>
        <w:autoSpaceDE w:val="0"/>
        <w:autoSpaceDN w:val="0"/>
        <w:adjustRightInd w:val="0"/>
        <w:rPr>
          <w:color w:val="000000"/>
          <w:sz w:val="22"/>
          <w:szCs w:val="20"/>
        </w:rPr>
      </w:pPr>
      <w:r w:rsidRPr="000D70C9">
        <w:rPr>
          <w:color w:val="000000"/>
          <w:sz w:val="22"/>
          <w:szCs w:val="20"/>
        </w:rPr>
        <w:t>a. In hydrogen fusion in the core of a main-sequence star, 4 H nuclei with a combined mass of  6.6943×10</w:t>
      </w:r>
      <w:r w:rsidRPr="00D17E72">
        <w:rPr>
          <w:color w:val="000000"/>
          <w:sz w:val="22"/>
          <w:szCs w:val="20"/>
          <w:vertAlign w:val="superscript"/>
        </w:rPr>
        <w:t>–</w:t>
      </w:r>
      <w:r w:rsidRPr="000D70C9">
        <w:rPr>
          <w:color w:val="000000"/>
          <w:sz w:val="22"/>
          <w:szCs w:val="20"/>
          <w:vertAlign w:val="superscript"/>
        </w:rPr>
        <w:t>27</w:t>
      </w:r>
      <w:r w:rsidRPr="000D70C9">
        <w:rPr>
          <w:color w:val="000000"/>
          <w:sz w:val="22"/>
          <w:szCs w:val="20"/>
        </w:rPr>
        <w:t xml:space="preserve"> kg are converted into a He nucleus with a mass of 6.6466×10</w:t>
      </w:r>
      <w:r w:rsidRPr="00D17E72">
        <w:rPr>
          <w:color w:val="000000"/>
          <w:sz w:val="22"/>
          <w:szCs w:val="20"/>
          <w:vertAlign w:val="superscript"/>
        </w:rPr>
        <w:t>–</w:t>
      </w:r>
      <w:r w:rsidRPr="000D70C9">
        <w:rPr>
          <w:color w:val="000000"/>
          <w:sz w:val="22"/>
          <w:szCs w:val="20"/>
          <w:vertAlign w:val="superscript"/>
        </w:rPr>
        <w:t>27</w:t>
      </w:r>
      <w:r w:rsidRPr="000D70C9">
        <w:rPr>
          <w:color w:val="000000"/>
          <w:sz w:val="22"/>
          <w:szCs w:val="20"/>
        </w:rPr>
        <w:t xml:space="preserve"> kg. Energy is conserved (see Ch. 4) in the reaction. How much energy does the reac</w:t>
      </w:r>
      <w:r w:rsidRPr="000D70C9">
        <w:rPr>
          <w:rFonts w:ascii="Verdana" w:hAnsi="Verdana"/>
          <w:color w:val="000000"/>
          <w:sz w:val="22"/>
          <w:szCs w:val="20"/>
        </w:rPr>
        <w:softHyphen/>
      </w:r>
      <w:r w:rsidRPr="000D70C9">
        <w:rPr>
          <w:color w:val="000000"/>
          <w:sz w:val="22"/>
          <w:szCs w:val="20"/>
        </w:rPr>
        <w:t>tion produce? [</w:t>
      </w:r>
      <w:r w:rsidRPr="000D70C9">
        <w:rPr>
          <w:i/>
          <w:iCs/>
          <w:color w:val="000000"/>
          <w:sz w:val="22"/>
          <w:szCs w:val="20"/>
        </w:rPr>
        <w:t>Hint</w:t>
      </w:r>
      <w:r w:rsidRPr="000D70C9">
        <w:rPr>
          <w:color w:val="000000"/>
          <w:sz w:val="22"/>
          <w:szCs w:val="20"/>
        </w:rPr>
        <w:t xml:space="preserve">: Use Einstein’s famous formula </w:t>
      </w:r>
      <w:r w:rsidRPr="000D70C9">
        <w:rPr>
          <w:i/>
          <w:iCs/>
          <w:color w:val="000000"/>
          <w:sz w:val="22"/>
          <w:szCs w:val="22"/>
        </w:rPr>
        <w:t>E</w:t>
      </w:r>
      <w:r w:rsidRPr="000D70C9">
        <w:rPr>
          <w:color w:val="000000"/>
          <w:sz w:val="22"/>
          <w:szCs w:val="20"/>
        </w:rPr>
        <w:t xml:space="preserve"> = </w:t>
      </w:r>
      <w:r w:rsidRPr="000D70C9">
        <w:rPr>
          <w:i/>
          <w:iCs/>
          <w:color w:val="000000"/>
          <w:sz w:val="22"/>
          <w:szCs w:val="22"/>
        </w:rPr>
        <w:t>mc</w:t>
      </w:r>
      <w:r w:rsidRPr="000D70C9">
        <w:rPr>
          <w:color w:val="000000"/>
          <w:sz w:val="22"/>
          <w:szCs w:val="20"/>
          <w:vertAlign w:val="superscript"/>
        </w:rPr>
        <w:t>2</w:t>
      </w:r>
      <w:r w:rsidRPr="000D70C9">
        <w:rPr>
          <w:color w:val="000000"/>
          <w:sz w:val="22"/>
          <w:szCs w:val="20"/>
        </w:rPr>
        <w:t xml:space="preserve"> to convert from rest-mass to energy. Your answer will </w:t>
      </w:r>
      <w:r>
        <w:rPr>
          <w:color w:val="000000"/>
          <w:sz w:val="22"/>
          <w:szCs w:val="20"/>
        </w:rPr>
        <w:t>automatic</w:t>
      </w:r>
      <w:r w:rsidRPr="000D70C9">
        <w:rPr>
          <w:color w:val="000000"/>
          <w:sz w:val="22"/>
          <w:szCs w:val="20"/>
        </w:rPr>
        <w:t xml:space="preserve">ally be in joules (J) if you use kg for </w:t>
      </w:r>
      <w:r w:rsidRPr="000D70C9">
        <w:rPr>
          <w:i/>
          <w:color w:val="000000"/>
          <w:sz w:val="22"/>
          <w:szCs w:val="20"/>
        </w:rPr>
        <w:t>m</w:t>
      </w:r>
      <w:r w:rsidRPr="000D70C9">
        <w:rPr>
          <w:color w:val="000000"/>
          <w:sz w:val="22"/>
          <w:szCs w:val="20"/>
        </w:rPr>
        <w:t xml:space="preserve"> and </w:t>
      </w:r>
      <w:r w:rsidRPr="000D70C9">
        <w:rPr>
          <w:i/>
          <w:iCs/>
          <w:color w:val="000000"/>
          <w:sz w:val="22"/>
          <w:szCs w:val="22"/>
        </w:rPr>
        <w:t>c</w:t>
      </w:r>
      <w:r w:rsidRPr="000D70C9">
        <w:rPr>
          <w:color w:val="000000"/>
          <w:sz w:val="22"/>
          <w:szCs w:val="20"/>
        </w:rPr>
        <w:t xml:space="preserve"> = 3.00×10</w:t>
      </w:r>
      <w:r w:rsidRPr="000D70C9">
        <w:rPr>
          <w:color w:val="000000"/>
          <w:sz w:val="22"/>
          <w:szCs w:val="20"/>
          <w:vertAlign w:val="superscript"/>
        </w:rPr>
        <w:t>8</w:t>
      </w:r>
      <w:r w:rsidRPr="000D70C9">
        <w:rPr>
          <w:color w:val="000000"/>
          <w:sz w:val="22"/>
          <w:szCs w:val="20"/>
        </w:rPr>
        <w:t xml:space="preserve"> m/s for the speed of light.]</w:t>
      </w:r>
    </w:p>
    <w:p w14:paraId="6B738EA6" w14:textId="77777777" w:rsidR="00C20C02" w:rsidRPr="000D70C9" w:rsidRDefault="00C20C02" w:rsidP="00C20C02">
      <w:pPr>
        <w:autoSpaceDE w:val="0"/>
        <w:autoSpaceDN w:val="0"/>
        <w:adjustRightInd w:val="0"/>
        <w:rPr>
          <w:color w:val="000000"/>
          <w:sz w:val="22"/>
          <w:szCs w:val="20"/>
        </w:rPr>
      </w:pPr>
    </w:p>
    <w:p w14:paraId="4B347250" w14:textId="77777777" w:rsidR="00C20C02" w:rsidRPr="000D70C9" w:rsidRDefault="00C20C02" w:rsidP="00C20C02">
      <w:pPr>
        <w:autoSpaceDE w:val="0"/>
        <w:autoSpaceDN w:val="0"/>
        <w:adjustRightInd w:val="0"/>
        <w:rPr>
          <w:rFonts w:cs="Verdana"/>
          <w:color w:val="000000"/>
          <w:sz w:val="22"/>
          <w:szCs w:val="20"/>
        </w:rPr>
      </w:pPr>
      <w:r w:rsidRPr="000D70C9">
        <w:rPr>
          <w:color w:val="000000"/>
          <w:sz w:val="22"/>
          <w:szCs w:val="20"/>
        </w:rPr>
        <w:t>b. In helium fusion in the core of a red giant, 3 He nuclei with a combined mass of 1.9940×10</w:t>
      </w:r>
      <w:r w:rsidRPr="000D70C9">
        <w:rPr>
          <w:color w:val="000000"/>
          <w:sz w:val="22"/>
          <w:szCs w:val="20"/>
          <w:vertAlign w:val="superscript"/>
        </w:rPr>
        <w:t>–26</w:t>
      </w:r>
      <w:r w:rsidRPr="000D70C9">
        <w:rPr>
          <w:color w:val="000000"/>
          <w:sz w:val="22"/>
          <w:szCs w:val="20"/>
        </w:rPr>
        <w:t xml:space="preserve"> kg are converted into a </w:t>
      </w:r>
      <w:r>
        <w:rPr>
          <w:color w:val="000000"/>
          <w:sz w:val="22"/>
          <w:szCs w:val="20"/>
        </w:rPr>
        <w:t>carbon</w:t>
      </w:r>
      <w:r w:rsidRPr="000D70C9">
        <w:rPr>
          <w:color w:val="000000"/>
          <w:sz w:val="22"/>
          <w:szCs w:val="20"/>
        </w:rPr>
        <w:t xml:space="preserve"> nucleus with a mass of 1.9926×10</w:t>
      </w:r>
      <w:r w:rsidRPr="000D70C9">
        <w:rPr>
          <w:color w:val="000000"/>
          <w:sz w:val="22"/>
          <w:szCs w:val="20"/>
          <w:vertAlign w:val="superscript"/>
        </w:rPr>
        <w:t>–26</w:t>
      </w:r>
      <w:r w:rsidRPr="000D70C9">
        <w:rPr>
          <w:color w:val="000000"/>
          <w:sz w:val="22"/>
          <w:szCs w:val="20"/>
        </w:rPr>
        <w:t xml:space="preserve"> kg. How much energy does the reaction pro</w:t>
      </w:r>
      <w:r w:rsidRPr="000D70C9">
        <w:rPr>
          <w:rFonts w:ascii="Verdana" w:hAnsi="Verdana"/>
          <w:color w:val="000000"/>
          <w:sz w:val="22"/>
          <w:szCs w:val="20"/>
        </w:rPr>
        <w:softHyphen/>
      </w:r>
      <w:r w:rsidRPr="000D70C9">
        <w:rPr>
          <w:color w:val="000000"/>
          <w:sz w:val="22"/>
          <w:szCs w:val="20"/>
        </w:rPr>
        <w:t xml:space="preserve">duce? Compare this with the energy of 3 hydrogen fusion net reactions, i.e., the energy from three occurrences of the reaction </w:t>
      </w:r>
      <w:r w:rsidRPr="000D70C9">
        <w:rPr>
          <w:color w:val="000000"/>
          <w:sz w:val="22"/>
          <w:szCs w:val="22"/>
        </w:rPr>
        <w:t>4H</w:t>
      </w:r>
      <w:r w:rsidRPr="000D70C9">
        <w:rPr>
          <w:rFonts w:cs="Verdana"/>
          <w:color w:val="000000"/>
          <w:sz w:val="22"/>
          <w:szCs w:val="20"/>
        </w:rPr>
        <w:t xml:space="preserve"> </w:t>
      </w:r>
      <w:r w:rsidRPr="000D70C9">
        <w:rPr>
          <w:rFonts w:cs="Symbol"/>
          <w:color w:val="000000"/>
          <w:sz w:val="22"/>
          <w:szCs w:val="20"/>
        </w:rPr>
        <w:sym w:font="Symbol" w:char="F0AE"/>
      </w:r>
      <w:r w:rsidRPr="000D70C9">
        <w:rPr>
          <w:rFonts w:cs="Verdana"/>
          <w:color w:val="000000"/>
          <w:sz w:val="22"/>
          <w:szCs w:val="20"/>
        </w:rPr>
        <w:t xml:space="preserve"> </w:t>
      </w:r>
      <w:r w:rsidRPr="000D70C9">
        <w:rPr>
          <w:color w:val="000000"/>
          <w:sz w:val="22"/>
          <w:szCs w:val="22"/>
        </w:rPr>
        <w:t>He + energy, using your result from part (a)</w:t>
      </w:r>
      <w:r w:rsidRPr="000D70C9">
        <w:rPr>
          <w:rFonts w:cs="Verdana"/>
          <w:color w:val="000000"/>
          <w:sz w:val="22"/>
          <w:szCs w:val="20"/>
        </w:rPr>
        <w:t>.</w:t>
      </w:r>
    </w:p>
    <w:p w14:paraId="36123237" w14:textId="77777777" w:rsidR="00C20C02" w:rsidRPr="000D70C9" w:rsidRDefault="00C20C02" w:rsidP="00C20C02">
      <w:pPr>
        <w:autoSpaceDE w:val="0"/>
        <w:autoSpaceDN w:val="0"/>
        <w:adjustRightInd w:val="0"/>
        <w:rPr>
          <w:rFonts w:cs="Verdana"/>
          <w:color w:val="000000"/>
          <w:sz w:val="22"/>
          <w:szCs w:val="20"/>
        </w:rPr>
      </w:pPr>
    </w:p>
    <w:p w14:paraId="731D48EF" w14:textId="77777777" w:rsidR="00C20C02" w:rsidRPr="000D70C9" w:rsidRDefault="00C20C02" w:rsidP="00C20C02">
      <w:pPr>
        <w:autoSpaceDE w:val="0"/>
        <w:autoSpaceDN w:val="0"/>
        <w:adjustRightInd w:val="0"/>
        <w:rPr>
          <w:color w:val="000000"/>
          <w:sz w:val="22"/>
          <w:szCs w:val="20"/>
        </w:rPr>
      </w:pPr>
      <w:r w:rsidRPr="000D70C9">
        <w:rPr>
          <w:rFonts w:cs="Verdana"/>
          <w:color w:val="000000"/>
          <w:sz w:val="22"/>
          <w:szCs w:val="20"/>
        </w:rPr>
        <w:t>c. The luminosity of a red giant star is about 100 times higher than that of a main-sequence star similar to the Sun. Given the results of parts (a) and (b), compare with a ratio the reaction rate (number of reactions per s</w:t>
      </w:r>
      <w:r>
        <w:rPr>
          <w:rFonts w:cs="Verdana"/>
          <w:color w:val="000000"/>
          <w:sz w:val="22"/>
          <w:szCs w:val="20"/>
        </w:rPr>
        <w:t>econd</w:t>
      </w:r>
      <w:r w:rsidRPr="000D70C9">
        <w:rPr>
          <w:rFonts w:cs="Verdana"/>
          <w:color w:val="000000"/>
          <w:sz w:val="22"/>
          <w:szCs w:val="20"/>
        </w:rPr>
        <w:t>) of helium fusion required in the red giant star with the reaction rate of hydrogen fusion in a main-sequence star. [</w:t>
      </w:r>
      <w:r w:rsidRPr="000D70C9">
        <w:rPr>
          <w:rFonts w:cs="Verdana"/>
          <w:i/>
          <w:iCs/>
          <w:color w:val="000000"/>
          <w:sz w:val="22"/>
          <w:szCs w:val="20"/>
        </w:rPr>
        <w:t>Hint</w:t>
      </w:r>
      <w:r w:rsidRPr="000D70C9">
        <w:rPr>
          <w:color w:val="000000"/>
          <w:sz w:val="22"/>
          <w:szCs w:val="20"/>
        </w:rPr>
        <w:t>: If less energy is produced by each reaction, the reaction rate must be correspondingly higher to produce a given luminosity. Use this logic to figure out how to proceed and to check your answer.]</w:t>
      </w:r>
    </w:p>
    <w:p w14:paraId="4583FAAD" w14:textId="77777777" w:rsidR="00C20C02" w:rsidRPr="000D70C9" w:rsidRDefault="00C20C02" w:rsidP="00C20C02">
      <w:pPr>
        <w:autoSpaceDE w:val="0"/>
        <w:autoSpaceDN w:val="0"/>
        <w:adjustRightInd w:val="0"/>
        <w:rPr>
          <w:color w:val="000000"/>
          <w:sz w:val="22"/>
          <w:szCs w:val="20"/>
        </w:rPr>
      </w:pPr>
    </w:p>
    <w:p w14:paraId="73349071" w14:textId="77777777" w:rsidR="00C20C02" w:rsidRPr="000D70C9" w:rsidRDefault="00C20C02" w:rsidP="00C20C02">
      <w:pPr>
        <w:autoSpaceDE w:val="0"/>
        <w:autoSpaceDN w:val="0"/>
        <w:adjustRightInd w:val="0"/>
        <w:rPr>
          <w:color w:val="000000"/>
          <w:sz w:val="22"/>
          <w:szCs w:val="20"/>
        </w:rPr>
      </w:pPr>
      <w:r w:rsidRPr="000D70C9">
        <w:rPr>
          <w:color w:val="000000"/>
          <w:sz w:val="22"/>
          <w:szCs w:val="20"/>
        </w:rPr>
        <w:t>d. What factors could cause the reaction rates to be so different? [</w:t>
      </w:r>
      <w:r w:rsidRPr="000D70C9">
        <w:rPr>
          <w:i/>
          <w:iCs/>
          <w:color w:val="000000"/>
          <w:sz w:val="22"/>
          <w:szCs w:val="20"/>
        </w:rPr>
        <w:t>Hint</w:t>
      </w:r>
      <w:r w:rsidRPr="000D70C9">
        <w:rPr>
          <w:color w:val="000000"/>
          <w:sz w:val="22"/>
          <w:szCs w:val="20"/>
        </w:rPr>
        <w:t>: What condi</w:t>
      </w:r>
      <w:r w:rsidRPr="000D70C9">
        <w:rPr>
          <w:rFonts w:ascii="Verdana" w:hAnsi="Verdana"/>
          <w:color w:val="000000"/>
          <w:sz w:val="22"/>
          <w:szCs w:val="20"/>
        </w:rPr>
        <w:softHyphen/>
      </w:r>
      <w:r w:rsidRPr="000D70C9">
        <w:rPr>
          <w:color w:val="000000"/>
          <w:sz w:val="22"/>
          <w:szCs w:val="20"/>
        </w:rPr>
        <w:t xml:space="preserve">tions could cause collisions among particles to become more frequent and </w:t>
      </w:r>
      <w:r>
        <w:rPr>
          <w:color w:val="000000"/>
          <w:sz w:val="22"/>
          <w:szCs w:val="20"/>
        </w:rPr>
        <w:t>at a higher speed</w:t>
      </w:r>
      <w:r w:rsidRPr="000D70C9">
        <w:rPr>
          <w:color w:val="000000"/>
          <w:sz w:val="22"/>
          <w:szCs w:val="20"/>
        </w:rPr>
        <w:t xml:space="preserve"> in the core of a star?]</w:t>
      </w:r>
    </w:p>
    <w:p w14:paraId="429637D6" w14:textId="77777777" w:rsidR="00C20C02" w:rsidRPr="000D70C9" w:rsidRDefault="00C20C02" w:rsidP="00C20C02">
      <w:pPr>
        <w:autoSpaceDE w:val="0"/>
        <w:autoSpaceDN w:val="0"/>
        <w:adjustRightInd w:val="0"/>
        <w:rPr>
          <w:color w:val="000000"/>
          <w:sz w:val="22"/>
          <w:szCs w:val="20"/>
        </w:rPr>
      </w:pPr>
    </w:p>
    <w:p w14:paraId="17E8DF17" w14:textId="77777777" w:rsidR="00C20C02" w:rsidRPr="000D70C9" w:rsidRDefault="00C20C02" w:rsidP="00C20C02">
      <w:pPr>
        <w:autoSpaceDE w:val="0"/>
        <w:autoSpaceDN w:val="0"/>
        <w:adjustRightInd w:val="0"/>
        <w:rPr>
          <w:color w:val="000000"/>
          <w:sz w:val="22"/>
          <w:szCs w:val="20"/>
        </w:rPr>
      </w:pPr>
    </w:p>
    <w:p w14:paraId="5BC340BB" w14:textId="6A999888" w:rsidR="00C20C02" w:rsidRPr="000D70C9" w:rsidRDefault="00C20C02" w:rsidP="00C20C02">
      <w:pPr>
        <w:autoSpaceDE w:val="0"/>
        <w:autoSpaceDN w:val="0"/>
        <w:adjustRightInd w:val="0"/>
        <w:rPr>
          <w:color w:val="000000"/>
          <w:sz w:val="22"/>
          <w:szCs w:val="20"/>
        </w:rPr>
      </w:pPr>
      <w:r w:rsidRPr="000D70C9">
        <w:rPr>
          <w:color w:val="000000"/>
          <w:sz w:val="22"/>
          <w:szCs w:val="20"/>
        </w:rPr>
        <w:t>5. A binary system is a bright source of X-rays. A giant star is orbiting around a black point in space and no companion star is visible. Astronomers conclude that the unseen object is a b</w:t>
      </w:r>
      <w:r>
        <w:rPr>
          <w:color w:val="000000"/>
          <w:sz w:val="22"/>
          <w:szCs w:val="20"/>
        </w:rPr>
        <w:t xml:space="preserve">lack hole containing a mass of </w:t>
      </w:r>
      <w:r w:rsidR="00257367">
        <w:rPr>
          <w:color w:val="000000"/>
          <w:sz w:val="22"/>
          <w:szCs w:val="20"/>
        </w:rPr>
        <w:t>1</w:t>
      </w:r>
      <w:r w:rsidR="009A4CEE">
        <w:rPr>
          <w:color w:val="000000"/>
          <w:sz w:val="22"/>
          <w:szCs w:val="20"/>
        </w:rPr>
        <w:t>2</w:t>
      </w:r>
      <w:bookmarkStart w:id="0" w:name="_GoBack"/>
      <w:bookmarkEnd w:id="0"/>
      <w:r w:rsidRPr="000D70C9">
        <w:rPr>
          <w:i/>
          <w:iCs/>
          <w:color w:val="000000"/>
          <w:sz w:val="22"/>
          <w:szCs w:val="22"/>
        </w:rPr>
        <w:t>M</w:t>
      </w:r>
      <w:r w:rsidRPr="00CC0BEA">
        <w:rPr>
          <w:iCs/>
          <w:color w:val="000000"/>
          <w:sz w:val="22"/>
          <w:szCs w:val="22"/>
          <w:vertAlign w:val="subscript"/>
        </w:rPr>
        <w:t>s</w:t>
      </w:r>
      <w:r w:rsidRPr="000D70C9">
        <w:rPr>
          <w:color w:val="000000"/>
          <w:sz w:val="22"/>
          <w:szCs w:val="20"/>
        </w:rPr>
        <w:t>.</w:t>
      </w:r>
    </w:p>
    <w:p w14:paraId="6C973BCB" w14:textId="77777777" w:rsidR="00C20C02" w:rsidRPr="000D70C9" w:rsidRDefault="00C20C02" w:rsidP="00C20C02">
      <w:pPr>
        <w:autoSpaceDE w:val="0"/>
        <w:autoSpaceDN w:val="0"/>
        <w:adjustRightInd w:val="0"/>
        <w:rPr>
          <w:color w:val="000000"/>
          <w:sz w:val="22"/>
          <w:szCs w:val="20"/>
        </w:rPr>
      </w:pPr>
    </w:p>
    <w:p w14:paraId="00DDD03D" w14:textId="77777777" w:rsidR="00C20C02" w:rsidRPr="000D70C9" w:rsidRDefault="00C20C02" w:rsidP="00C20C02">
      <w:pPr>
        <w:autoSpaceDE w:val="0"/>
        <w:autoSpaceDN w:val="0"/>
        <w:adjustRightInd w:val="0"/>
        <w:rPr>
          <w:color w:val="000000"/>
          <w:sz w:val="22"/>
          <w:szCs w:val="20"/>
        </w:rPr>
      </w:pPr>
      <w:r w:rsidRPr="000D70C9">
        <w:rPr>
          <w:color w:val="000000"/>
          <w:sz w:val="22"/>
          <w:szCs w:val="20"/>
        </w:rPr>
        <w:t>a. What is the Schwarzschild radius in meters? [The relevant equation is 12-1 and a sample problem of this type is included in Chapter 12.]</w:t>
      </w:r>
    </w:p>
    <w:p w14:paraId="588A6071" w14:textId="77777777" w:rsidR="00C20C02" w:rsidRPr="000D70C9" w:rsidRDefault="00C20C02" w:rsidP="00C20C02">
      <w:pPr>
        <w:autoSpaceDE w:val="0"/>
        <w:autoSpaceDN w:val="0"/>
        <w:adjustRightInd w:val="0"/>
        <w:rPr>
          <w:color w:val="000000"/>
          <w:sz w:val="22"/>
        </w:rPr>
      </w:pPr>
    </w:p>
    <w:p w14:paraId="4FA2B64D" w14:textId="0C8E40FF" w:rsidR="00C20C02" w:rsidRPr="000D70C9" w:rsidRDefault="00C20C02" w:rsidP="00C20C02">
      <w:pPr>
        <w:autoSpaceDE w:val="0"/>
        <w:autoSpaceDN w:val="0"/>
        <w:adjustRightInd w:val="0"/>
        <w:rPr>
          <w:color w:val="000000"/>
          <w:sz w:val="22"/>
        </w:rPr>
      </w:pPr>
      <w:r w:rsidRPr="000D70C9">
        <w:rPr>
          <w:color w:val="000000"/>
          <w:sz w:val="22"/>
        </w:rPr>
        <w:t xml:space="preserve">b. Use equation (4-10) to calculate the period </w:t>
      </w:r>
      <w:r w:rsidRPr="000D70C9">
        <w:rPr>
          <w:i/>
          <w:color w:val="000000"/>
          <w:sz w:val="22"/>
        </w:rPr>
        <w:t>P</w:t>
      </w:r>
      <w:r w:rsidRPr="000D70C9">
        <w:rPr>
          <w:color w:val="000000"/>
          <w:sz w:val="22"/>
        </w:rPr>
        <w:t xml:space="preserve"> of the orbit of gas in a circular orbit with radius </w:t>
      </w:r>
      <w:r w:rsidRPr="000D70C9">
        <w:rPr>
          <w:i/>
          <w:color w:val="000000"/>
          <w:sz w:val="22"/>
        </w:rPr>
        <w:t>A</w:t>
      </w:r>
      <w:r w:rsidRPr="000D70C9">
        <w:rPr>
          <w:color w:val="000000"/>
          <w:sz w:val="22"/>
        </w:rPr>
        <w:t xml:space="preserve"> = </w:t>
      </w:r>
      <w:r w:rsidR="00D96E40">
        <w:rPr>
          <w:color w:val="000000"/>
          <w:sz w:val="22"/>
        </w:rPr>
        <w:t>3</w:t>
      </w:r>
      <w:r w:rsidRPr="000D70C9">
        <w:rPr>
          <w:color w:val="000000"/>
          <w:sz w:val="22"/>
        </w:rPr>
        <w:t xml:space="preserve"> times the Schwarzschild radius that you calculated in part (a).</w:t>
      </w:r>
    </w:p>
    <w:p w14:paraId="303898D1" w14:textId="77777777" w:rsidR="00C20C02" w:rsidRPr="000D70C9" w:rsidRDefault="00C20C02" w:rsidP="00C20C02">
      <w:pPr>
        <w:autoSpaceDE w:val="0"/>
        <w:autoSpaceDN w:val="0"/>
        <w:adjustRightInd w:val="0"/>
        <w:rPr>
          <w:color w:val="000000"/>
          <w:sz w:val="22"/>
        </w:rPr>
      </w:pPr>
    </w:p>
    <w:p w14:paraId="064B5289" w14:textId="514A3419" w:rsidR="00C20C02" w:rsidRPr="000D70C9" w:rsidRDefault="00C20C02" w:rsidP="00C20C02">
      <w:pPr>
        <w:autoSpaceDE w:val="0"/>
        <w:autoSpaceDN w:val="0"/>
        <w:adjustRightInd w:val="0"/>
        <w:rPr>
          <w:color w:val="000000"/>
          <w:sz w:val="22"/>
        </w:rPr>
      </w:pPr>
      <w:r w:rsidRPr="000D70C9">
        <w:rPr>
          <w:color w:val="000000"/>
          <w:sz w:val="22"/>
        </w:rPr>
        <w:t xml:space="preserve">c. X-rays are often observed to pulse with a period of about 0.01 s in such binary systems. Comment on whether the period </w:t>
      </w:r>
      <w:r w:rsidRPr="000D70C9">
        <w:rPr>
          <w:i/>
          <w:color w:val="000000"/>
          <w:sz w:val="22"/>
        </w:rPr>
        <w:t>P</w:t>
      </w:r>
      <w:r w:rsidRPr="000D70C9">
        <w:rPr>
          <w:color w:val="000000"/>
          <w:sz w:val="22"/>
        </w:rPr>
        <w:t xml:space="preserve"> of the orbit of gas at a distance of </w:t>
      </w:r>
      <w:r w:rsidR="009F1659">
        <w:rPr>
          <w:color w:val="000000"/>
          <w:sz w:val="22"/>
        </w:rPr>
        <w:t>3</w:t>
      </w:r>
      <w:r w:rsidRPr="000D70C9">
        <w:rPr>
          <w:color w:val="000000"/>
          <w:sz w:val="22"/>
        </w:rPr>
        <w:t xml:space="preserve"> Schwarzschild radii from the black hole might be related to the period of pulsation. [</w:t>
      </w:r>
      <w:r w:rsidRPr="007A66BA">
        <w:rPr>
          <w:i/>
          <w:color w:val="000000"/>
          <w:sz w:val="22"/>
        </w:rPr>
        <w:t>Hint</w:t>
      </w:r>
      <w:r w:rsidRPr="000D70C9">
        <w:rPr>
          <w:color w:val="000000"/>
          <w:sz w:val="22"/>
        </w:rPr>
        <w:t xml:space="preserve">: if the ratio of the periods is between about </w:t>
      </w:r>
      <w:r>
        <w:rPr>
          <w:color w:val="000000"/>
          <w:sz w:val="22"/>
        </w:rPr>
        <w:t xml:space="preserve">0.5 and </w:t>
      </w:r>
      <w:r w:rsidRPr="000D70C9">
        <w:rPr>
          <w:color w:val="000000"/>
          <w:sz w:val="22"/>
        </w:rPr>
        <w:t>2, then they could be related.]</w:t>
      </w:r>
    </w:p>
    <w:sectPr w:rsidR="00C20C02" w:rsidRPr="000D70C9" w:rsidSect="00C20C02">
      <w:headerReference w:type="even" r:id="rId23"/>
      <w:headerReference w:type="default" r:id="rId24"/>
      <w:footerReference w:type="even" r:id="rId25"/>
      <w:footerReference w:type="default" r:id="rId26"/>
      <w:headerReference w:type="first" r:id="rId27"/>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9AAEAC4" w14:textId="77777777" w:rsidR="00D32B11" w:rsidRDefault="00D32B11">
      <w:r>
        <w:separator/>
      </w:r>
    </w:p>
  </w:endnote>
  <w:endnote w:type="continuationSeparator" w:id="0">
    <w:p w14:paraId="6B97F21A" w14:textId="77777777" w:rsidR="00D32B11" w:rsidRDefault="00D32B1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auto"/>
    <w:pitch w:val="variable"/>
    <w:sig w:usb0="E0002AEF" w:usb1="C0007841" w:usb2="00000009" w:usb3="00000000" w:csb0="000001FF" w:csb1="00000000"/>
  </w:font>
  <w:font w:name="Verdana">
    <w:panose1 w:val="020B0604030504040204"/>
    <w:charset w:val="00"/>
    <w:family w:val="auto"/>
    <w:pitch w:val="variable"/>
    <w:sig w:usb0="A10006FF" w:usb1="4000205B" w:usb2="00000010" w:usb3="00000000" w:csb0="0000019F" w:csb1="00000000"/>
  </w:font>
  <w:font w:name="Cambria Math">
    <w:panose1 w:val="02040503050406030204"/>
    <w:charset w:val="00"/>
    <w:family w:val="auto"/>
    <w:pitch w:val="variable"/>
    <w:sig w:usb0="E00002FF" w:usb1="420024FF" w:usb2="00000000" w:usb3="00000000" w:csb0="0000019F" w:csb1="00000000"/>
  </w:font>
  <w:font w:name="Symbol">
    <w:panose1 w:val="05050102010706020507"/>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Wingdings 2">
    <w:panose1 w:val="05020102010507070707"/>
    <w:charset w:val="02"/>
    <w:family w:val="auto"/>
    <w:pitch w:val="variable"/>
    <w:sig w:usb0="00000000" w:usb1="10000000" w:usb2="00000000" w:usb3="00000000" w:csb0="80000000" w:csb1="00000000"/>
  </w:font>
  <w:font w:name="Calibri Light">
    <w:panose1 w:val="020F0302020204030204"/>
    <w:charset w:val="00"/>
    <w:family w:val="auto"/>
    <w:pitch w:val="variable"/>
    <w:sig w:usb0="A00002EF" w:usb1="4000207B" w:usb2="00000000" w:usb3="00000000" w:csb0="0000019F" w:csb1="00000000"/>
  </w:font>
  <w:font w:name="Calibri">
    <w:panose1 w:val="020F0502020204030204"/>
    <w:charset w:val="00"/>
    <w:family w:val="auto"/>
    <w:pitch w:val="variable"/>
    <w:sig w:usb0="E00002FF" w:usb1="4000ACFF" w:usb2="00000001"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37FC69E" w14:textId="77777777" w:rsidR="00C20C02" w:rsidRPr="00443070" w:rsidRDefault="00C20C02" w:rsidP="00C20C02">
    <w:pPr>
      <w:pStyle w:val="Footer"/>
      <w:framePr w:wrap="around" w:vAnchor="text" w:hAnchor="margin" w:xAlign="center" w:y="1"/>
      <w:rPr>
        <w:rStyle w:val="PageNumber"/>
        <w:sz w:val="22"/>
      </w:rPr>
    </w:pPr>
    <w:r w:rsidRPr="00443070">
      <w:rPr>
        <w:rStyle w:val="PageNumber"/>
        <w:sz w:val="22"/>
      </w:rPr>
      <w:t>13-</w:t>
    </w:r>
    <w:r w:rsidRPr="00443070">
      <w:rPr>
        <w:rStyle w:val="PageNumber"/>
        <w:sz w:val="22"/>
      </w:rPr>
      <w:fldChar w:fldCharType="begin"/>
    </w:r>
    <w:r w:rsidRPr="00443070">
      <w:rPr>
        <w:rStyle w:val="PageNumber"/>
        <w:sz w:val="22"/>
      </w:rPr>
      <w:instrText xml:space="preserve">PAGE  </w:instrText>
    </w:r>
    <w:r w:rsidRPr="00443070">
      <w:rPr>
        <w:rStyle w:val="PageNumber"/>
        <w:sz w:val="22"/>
      </w:rPr>
      <w:fldChar w:fldCharType="separate"/>
    </w:r>
    <w:r w:rsidR="009A4CEE">
      <w:rPr>
        <w:rStyle w:val="PageNumber"/>
        <w:noProof/>
        <w:sz w:val="22"/>
      </w:rPr>
      <w:t>14</w:t>
    </w:r>
    <w:r w:rsidRPr="00443070">
      <w:rPr>
        <w:rStyle w:val="PageNumber"/>
        <w:sz w:val="22"/>
      </w:rPr>
      <w:fldChar w:fldCharType="end"/>
    </w:r>
  </w:p>
  <w:p w14:paraId="77F36E44" w14:textId="77777777" w:rsidR="00C20C02" w:rsidRDefault="00C20C02">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B782B03" w14:textId="77777777" w:rsidR="00C20C02" w:rsidRPr="00C6218D" w:rsidRDefault="00C20C02" w:rsidP="00C20C02">
    <w:pPr>
      <w:pStyle w:val="Footer"/>
      <w:framePr w:wrap="around" w:vAnchor="text" w:hAnchor="margin" w:xAlign="center" w:y="1"/>
      <w:rPr>
        <w:rStyle w:val="PageNumber"/>
        <w:sz w:val="22"/>
      </w:rPr>
    </w:pPr>
    <w:r w:rsidRPr="00C6218D">
      <w:rPr>
        <w:rStyle w:val="PageNumber"/>
        <w:sz w:val="22"/>
      </w:rPr>
      <w:t>13-</w:t>
    </w:r>
    <w:r w:rsidRPr="00C6218D">
      <w:rPr>
        <w:rStyle w:val="PageNumber"/>
        <w:sz w:val="22"/>
      </w:rPr>
      <w:fldChar w:fldCharType="begin"/>
    </w:r>
    <w:r w:rsidRPr="00C6218D">
      <w:rPr>
        <w:rStyle w:val="PageNumber"/>
        <w:sz w:val="22"/>
      </w:rPr>
      <w:instrText xml:space="preserve">PAGE  </w:instrText>
    </w:r>
    <w:r w:rsidRPr="00C6218D">
      <w:rPr>
        <w:rStyle w:val="PageNumber"/>
        <w:sz w:val="22"/>
      </w:rPr>
      <w:fldChar w:fldCharType="separate"/>
    </w:r>
    <w:r w:rsidR="00D32B11">
      <w:rPr>
        <w:rStyle w:val="PageNumber"/>
        <w:noProof/>
        <w:sz w:val="22"/>
      </w:rPr>
      <w:t>1</w:t>
    </w:r>
    <w:r w:rsidRPr="00C6218D">
      <w:rPr>
        <w:rStyle w:val="PageNumber"/>
        <w:sz w:val="22"/>
      </w:rPr>
      <w:fldChar w:fldCharType="end"/>
    </w:r>
  </w:p>
  <w:p w14:paraId="2C16EACE" w14:textId="77777777" w:rsidR="00C20C02" w:rsidRDefault="00C20C02">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FAC89DE" w14:textId="77777777" w:rsidR="00D32B11" w:rsidRDefault="00D32B11">
      <w:r>
        <w:separator/>
      </w:r>
    </w:p>
  </w:footnote>
  <w:footnote w:type="continuationSeparator" w:id="0">
    <w:p w14:paraId="1E2413CB" w14:textId="77777777" w:rsidR="00D32B11" w:rsidRDefault="00D32B11">
      <w:r>
        <w:continuationSeparator/>
      </w:r>
    </w:p>
  </w:footnote>
  <w:footnote w:id="1">
    <w:p w14:paraId="0F9D3CBF" w14:textId="77777777" w:rsidR="00C20C02" w:rsidRPr="000D70C9" w:rsidRDefault="00C20C02" w:rsidP="00C20C02">
      <w:pPr>
        <w:autoSpaceDE w:val="0"/>
        <w:autoSpaceDN w:val="0"/>
        <w:adjustRightInd w:val="0"/>
        <w:rPr>
          <w:sz w:val="20"/>
          <w:szCs w:val="20"/>
        </w:rPr>
      </w:pPr>
      <w:r w:rsidRPr="000D70C9">
        <w:rPr>
          <w:rFonts w:ascii="Verdana" w:hAnsi="Verdana"/>
          <w:sz w:val="20"/>
          <w:szCs w:val="20"/>
          <w:vertAlign w:val="superscript"/>
        </w:rPr>
        <w:footnoteRef/>
      </w:r>
      <w:r w:rsidRPr="000D70C9">
        <w:rPr>
          <w:sz w:val="20"/>
          <w:szCs w:val="20"/>
        </w:rPr>
        <w:t>The density decreases from the center out</w:t>
      </w:r>
      <w:r w:rsidRPr="000D70C9">
        <w:rPr>
          <w:rFonts w:ascii="Verdana" w:hAnsi="Verdana"/>
          <w:sz w:val="20"/>
          <w:szCs w:val="20"/>
        </w:rPr>
        <w:softHyphen/>
      </w:r>
      <w:r w:rsidRPr="000D70C9">
        <w:rPr>
          <w:sz w:val="20"/>
          <w:szCs w:val="20"/>
        </w:rPr>
        <w:t>ward, so the hydrogen fuel runs out first at the center while a shell remains that still fuses hydrogen to helium.</w:t>
      </w:r>
    </w:p>
    <w:p w14:paraId="1E30302C" w14:textId="77777777" w:rsidR="00C20C02" w:rsidRDefault="00C20C02" w:rsidP="00C20C02">
      <w:pPr>
        <w:autoSpaceDE w:val="0"/>
        <w:autoSpaceDN w:val="0"/>
        <w:adjustRightInd w:val="0"/>
        <w:rPr>
          <w:rFonts w:ascii="Verdana" w:hAnsi="Verdana"/>
          <w:sz w:val="20"/>
          <w:szCs w:val="20"/>
        </w:rPr>
      </w:pPr>
    </w:p>
  </w:footnote>
  <w:footnote w:id="2">
    <w:p w14:paraId="39B4D815" w14:textId="77777777" w:rsidR="00C20C02" w:rsidRPr="000D70C9" w:rsidRDefault="00C20C02" w:rsidP="00C20C02">
      <w:pPr>
        <w:autoSpaceDE w:val="0"/>
        <w:autoSpaceDN w:val="0"/>
        <w:adjustRightInd w:val="0"/>
        <w:rPr>
          <w:sz w:val="20"/>
          <w:szCs w:val="20"/>
        </w:rPr>
      </w:pPr>
      <w:r w:rsidRPr="000D70C9">
        <w:rPr>
          <w:rFonts w:ascii="Verdana" w:hAnsi="Verdana"/>
          <w:sz w:val="20"/>
          <w:szCs w:val="20"/>
          <w:vertAlign w:val="superscript"/>
        </w:rPr>
        <w:footnoteRef/>
      </w:r>
      <w:r w:rsidRPr="000D70C9">
        <w:rPr>
          <w:sz w:val="20"/>
          <w:szCs w:val="20"/>
        </w:rPr>
        <w:t>A star on the main sequence stays in about the same place on the H-R diagram until it uses up the hydrogen in its core.</w:t>
      </w:r>
    </w:p>
    <w:p w14:paraId="69D27E22" w14:textId="77777777" w:rsidR="00C20C02" w:rsidRPr="000D70C9" w:rsidRDefault="00C20C02" w:rsidP="00C20C02">
      <w:pPr>
        <w:autoSpaceDE w:val="0"/>
        <w:autoSpaceDN w:val="0"/>
        <w:adjustRightInd w:val="0"/>
        <w:rPr>
          <w:sz w:val="20"/>
          <w:szCs w:val="20"/>
        </w:rPr>
      </w:pPr>
    </w:p>
  </w:footnote>
  <w:footnote w:id="3">
    <w:p w14:paraId="4B3DDCC1" w14:textId="77777777" w:rsidR="00C20C02" w:rsidRPr="000D70C9" w:rsidRDefault="00C20C02" w:rsidP="00C20C02">
      <w:pPr>
        <w:autoSpaceDE w:val="0"/>
        <w:autoSpaceDN w:val="0"/>
        <w:adjustRightInd w:val="0"/>
        <w:rPr>
          <w:sz w:val="20"/>
          <w:szCs w:val="20"/>
        </w:rPr>
      </w:pPr>
      <w:r w:rsidRPr="000D70C9">
        <w:rPr>
          <w:rFonts w:ascii="Verdana" w:hAnsi="Verdana"/>
          <w:sz w:val="20"/>
          <w:szCs w:val="20"/>
          <w:vertAlign w:val="superscript"/>
        </w:rPr>
        <w:footnoteRef/>
      </w:r>
      <w:r w:rsidRPr="000D70C9">
        <w:rPr>
          <w:sz w:val="20"/>
          <w:szCs w:val="20"/>
        </w:rPr>
        <w:t>This is true if the diagram includes all stars within a given volume of space, as in th</w:t>
      </w:r>
      <w:r>
        <w:rPr>
          <w:sz w:val="20"/>
          <w:szCs w:val="20"/>
        </w:rPr>
        <w:t>e right-hand panel of Fig. 13-4 if it included many more stars from</w:t>
      </w:r>
      <w:r w:rsidRPr="000D70C9">
        <w:rPr>
          <w:sz w:val="20"/>
          <w:szCs w:val="20"/>
        </w:rPr>
        <w:t xml:space="preserve"> a larger volume.</w:t>
      </w:r>
    </w:p>
  </w:footnote>
  <w:footnote w:id="4">
    <w:p w14:paraId="1F4AC25D" w14:textId="77777777" w:rsidR="00C20C02" w:rsidRPr="000D70C9" w:rsidRDefault="00C20C02" w:rsidP="00C20C02">
      <w:pPr>
        <w:autoSpaceDE w:val="0"/>
        <w:autoSpaceDN w:val="0"/>
        <w:adjustRightInd w:val="0"/>
        <w:rPr>
          <w:sz w:val="20"/>
          <w:szCs w:val="20"/>
        </w:rPr>
      </w:pPr>
      <w:r w:rsidRPr="000D70C9">
        <w:rPr>
          <w:rFonts w:ascii="Verdana" w:hAnsi="Verdana"/>
          <w:sz w:val="20"/>
          <w:szCs w:val="20"/>
          <w:vertAlign w:val="superscript"/>
        </w:rPr>
        <w:footnoteRef/>
      </w:r>
      <w:r w:rsidRPr="000D70C9">
        <w:rPr>
          <w:sz w:val="20"/>
          <w:szCs w:val="20"/>
        </w:rPr>
        <w:t>This is a misnomer: The only similarity to planets is that the cloud surrounds a star.</w:t>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E3E759E" w14:textId="77777777" w:rsidR="00C20C02" w:rsidRPr="00F579CC" w:rsidRDefault="00C20C02">
    <w:pPr>
      <w:pStyle w:val="Header"/>
      <w:rPr>
        <w:rFonts w:ascii="Arial" w:hAnsi="Arial"/>
        <w:i/>
        <w:color w:val="000000"/>
        <w:sz w:val="18"/>
      </w:rPr>
    </w:pPr>
    <w:r w:rsidRPr="00F579CC">
      <w:rPr>
        <w:rFonts w:ascii="Arial" w:hAnsi="Arial" w:cs="Verdana"/>
        <w:bCs/>
        <w:i/>
        <w:color w:val="000000"/>
        <w:sz w:val="18"/>
        <w:szCs w:val="48"/>
      </w:rPr>
      <w:t>Chapter 13: Life &amp; Death of Stars</w:t>
    </w:r>
  </w:p>
  <w:p w14:paraId="2D32E792" w14:textId="77777777" w:rsidR="00C20C02" w:rsidRDefault="00C20C02">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91B571" w14:textId="77777777" w:rsidR="00C20C02" w:rsidRPr="008127FF" w:rsidRDefault="00C20C02" w:rsidP="00C20C02">
    <w:pPr>
      <w:pStyle w:val="Header"/>
      <w:jc w:val="right"/>
      <w:rPr>
        <w:rFonts w:ascii="Arial" w:hAnsi="Arial"/>
        <w:i/>
        <w:sz w:val="18"/>
      </w:rPr>
    </w:pPr>
    <w:r w:rsidRPr="008127FF">
      <w:rPr>
        <w:rFonts w:ascii="Arial" w:hAnsi="Arial"/>
        <w:i/>
        <w:sz w:val="18"/>
      </w:rPr>
      <w:t>From Nothing to Everything</w:t>
    </w: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744C62" w14:textId="77777777" w:rsidR="00C20C02" w:rsidRPr="0025597D" w:rsidRDefault="00C20C02" w:rsidP="00C20C02">
    <w:pPr>
      <w:pStyle w:val="Header"/>
      <w:jc w:val="right"/>
      <w:rPr>
        <w:rFonts w:ascii="Arial" w:hAnsi="Arial"/>
        <w:i/>
        <w:sz w:val="18"/>
      </w:rPr>
    </w:pPr>
    <w:r>
      <w:rPr>
        <w:rFonts w:ascii="Arial" w:hAnsi="Arial"/>
        <w:i/>
        <w:sz w:val="18"/>
      </w:rPr>
      <w:t>From Nothing to Everything</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5FEE7292"/>
    <w:multiLevelType w:val="hybridMultilevel"/>
    <w:tmpl w:val="D56C06D2"/>
    <w:lvl w:ilvl="0" w:tplc="000F0409">
      <w:start w:val="1"/>
      <w:numFmt w:val="decimal"/>
      <w:lvlText w:val="%1."/>
      <w:lvlJc w:val="left"/>
      <w:pPr>
        <w:tabs>
          <w:tab w:val="num" w:pos="720"/>
        </w:tabs>
        <w:ind w:left="720" w:hanging="360"/>
      </w:pPr>
      <w:rPr>
        <w:rFonts w:hint="default"/>
      </w:rPr>
    </w:lvl>
    <w:lvl w:ilvl="1" w:tplc="00190409" w:tentative="1">
      <w:start w:val="1"/>
      <w:numFmt w:val="lowerLetter"/>
      <w:lvlText w:val="%2."/>
      <w:lvlJc w:val="left"/>
      <w:pPr>
        <w:tabs>
          <w:tab w:val="num" w:pos="1440"/>
        </w:tabs>
        <w:ind w:left="1440" w:hanging="360"/>
      </w:pPr>
    </w:lvl>
    <w:lvl w:ilvl="2" w:tplc="001B0409" w:tentative="1">
      <w:start w:val="1"/>
      <w:numFmt w:val="lowerRoman"/>
      <w:lvlText w:val="%3."/>
      <w:lvlJc w:val="right"/>
      <w:pPr>
        <w:tabs>
          <w:tab w:val="num" w:pos="2160"/>
        </w:tabs>
        <w:ind w:left="2160" w:hanging="180"/>
      </w:pPr>
    </w:lvl>
    <w:lvl w:ilvl="3" w:tplc="000F0409" w:tentative="1">
      <w:start w:val="1"/>
      <w:numFmt w:val="decimal"/>
      <w:lvlText w:val="%4."/>
      <w:lvlJc w:val="left"/>
      <w:pPr>
        <w:tabs>
          <w:tab w:val="num" w:pos="2880"/>
        </w:tabs>
        <w:ind w:left="2880" w:hanging="360"/>
      </w:pPr>
    </w:lvl>
    <w:lvl w:ilvl="4" w:tplc="00190409" w:tentative="1">
      <w:start w:val="1"/>
      <w:numFmt w:val="lowerLetter"/>
      <w:lvlText w:val="%5."/>
      <w:lvlJc w:val="left"/>
      <w:pPr>
        <w:tabs>
          <w:tab w:val="num" w:pos="3600"/>
        </w:tabs>
        <w:ind w:left="3600" w:hanging="360"/>
      </w:pPr>
    </w:lvl>
    <w:lvl w:ilvl="5" w:tplc="001B0409" w:tentative="1">
      <w:start w:val="1"/>
      <w:numFmt w:val="lowerRoman"/>
      <w:lvlText w:val="%6."/>
      <w:lvlJc w:val="right"/>
      <w:pPr>
        <w:tabs>
          <w:tab w:val="num" w:pos="4320"/>
        </w:tabs>
        <w:ind w:left="4320" w:hanging="180"/>
      </w:pPr>
    </w:lvl>
    <w:lvl w:ilvl="6" w:tplc="000F0409" w:tentative="1">
      <w:start w:val="1"/>
      <w:numFmt w:val="decimal"/>
      <w:lvlText w:val="%7."/>
      <w:lvlJc w:val="left"/>
      <w:pPr>
        <w:tabs>
          <w:tab w:val="num" w:pos="5040"/>
        </w:tabs>
        <w:ind w:left="5040" w:hanging="360"/>
      </w:pPr>
    </w:lvl>
    <w:lvl w:ilvl="7" w:tplc="00190409" w:tentative="1">
      <w:start w:val="1"/>
      <w:numFmt w:val="lowerLetter"/>
      <w:lvlText w:val="%8."/>
      <w:lvlJc w:val="left"/>
      <w:pPr>
        <w:tabs>
          <w:tab w:val="num" w:pos="5760"/>
        </w:tabs>
        <w:ind w:left="5760" w:hanging="360"/>
      </w:pPr>
    </w:lvl>
    <w:lvl w:ilvl="8" w:tplc="001B0409" w:tentative="1">
      <w:start w:val="1"/>
      <w:numFmt w:val="lowerRoman"/>
      <w:lvlText w:val="%9."/>
      <w:lvlJc w:val="right"/>
      <w:pPr>
        <w:tabs>
          <w:tab w:val="num" w:pos="6480"/>
        </w:tabs>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embedSystemFonts/>
  <w:activeWritingStyle w:appName="MSWord" w:lang="en-US" w:vendorID="6" w:dllVersion="2"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revisionView w:inkAnnotations="0"/>
  <w:defaultTabStop w:val="720"/>
  <w:evenAndOddHeaders/>
  <w:displayHorizontalDrawingGridEvery w:val="0"/>
  <w:displayVerticalDrawingGridEvery w:val="0"/>
  <w:doNotUseMarginsForDrawingGridOrigin/>
  <w:noPunctuationKerning/>
  <w:characterSpacingControl w:val="doNotCompress"/>
  <w:savePreviewPicture/>
  <w:doNotValidateAgainstSchema/>
  <w:doNotDemarcateInvalidXml/>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33BBE"/>
    <w:rsid w:val="0019040E"/>
    <w:rsid w:val="001D04B9"/>
    <w:rsid w:val="00236CAB"/>
    <w:rsid w:val="00257367"/>
    <w:rsid w:val="002B176B"/>
    <w:rsid w:val="00323399"/>
    <w:rsid w:val="0039641D"/>
    <w:rsid w:val="004149BF"/>
    <w:rsid w:val="004813AE"/>
    <w:rsid w:val="00547A26"/>
    <w:rsid w:val="00562B97"/>
    <w:rsid w:val="006916D8"/>
    <w:rsid w:val="006D2AF8"/>
    <w:rsid w:val="00711EA6"/>
    <w:rsid w:val="007251B0"/>
    <w:rsid w:val="00771F22"/>
    <w:rsid w:val="00792622"/>
    <w:rsid w:val="00862CB6"/>
    <w:rsid w:val="00863C5C"/>
    <w:rsid w:val="008A2E14"/>
    <w:rsid w:val="009A4CEE"/>
    <w:rsid w:val="009F1659"/>
    <w:rsid w:val="00B83021"/>
    <w:rsid w:val="00C20C02"/>
    <w:rsid w:val="00D32B11"/>
    <w:rsid w:val="00D41E41"/>
    <w:rsid w:val="00D96E40"/>
    <w:rsid w:val="00E17C2C"/>
    <w:rsid w:val="00E2775E"/>
    <w:rsid w:val="00E33BBE"/>
    <w:rsid w:val="00E53CAF"/>
    <w:rsid w:val="00F33786"/>
    <w:rsid w:val="00F820FC"/>
  </w:rsids>
  <m:mathPr>
    <m:mathFont m:val="Cambria Math"/>
    <m:brkBin m:val="before"/>
    <m:brkBinSub m:val="--"/>
    <m:smallFrac m:val="0"/>
    <m:dispDef m:val="0"/>
    <m:lMargin m:val="0"/>
    <m:rMargin m:val="0"/>
    <m:defJc m:val="centerGroup"/>
    <m:wrapRight/>
    <m:intLim m:val="subSup"/>
    <m:naryLim m:val="subSup"/>
  </m:mathPr>
  <w:themeFontLang w:val="en-US" w:eastAsia="x-none" w:bidi="x-non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oNotEmbedSmartTags/>
  <w:decimalSymbol w:val="."/>
  <w:listSeparator w:val=","/>
  <w14:docId w14:val="2C75D6D5"/>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semiHidden/>
    <w:rsid w:val="00FE6F1A"/>
    <w:pPr>
      <w:tabs>
        <w:tab w:val="center" w:pos="4320"/>
        <w:tab w:val="right" w:pos="8640"/>
      </w:tabs>
    </w:pPr>
  </w:style>
  <w:style w:type="character" w:styleId="PageNumber">
    <w:name w:val="page number"/>
    <w:basedOn w:val="DefaultParagraphFont"/>
    <w:rsid w:val="00FE6F1A"/>
  </w:style>
  <w:style w:type="paragraph" w:styleId="Header">
    <w:name w:val="header"/>
    <w:basedOn w:val="Normal"/>
    <w:rsid w:val="00C6218D"/>
    <w:pPr>
      <w:tabs>
        <w:tab w:val="center" w:pos="4320"/>
        <w:tab w:val="right" w:pos="8640"/>
      </w:tabs>
    </w:pPr>
  </w:style>
  <w:style w:type="character" w:styleId="Hyperlink">
    <w:name w:val="Hyperlink"/>
    <w:basedOn w:val="DefaultParagraphFont"/>
    <w:rsid w:val="00C6218D"/>
    <w:rPr>
      <w:color w:val="0000FF"/>
      <w:u w:val="single"/>
    </w:rPr>
  </w:style>
  <w:style w:type="paragraph" w:styleId="FootnoteText">
    <w:name w:val="footnote text"/>
    <w:basedOn w:val="Normal"/>
    <w:semiHidden/>
    <w:rsid w:val="00E373A9"/>
  </w:style>
  <w:style w:type="character" w:styleId="FootnoteReference">
    <w:name w:val="footnote reference"/>
    <w:basedOn w:val="DefaultParagraphFont"/>
    <w:semiHidden/>
    <w:rsid w:val="00E373A9"/>
    <w:rPr>
      <w:vertAlign w:val="superscript"/>
    </w:rPr>
  </w:style>
  <w:style w:type="character" w:styleId="PlaceholderText">
    <w:name w:val="Placeholder Text"/>
    <w:basedOn w:val="DefaultParagraphFont"/>
    <w:uiPriority w:val="99"/>
    <w:semiHidden/>
    <w:rsid w:val="00792622"/>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3.png"/><Relationship Id="rId20" Type="http://schemas.openxmlformats.org/officeDocument/2006/relationships/image" Target="media/image14.jpeg"/><Relationship Id="rId21" Type="http://schemas.openxmlformats.org/officeDocument/2006/relationships/image" Target="media/image15.jpeg"/><Relationship Id="rId22" Type="http://schemas.openxmlformats.org/officeDocument/2006/relationships/image" Target="media/image16.jpeg"/><Relationship Id="rId23" Type="http://schemas.openxmlformats.org/officeDocument/2006/relationships/header" Target="header1.xml"/><Relationship Id="rId24" Type="http://schemas.openxmlformats.org/officeDocument/2006/relationships/header" Target="header2.xml"/><Relationship Id="rId25" Type="http://schemas.openxmlformats.org/officeDocument/2006/relationships/footer" Target="footer1.xml"/><Relationship Id="rId26" Type="http://schemas.openxmlformats.org/officeDocument/2006/relationships/footer" Target="footer2.xml"/><Relationship Id="rId27" Type="http://schemas.openxmlformats.org/officeDocument/2006/relationships/header" Target="header3.xml"/><Relationship Id="rId28" Type="http://schemas.openxmlformats.org/officeDocument/2006/relationships/fontTable" Target="fontTable.xml"/><Relationship Id="rId29" Type="http://schemas.openxmlformats.org/officeDocument/2006/relationships/theme" Target="theme/theme1.xml"/><Relationship Id="rId10" Type="http://schemas.openxmlformats.org/officeDocument/2006/relationships/image" Target="media/image4.png"/><Relationship Id="rId11" Type="http://schemas.openxmlformats.org/officeDocument/2006/relationships/image" Target="media/image5.png"/><Relationship Id="rId12" Type="http://schemas.openxmlformats.org/officeDocument/2006/relationships/image" Target="media/image6.jpeg"/><Relationship Id="rId13" Type="http://schemas.openxmlformats.org/officeDocument/2006/relationships/image" Target="media/image7.png"/><Relationship Id="rId14" Type="http://schemas.openxmlformats.org/officeDocument/2006/relationships/image" Target="media/image8.jpeg"/><Relationship Id="rId15" Type="http://schemas.openxmlformats.org/officeDocument/2006/relationships/image" Target="media/image9.png"/><Relationship Id="rId16" Type="http://schemas.openxmlformats.org/officeDocument/2006/relationships/image" Target="media/image10.png"/><Relationship Id="rId17" Type="http://schemas.openxmlformats.org/officeDocument/2006/relationships/image" Target="media/image11.jpeg"/><Relationship Id="rId18" Type="http://schemas.openxmlformats.org/officeDocument/2006/relationships/image" Target="media/image12.png"/><Relationship Id="rId19" Type="http://schemas.openxmlformats.org/officeDocument/2006/relationships/image" Target="media/image13.png"/><Relationship Id="rId1" Type="http://schemas.openxmlformats.org/officeDocument/2006/relationships/numbering" Target="numbering.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jpeg"/><Relationship Id="rId8"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55</TotalTime>
  <Pages>14</Pages>
  <Words>6212</Words>
  <Characters>35412</Characters>
  <Application>Microsoft Macintosh Word</Application>
  <DocSecurity>0</DocSecurity>
  <Lines>295</Lines>
  <Paragraphs>83</Paragraphs>
  <ScaleCrop>false</ScaleCrop>
  <HeadingPairs>
    <vt:vector size="2" baseType="variant">
      <vt:variant>
        <vt:lpstr>Title</vt:lpstr>
      </vt:variant>
      <vt:variant>
        <vt:i4>1</vt:i4>
      </vt:variant>
    </vt:vector>
  </HeadingPairs>
  <TitlesOfParts>
    <vt:vector size="1" baseType="lpstr">
      <vt:lpstr>Chapter 1: The Goals and Methods of Science 1</vt:lpstr>
    </vt:vector>
  </TitlesOfParts>
  <Company>Boston University</Company>
  <LinksUpToDate>false</LinksUpToDate>
  <CharactersWithSpaces>41541</CharactersWithSpaces>
  <SharedDoc>false</SharedDoc>
  <HLinks>
    <vt:vector size="96" baseType="variant">
      <vt:variant>
        <vt:i4>7667719</vt:i4>
      </vt:variant>
      <vt:variant>
        <vt:i4>4385</vt:i4>
      </vt:variant>
      <vt:variant>
        <vt:i4>1026</vt:i4>
      </vt:variant>
      <vt:variant>
        <vt:i4>1</vt:i4>
      </vt:variant>
      <vt:variant>
        <vt:lpwstr>Fig12-4</vt:lpwstr>
      </vt:variant>
      <vt:variant>
        <vt:lpwstr/>
      </vt:variant>
      <vt:variant>
        <vt:i4>7667766</vt:i4>
      </vt:variant>
      <vt:variant>
        <vt:i4>7299</vt:i4>
      </vt:variant>
      <vt:variant>
        <vt:i4>1027</vt:i4>
      </vt:variant>
      <vt:variant>
        <vt:i4>1</vt:i4>
      </vt:variant>
      <vt:variant>
        <vt:lpwstr>stellarspectra_noao</vt:lpwstr>
      </vt:variant>
      <vt:variant>
        <vt:lpwstr/>
      </vt:variant>
      <vt:variant>
        <vt:i4>6815832</vt:i4>
      </vt:variant>
      <vt:variant>
        <vt:i4>13821</vt:i4>
      </vt:variant>
      <vt:variant>
        <vt:i4>1030</vt:i4>
      </vt:variant>
      <vt:variant>
        <vt:i4>1</vt:i4>
      </vt:variant>
      <vt:variant>
        <vt:lpwstr>hr_diagram</vt:lpwstr>
      </vt:variant>
      <vt:variant>
        <vt:lpwstr/>
      </vt:variant>
      <vt:variant>
        <vt:i4>1310725</vt:i4>
      </vt:variant>
      <vt:variant>
        <vt:i4>16709</vt:i4>
      </vt:variant>
      <vt:variant>
        <vt:i4>1031</vt:i4>
      </vt:variant>
      <vt:variant>
        <vt:i4>1</vt:i4>
      </vt:variant>
      <vt:variant>
        <vt:lpwstr>Fig12-6a</vt:lpwstr>
      </vt:variant>
      <vt:variant>
        <vt:lpwstr/>
      </vt:variant>
      <vt:variant>
        <vt:i4>1507333</vt:i4>
      </vt:variant>
      <vt:variant>
        <vt:i4>16711</vt:i4>
      </vt:variant>
      <vt:variant>
        <vt:i4>1032</vt:i4>
      </vt:variant>
      <vt:variant>
        <vt:i4>1</vt:i4>
      </vt:variant>
      <vt:variant>
        <vt:lpwstr>Fig12-6b</vt:lpwstr>
      </vt:variant>
      <vt:variant>
        <vt:lpwstr/>
      </vt:variant>
      <vt:variant>
        <vt:i4>1441797</vt:i4>
      </vt:variant>
      <vt:variant>
        <vt:i4>16713</vt:i4>
      </vt:variant>
      <vt:variant>
        <vt:i4>1033</vt:i4>
      </vt:variant>
      <vt:variant>
        <vt:i4>1</vt:i4>
      </vt:variant>
      <vt:variant>
        <vt:lpwstr>Fig12-6c</vt:lpwstr>
      </vt:variant>
      <vt:variant>
        <vt:lpwstr/>
      </vt:variant>
      <vt:variant>
        <vt:i4>1310724</vt:i4>
      </vt:variant>
      <vt:variant>
        <vt:i4>19090</vt:i4>
      </vt:variant>
      <vt:variant>
        <vt:i4>1034</vt:i4>
      </vt:variant>
      <vt:variant>
        <vt:i4>1</vt:i4>
      </vt:variant>
      <vt:variant>
        <vt:lpwstr>Fig12-7a</vt:lpwstr>
      </vt:variant>
      <vt:variant>
        <vt:lpwstr/>
      </vt:variant>
      <vt:variant>
        <vt:i4>1310731</vt:i4>
      </vt:variant>
      <vt:variant>
        <vt:i4>22596</vt:i4>
      </vt:variant>
      <vt:variant>
        <vt:i4>1035</vt:i4>
      </vt:variant>
      <vt:variant>
        <vt:i4>1</vt:i4>
      </vt:variant>
      <vt:variant>
        <vt:lpwstr>Fig12-8a</vt:lpwstr>
      </vt:variant>
      <vt:variant>
        <vt:lpwstr/>
      </vt:variant>
      <vt:variant>
        <vt:i4>1441803</vt:i4>
      </vt:variant>
      <vt:variant>
        <vt:i4>22623</vt:i4>
      </vt:variant>
      <vt:variant>
        <vt:i4>1036</vt:i4>
      </vt:variant>
      <vt:variant>
        <vt:i4>1</vt:i4>
      </vt:variant>
      <vt:variant>
        <vt:lpwstr>Fig12-8c</vt:lpwstr>
      </vt:variant>
      <vt:variant>
        <vt:lpwstr/>
      </vt:variant>
      <vt:variant>
        <vt:i4>3145730</vt:i4>
      </vt:variant>
      <vt:variant>
        <vt:i4>24051</vt:i4>
      </vt:variant>
      <vt:variant>
        <vt:i4>1037</vt:i4>
      </vt:variant>
      <vt:variant>
        <vt:i4>1</vt:i4>
      </vt:variant>
      <vt:variant>
        <vt:lpwstr>abundance_cosmic</vt:lpwstr>
      </vt:variant>
      <vt:variant>
        <vt:lpwstr/>
      </vt:variant>
      <vt:variant>
        <vt:i4>7208994</vt:i4>
      </vt:variant>
      <vt:variant>
        <vt:i4>28031</vt:i4>
      </vt:variant>
      <vt:variant>
        <vt:i4>1038</vt:i4>
      </vt:variant>
      <vt:variant>
        <vt:i4>1</vt:i4>
      </vt:variant>
      <vt:variant>
        <vt:lpwstr>grb050709_hst</vt:lpwstr>
      </vt:variant>
      <vt:variant>
        <vt:lpwstr/>
      </vt:variant>
      <vt:variant>
        <vt:i4>458866</vt:i4>
      </vt:variant>
      <vt:variant>
        <vt:i4>28033</vt:i4>
      </vt:variant>
      <vt:variant>
        <vt:i4>1039</vt:i4>
      </vt:variant>
      <vt:variant>
        <vt:i4>1</vt:i4>
      </vt:variant>
      <vt:variant>
        <vt:lpwstr>grbsketch</vt:lpwstr>
      </vt:variant>
      <vt:variant>
        <vt:lpwstr/>
      </vt:variant>
      <vt:variant>
        <vt:i4>1507334</vt:i4>
      </vt:variant>
      <vt:variant>
        <vt:i4>-1</vt:i4>
      </vt:variant>
      <vt:variant>
        <vt:i4>1097</vt:i4>
      </vt:variant>
      <vt:variant>
        <vt:i4>1</vt:i4>
      </vt:variant>
      <vt:variant>
        <vt:lpwstr>Fig12-5b</vt:lpwstr>
      </vt:variant>
      <vt:variant>
        <vt:lpwstr/>
      </vt:variant>
      <vt:variant>
        <vt:i4>1507332</vt:i4>
      </vt:variant>
      <vt:variant>
        <vt:i4>-1</vt:i4>
      </vt:variant>
      <vt:variant>
        <vt:i4>1124</vt:i4>
      </vt:variant>
      <vt:variant>
        <vt:i4>1</vt:i4>
      </vt:variant>
      <vt:variant>
        <vt:lpwstr>Fig12-7b</vt:lpwstr>
      </vt:variant>
      <vt:variant>
        <vt:lpwstr/>
      </vt:variant>
      <vt:variant>
        <vt:i4>1441796</vt:i4>
      </vt:variant>
      <vt:variant>
        <vt:i4>-1</vt:i4>
      </vt:variant>
      <vt:variant>
        <vt:i4>1125</vt:i4>
      </vt:variant>
      <vt:variant>
        <vt:i4>1</vt:i4>
      </vt:variant>
      <vt:variant>
        <vt:lpwstr>Fig12-7c</vt:lpwstr>
      </vt:variant>
      <vt:variant>
        <vt:lpwstr/>
      </vt:variant>
      <vt:variant>
        <vt:i4>1507339</vt:i4>
      </vt:variant>
      <vt:variant>
        <vt:i4>-1</vt:i4>
      </vt:variant>
      <vt:variant>
        <vt:i4>1140</vt:i4>
      </vt:variant>
      <vt:variant>
        <vt:i4>1</vt:i4>
      </vt:variant>
      <vt:variant>
        <vt:lpwstr>Fig12-8b</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Chapter 1: The Goals and Methods of Science 1</dc:title>
  <dc:subject/>
  <dc:creator>Alan  Marscher</dc:creator>
  <cp:keywords/>
  <cp:lastModifiedBy>Microsoft Office User</cp:lastModifiedBy>
  <cp:revision>21</cp:revision>
  <cp:lastPrinted>2007-10-22T21:21:00Z</cp:lastPrinted>
  <dcterms:created xsi:type="dcterms:W3CDTF">2016-08-02T23:57:00Z</dcterms:created>
  <dcterms:modified xsi:type="dcterms:W3CDTF">2019-01-14T13:01:00Z</dcterms:modified>
</cp:coreProperties>
</file>