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E7469AD" w14:textId="77777777" w:rsidR="00536D4D" w:rsidRDefault="00536D4D" w:rsidP="00536D4D">
      <w:pPr>
        <w:autoSpaceDE w:val="0"/>
        <w:autoSpaceDN w:val="0"/>
        <w:adjustRightInd w:val="0"/>
        <w:spacing w:before="240" w:after="60"/>
        <w:rPr>
          <w:rFonts w:ascii="Verdana" w:hAnsi="Verdana"/>
          <w:color w:val="0000FF"/>
        </w:rPr>
      </w:pPr>
      <w:r w:rsidRPr="002B3BBA">
        <w:rPr>
          <w:rFonts w:ascii="Verdana" w:hAnsi="Verdana" w:cs="Verdana"/>
          <w:b/>
          <w:bCs/>
          <w:color w:val="0000FF"/>
          <w:sz w:val="32"/>
          <w:szCs w:val="48"/>
        </w:rPr>
        <w:t>Chapter 14: Formation of Planetary Systems</w:t>
      </w:r>
    </w:p>
    <w:p w14:paraId="1306E685" w14:textId="77777777" w:rsidR="00536D4D" w:rsidRPr="00766626" w:rsidRDefault="00536D4D" w:rsidP="00536D4D">
      <w:pPr>
        <w:autoSpaceDE w:val="0"/>
        <w:autoSpaceDN w:val="0"/>
        <w:adjustRightInd w:val="0"/>
        <w:rPr>
          <w:b/>
          <w:bCs/>
          <w:color w:val="000000"/>
          <w:sz w:val="22"/>
        </w:rPr>
      </w:pPr>
    </w:p>
    <w:p w14:paraId="0AC63989" w14:textId="77777777" w:rsidR="00536D4D" w:rsidRPr="00766626" w:rsidRDefault="00536D4D" w:rsidP="00536D4D">
      <w:pPr>
        <w:autoSpaceDE w:val="0"/>
        <w:autoSpaceDN w:val="0"/>
        <w:adjustRightInd w:val="0"/>
        <w:rPr>
          <w:rFonts w:cs="Verdana"/>
          <w:sz w:val="22"/>
          <w:szCs w:val="20"/>
        </w:rPr>
      </w:pPr>
      <w:r w:rsidRPr="00766626">
        <w:rPr>
          <w:rFonts w:cs="Verdana"/>
          <w:sz w:val="22"/>
          <w:szCs w:val="20"/>
        </w:rPr>
        <w:t>Chapter 12 discussed the process by which stars form from a cloud of gas and dust. The result is a central star surrounded by a disk also made of gas and dust. This chapter describes the theory of how such a disk becomes a system of planets</w:t>
      </w:r>
      <w:r>
        <w:rPr>
          <w:rFonts w:cs="Verdana"/>
          <w:sz w:val="22"/>
          <w:szCs w:val="20"/>
        </w:rPr>
        <w:t>, moon</w:t>
      </w:r>
      <w:r w:rsidRPr="00766626">
        <w:rPr>
          <w:rFonts w:cs="Verdana"/>
          <w:sz w:val="22"/>
          <w:szCs w:val="20"/>
        </w:rPr>
        <w:t>s</w:t>
      </w:r>
      <w:r>
        <w:rPr>
          <w:rFonts w:cs="Verdana"/>
          <w:sz w:val="22"/>
          <w:szCs w:val="20"/>
        </w:rPr>
        <w:t>, dwarf planets, asteroids, and comets</w:t>
      </w:r>
      <w:r w:rsidRPr="00766626">
        <w:rPr>
          <w:rFonts w:cs="Verdana"/>
          <w:sz w:val="22"/>
          <w:szCs w:val="20"/>
        </w:rPr>
        <w:t xml:space="preserve"> like our solar system.</w:t>
      </w:r>
    </w:p>
    <w:p w14:paraId="7199FF9A" w14:textId="77777777" w:rsidR="00536D4D" w:rsidRPr="00766626" w:rsidRDefault="00536D4D" w:rsidP="00536D4D">
      <w:pPr>
        <w:autoSpaceDE w:val="0"/>
        <w:autoSpaceDN w:val="0"/>
        <w:adjustRightInd w:val="0"/>
        <w:rPr>
          <w:rFonts w:cs="Verdana"/>
          <w:sz w:val="22"/>
          <w:szCs w:val="20"/>
        </w:rPr>
      </w:pPr>
    </w:p>
    <w:p w14:paraId="3BEFB80C" w14:textId="5DB1D410" w:rsidR="00536D4D" w:rsidRPr="00766626" w:rsidRDefault="00536D4D" w:rsidP="00536D4D">
      <w:pPr>
        <w:autoSpaceDE w:val="0"/>
        <w:autoSpaceDN w:val="0"/>
        <w:adjustRightInd w:val="0"/>
        <w:rPr>
          <w:color w:val="000000"/>
          <w:sz w:val="22"/>
          <w:szCs w:val="20"/>
        </w:rPr>
      </w:pPr>
      <w:r w:rsidRPr="00766626">
        <w:rPr>
          <w:rFonts w:cs="Verdana"/>
          <w:sz w:val="22"/>
          <w:szCs w:val="20"/>
        </w:rPr>
        <w:t xml:space="preserve">We will apply the theory mainly to our solar system, since it is the planetary system that we can observe in the most detail. We might then ask how long ago the solar system formed. </w:t>
      </w:r>
      <w:r w:rsidRPr="00766626">
        <w:rPr>
          <w:color w:val="000000"/>
          <w:sz w:val="22"/>
          <w:szCs w:val="20"/>
        </w:rPr>
        <w:t xml:space="preserve">The most accurate method to determine the age of one of its members, the Earth, is to use </w:t>
      </w:r>
      <w:r w:rsidRPr="00766626">
        <w:rPr>
          <w:color w:val="000000"/>
          <w:sz w:val="22"/>
          <w:szCs w:val="20"/>
          <w:u w:val="single"/>
        </w:rPr>
        <w:t>radioac</w:t>
      </w:r>
      <w:r w:rsidRPr="00766626">
        <w:rPr>
          <w:rFonts w:ascii="Verdana" w:hAnsi="Verdana"/>
          <w:color w:val="000000"/>
          <w:sz w:val="22"/>
          <w:szCs w:val="20"/>
          <w:u w:val="single"/>
        </w:rPr>
        <w:softHyphen/>
      </w:r>
      <w:r w:rsidRPr="00766626">
        <w:rPr>
          <w:color w:val="000000"/>
          <w:sz w:val="22"/>
          <w:szCs w:val="20"/>
          <w:u w:val="single"/>
        </w:rPr>
        <w:t>tive dating</w:t>
      </w:r>
      <w:r w:rsidRPr="00766626">
        <w:rPr>
          <w:color w:val="000000"/>
          <w:sz w:val="22"/>
          <w:szCs w:val="20"/>
        </w:rPr>
        <w:t xml:space="preserve"> from the relative abundances of radioactive atomic nuclei and their decay products (see Ch. 8). The nucleus most widely used for this purpose is uranium-238 (</w:t>
      </w:r>
      <m:oMath>
        <m:sPre>
          <m:sPrePr>
            <m:ctrlPr>
              <w:rPr>
                <w:rFonts w:ascii="Cambria Math" w:hAnsi="Cambria Math"/>
                <w:i/>
                <w:color w:val="000000"/>
                <w:sz w:val="22"/>
                <w:szCs w:val="20"/>
              </w:rPr>
            </m:ctrlPr>
          </m:sPrePr>
          <m:sub>
            <m:r>
              <w:rPr>
                <w:rFonts w:ascii="Cambria Math" w:hAnsi="Cambria Math"/>
                <w:color w:val="000000"/>
                <w:sz w:val="22"/>
                <w:szCs w:val="20"/>
              </w:rPr>
              <m:t>92</m:t>
            </m:r>
          </m:sub>
          <m:sup>
            <m:r>
              <w:rPr>
                <w:rFonts w:ascii="Cambria Math" w:hAnsi="Cambria Math"/>
                <w:color w:val="000000"/>
                <w:sz w:val="22"/>
                <w:szCs w:val="20"/>
              </w:rPr>
              <m:t>238</m:t>
            </m:r>
          </m:sup>
          <m:e>
            <m:r>
              <m:rPr>
                <m:nor/>
              </m:rPr>
              <w:rPr>
                <w:rFonts w:ascii="Cambria Math" w:hAnsi="Cambria Math"/>
                <w:color w:val="000000"/>
                <w:sz w:val="22"/>
                <w:szCs w:val="20"/>
              </w:rPr>
              <m:t>U</m:t>
            </m:r>
          </m:e>
        </m:sPre>
      </m:oMath>
      <w:r w:rsidRPr="00766626">
        <w:rPr>
          <w:color w:val="000000"/>
          <w:sz w:val="22"/>
          <w:szCs w:val="20"/>
        </w:rPr>
        <w:t>), which decays to thorium-234 (</w:t>
      </w:r>
      <m:oMath>
        <m:sPre>
          <m:sPrePr>
            <m:ctrlPr>
              <w:rPr>
                <w:rFonts w:ascii="Cambria Math" w:hAnsi="Cambria Math"/>
                <w:i/>
                <w:color w:val="000000"/>
                <w:sz w:val="22"/>
                <w:szCs w:val="20"/>
              </w:rPr>
            </m:ctrlPr>
          </m:sPrePr>
          <m:sub>
            <m:r>
              <w:rPr>
                <w:rFonts w:ascii="Cambria Math" w:hAnsi="Cambria Math"/>
                <w:color w:val="000000"/>
                <w:sz w:val="22"/>
                <w:szCs w:val="20"/>
              </w:rPr>
              <m:t>90</m:t>
            </m:r>
          </m:sub>
          <m:sup>
            <m:r>
              <w:rPr>
                <w:rFonts w:ascii="Cambria Math" w:hAnsi="Cambria Math"/>
                <w:color w:val="000000"/>
                <w:sz w:val="22"/>
                <w:szCs w:val="20"/>
              </w:rPr>
              <m:t>234</m:t>
            </m:r>
          </m:sup>
          <m:e>
            <m:r>
              <m:rPr>
                <m:nor/>
              </m:rPr>
              <w:rPr>
                <w:rFonts w:ascii="Cambria Math" w:hAnsi="Cambria Math"/>
                <w:color w:val="000000"/>
                <w:sz w:val="22"/>
                <w:szCs w:val="20"/>
              </w:rPr>
              <m:t>Th</m:t>
            </m:r>
          </m:e>
        </m:sPre>
      </m:oMath>
      <w:r w:rsidRPr="00766626">
        <w:rPr>
          <w:color w:val="000000"/>
          <w:sz w:val="22"/>
          <w:szCs w:val="20"/>
        </w:rPr>
        <w:t>) with a half-life of 4.468 billion years (Gyr). Geologists have used radioactive dating to determine that zircon crystal in the Earth’s oldest known crust, in western Australia, is 4.4 Gyr old. This is a lower limit on the age of our planet, since the Earth must have formed before the rocks now found on its surface. Rocks from the</w:t>
      </w:r>
      <w:r>
        <w:rPr>
          <w:color w:val="000000"/>
          <w:sz w:val="22"/>
          <w:szCs w:val="20"/>
        </w:rPr>
        <w:t xml:space="preserve"> Moon</w:t>
      </w:r>
      <w:r w:rsidRPr="00766626">
        <w:rPr>
          <w:color w:val="000000"/>
          <w:sz w:val="22"/>
          <w:szCs w:val="20"/>
        </w:rPr>
        <w:t xml:space="preserve"> that were collected and returned to Earth by astronauts have also been found to be 4.4 Gyr old. The other source of solid material from the solar system, meteorites, are as old at 4.6 Gyr. We can therefore conclude that </w:t>
      </w:r>
      <w:r w:rsidRPr="00FD3A6B">
        <w:rPr>
          <w:color w:val="000000"/>
          <w:sz w:val="22"/>
          <w:szCs w:val="20"/>
          <w:u w:val="single"/>
        </w:rPr>
        <w:t>the age of the solar system is about 4.6 Gyr</w:t>
      </w:r>
      <w:r w:rsidRPr="00766626">
        <w:rPr>
          <w:color w:val="000000"/>
          <w:sz w:val="22"/>
          <w:szCs w:val="20"/>
        </w:rPr>
        <w:t>.</w:t>
      </w:r>
    </w:p>
    <w:p w14:paraId="76747CFF"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t>The Formation of Planets from a Disk of Gas and Dust</w:t>
      </w:r>
    </w:p>
    <w:p w14:paraId="6DEC3E44" w14:textId="77777777" w:rsidR="00536D4D" w:rsidRDefault="00536D4D" w:rsidP="00536D4D">
      <w:pPr>
        <w:autoSpaceDE w:val="0"/>
        <w:autoSpaceDN w:val="0"/>
        <w:adjustRightInd w:val="0"/>
        <w:rPr>
          <w:rFonts w:cs="Verdana"/>
          <w:b/>
          <w:bCs/>
          <w:color w:val="0000FF"/>
          <w:sz w:val="16"/>
        </w:rPr>
      </w:pPr>
    </w:p>
    <w:p w14:paraId="1B1DABD2" w14:textId="77777777" w:rsidR="00536D4D" w:rsidRPr="00766626" w:rsidRDefault="00536D4D" w:rsidP="00536D4D">
      <w:pPr>
        <w:autoSpaceDE w:val="0"/>
        <w:autoSpaceDN w:val="0"/>
        <w:adjustRightInd w:val="0"/>
        <w:rPr>
          <w:color w:val="000000"/>
          <w:sz w:val="22"/>
          <w:szCs w:val="20"/>
        </w:rPr>
      </w:pPr>
      <w:r w:rsidRPr="008A7433">
        <w:rPr>
          <w:color w:val="000000"/>
          <w:sz w:val="22"/>
          <w:szCs w:val="20"/>
        </w:rPr>
        <w:t>As noted in Chapter 2, the planets all move in the sky along nearly the same circular path that the</w:t>
      </w:r>
      <w:r>
        <w:rPr>
          <w:color w:val="000000"/>
          <w:sz w:val="22"/>
          <w:szCs w:val="20"/>
        </w:rPr>
        <w:t xml:space="preserve"> Sun</w:t>
      </w:r>
      <w:r w:rsidRPr="008A7433">
        <w:rPr>
          <w:color w:val="000000"/>
          <w:sz w:val="22"/>
          <w:szCs w:val="20"/>
        </w:rPr>
        <w:t xml:space="preserve"> follows, through the constellations of the ecliptic, often called the zodiac. This means that their orbits are all in nearly the same plane, as shown in Figure 3-2. In order for this to happen, the planets must have formed from a flat structure. Given our ideas about star formation, this structure should be </w:t>
      </w:r>
      <w:r w:rsidRPr="00766626">
        <w:rPr>
          <w:color w:val="000000"/>
          <w:sz w:val="22"/>
          <w:szCs w:val="20"/>
        </w:rPr>
        <w:t>the disk that surrounded the newly-formed</w:t>
      </w:r>
      <w:r>
        <w:rPr>
          <w:color w:val="000000"/>
          <w:sz w:val="22"/>
          <w:szCs w:val="20"/>
        </w:rPr>
        <w:t xml:space="preserve"> Sun</w:t>
      </w:r>
      <w:r w:rsidRPr="00766626">
        <w:rPr>
          <w:color w:val="000000"/>
          <w:sz w:val="22"/>
          <w:szCs w:val="20"/>
        </w:rPr>
        <w:t>. If so, many other stars should have planets as well.</w:t>
      </w:r>
    </w:p>
    <w:p w14:paraId="5C55472B" w14:textId="77777777" w:rsidR="00536D4D" w:rsidRPr="00766626" w:rsidRDefault="00536D4D" w:rsidP="00536D4D">
      <w:pPr>
        <w:autoSpaceDE w:val="0"/>
        <w:autoSpaceDN w:val="0"/>
        <w:adjustRightInd w:val="0"/>
        <w:rPr>
          <w:color w:val="000000"/>
          <w:sz w:val="22"/>
          <w:szCs w:val="20"/>
        </w:rPr>
      </w:pPr>
    </w:p>
    <w:p w14:paraId="4E981915" w14:textId="77777777" w:rsidR="00536D4D" w:rsidRPr="008A7433" w:rsidRDefault="00536D4D" w:rsidP="00536D4D">
      <w:pPr>
        <w:autoSpaceDE w:val="0"/>
        <w:autoSpaceDN w:val="0"/>
        <w:adjustRightInd w:val="0"/>
        <w:rPr>
          <w:b/>
          <w:bCs/>
          <w:color w:val="000000"/>
          <w:sz w:val="22"/>
          <w:szCs w:val="20"/>
        </w:rPr>
      </w:pPr>
      <w:r w:rsidRPr="00766626">
        <w:rPr>
          <w:color w:val="000000"/>
          <w:sz w:val="22"/>
          <w:szCs w:val="20"/>
        </w:rPr>
        <w:t>We can measure the masses of planets by the orbits of their</w:t>
      </w:r>
      <w:r>
        <w:rPr>
          <w:color w:val="000000"/>
          <w:sz w:val="22"/>
          <w:szCs w:val="20"/>
        </w:rPr>
        <w:t xml:space="preserve"> moons</w:t>
      </w:r>
      <w:r w:rsidRPr="00766626">
        <w:rPr>
          <w:color w:val="000000"/>
          <w:sz w:val="22"/>
          <w:szCs w:val="20"/>
        </w:rPr>
        <w:t xml:space="preserve"> or, for</w:t>
      </w:r>
      <w:r>
        <w:rPr>
          <w:color w:val="000000"/>
          <w:sz w:val="22"/>
          <w:szCs w:val="20"/>
        </w:rPr>
        <w:t xml:space="preserve"> moon</w:t>
      </w:r>
      <w:r w:rsidRPr="00766626">
        <w:rPr>
          <w:color w:val="000000"/>
          <w:sz w:val="22"/>
          <w:szCs w:val="20"/>
        </w:rPr>
        <w:t xml:space="preserve">less Mercury and Venus, by their gravitational influence on space probes that pass by or orbit them. We can then divide by their volumes to determine the density and infer the physical condition of the matter that composes them. We find that the inner four, terrestrial planets </w:t>
      </w:r>
      <w:r>
        <w:rPr>
          <w:color w:val="000000"/>
          <w:sz w:val="22"/>
          <w:szCs w:val="20"/>
        </w:rPr>
        <w:t>–</w:t>
      </w:r>
      <w:r w:rsidRPr="00766626">
        <w:rPr>
          <w:color w:val="000000"/>
          <w:sz w:val="22"/>
          <w:szCs w:val="20"/>
        </w:rPr>
        <w:t xml:space="preserve"> Mercury, Venus, Earth, and Mars </w:t>
      </w:r>
      <w:r>
        <w:rPr>
          <w:color w:val="000000"/>
          <w:sz w:val="22"/>
          <w:szCs w:val="20"/>
        </w:rPr>
        <w:t>–</w:t>
      </w:r>
      <w:r w:rsidRPr="00766626">
        <w:rPr>
          <w:color w:val="000000"/>
          <w:sz w:val="22"/>
          <w:szCs w:val="20"/>
        </w:rPr>
        <w:t xml:space="preserve"> are combinations of rocky material and metals. The much more massive outer planets have average densities so low that they must be composed mostly of gases, although each probably contains a relatively small, rocky core. Many of the</w:t>
      </w:r>
      <w:r>
        <w:rPr>
          <w:color w:val="000000"/>
          <w:sz w:val="22"/>
          <w:szCs w:val="20"/>
        </w:rPr>
        <w:t xml:space="preserve"> moons</w:t>
      </w:r>
      <w:r w:rsidRPr="00766626">
        <w:rPr>
          <w:color w:val="000000"/>
          <w:sz w:val="22"/>
          <w:szCs w:val="20"/>
        </w:rPr>
        <w:t xml:space="preserve"> of the outer planets, as well as the dwarf planets in the outer solar system, </w:t>
      </w:r>
      <w:r w:rsidRPr="00766626">
        <w:rPr>
          <w:i/>
          <w:color w:val="000000"/>
          <w:sz w:val="22"/>
          <w:szCs w:val="20"/>
        </w:rPr>
        <w:t>e.g.</w:t>
      </w:r>
      <w:r w:rsidRPr="00766626">
        <w:rPr>
          <w:color w:val="000000"/>
          <w:sz w:val="22"/>
          <w:szCs w:val="20"/>
        </w:rPr>
        <w:t>, Pluto, are composed mostly of water and other ices (</w:t>
      </w:r>
      <w:r w:rsidRPr="00645DFB">
        <w:rPr>
          <w:i/>
          <w:color w:val="000000"/>
          <w:sz w:val="22"/>
          <w:szCs w:val="20"/>
        </w:rPr>
        <w:t>e.g</w:t>
      </w:r>
      <w:r w:rsidRPr="00766626">
        <w:rPr>
          <w:color w:val="000000"/>
          <w:sz w:val="22"/>
          <w:szCs w:val="20"/>
        </w:rPr>
        <w:t>., carbon-dioxide and methane ice).</w:t>
      </w:r>
    </w:p>
    <w:p w14:paraId="3C071A03" w14:textId="77777777" w:rsidR="00536D4D" w:rsidRPr="00766626" w:rsidRDefault="00536D4D" w:rsidP="00536D4D">
      <w:pPr>
        <w:autoSpaceDE w:val="0"/>
        <w:autoSpaceDN w:val="0"/>
        <w:adjustRightInd w:val="0"/>
        <w:rPr>
          <w:bCs/>
          <w:color w:val="000000"/>
          <w:sz w:val="22"/>
          <w:szCs w:val="20"/>
        </w:rPr>
      </w:pPr>
    </w:p>
    <w:p w14:paraId="777DC7B1" w14:textId="77777777" w:rsidR="00536D4D" w:rsidRPr="008A7433" w:rsidRDefault="00536D4D" w:rsidP="00536D4D">
      <w:pPr>
        <w:autoSpaceDE w:val="0"/>
        <w:autoSpaceDN w:val="0"/>
        <w:adjustRightInd w:val="0"/>
        <w:rPr>
          <w:color w:val="000000"/>
          <w:sz w:val="22"/>
          <w:szCs w:val="20"/>
        </w:rPr>
      </w:pPr>
      <w:r w:rsidRPr="00766626">
        <w:rPr>
          <w:bCs/>
          <w:color w:val="000000"/>
          <w:sz w:val="22"/>
          <w:szCs w:val="20"/>
        </w:rPr>
        <w:t>From these data, we infer that the</w:t>
      </w:r>
      <w:r w:rsidRPr="00766626">
        <w:rPr>
          <w:color w:val="000000"/>
          <w:sz w:val="22"/>
          <w:szCs w:val="20"/>
        </w:rPr>
        <w:t xml:space="preserve"> disk was not initially uniform in compo</w:t>
      </w:r>
      <w:r w:rsidRPr="00766626">
        <w:rPr>
          <w:rFonts w:ascii="Verdana" w:hAnsi="Verdana"/>
          <w:color w:val="000000"/>
          <w:sz w:val="22"/>
          <w:szCs w:val="20"/>
        </w:rPr>
        <w:softHyphen/>
      </w:r>
      <w:r w:rsidRPr="00766626">
        <w:rPr>
          <w:color w:val="000000"/>
          <w:sz w:val="22"/>
          <w:szCs w:val="20"/>
        </w:rPr>
        <w:t>sition. Initially, the inner, denser portion of the disk was much hotter than the outer regions both from the heat of contraction and from absorption of light from the newly formed</w:t>
      </w:r>
      <w:r>
        <w:rPr>
          <w:color w:val="000000"/>
          <w:sz w:val="22"/>
          <w:szCs w:val="20"/>
        </w:rPr>
        <w:t xml:space="preserve"> Sun</w:t>
      </w:r>
      <w:r w:rsidRPr="00766626">
        <w:rPr>
          <w:color w:val="000000"/>
          <w:sz w:val="22"/>
          <w:szCs w:val="20"/>
        </w:rPr>
        <w:t>. The temperature ranged from a few thousand K at 0.1 AU to about 100 K at 10 AU. In the regions close to the</w:t>
      </w:r>
      <w:r>
        <w:rPr>
          <w:color w:val="000000"/>
          <w:sz w:val="22"/>
          <w:szCs w:val="20"/>
        </w:rPr>
        <w:t xml:space="preserve"> Sun</w:t>
      </w:r>
      <w:r w:rsidRPr="00766626">
        <w:rPr>
          <w:color w:val="000000"/>
          <w:sz w:val="22"/>
          <w:szCs w:val="20"/>
        </w:rPr>
        <w:t>, the heat broke up the grains of dust, the ice vaporized, and the molecules broke apart into individual atoms. The light hydrogen and helium atoms had relatively high velocities, since the velocity of an atom at any given temperature is inversely proportional to the square-root of its mass</w:t>
      </w:r>
      <w:r>
        <w:rPr>
          <w:color w:val="000000"/>
          <w:sz w:val="22"/>
          <w:szCs w:val="20"/>
        </w:rPr>
        <w:t>. (W</w:t>
      </w:r>
      <w:r w:rsidRPr="00766626">
        <w:rPr>
          <w:color w:val="000000"/>
          <w:sz w:val="22"/>
          <w:szCs w:val="20"/>
        </w:rPr>
        <w:t xml:space="preserve">e can see this by solving for </w:t>
      </w:r>
      <w:r w:rsidRPr="00766626">
        <w:rPr>
          <w:i/>
          <w:color w:val="000000"/>
          <w:sz w:val="22"/>
          <w:szCs w:val="20"/>
        </w:rPr>
        <w:t>v</w:t>
      </w:r>
      <w:r>
        <w:rPr>
          <w:color w:val="000000"/>
          <w:sz w:val="22"/>
          <w:szCs w:val="20"/>
        </w:rPr>
        <w:t xml:space="preserve"> in eq. 7-1.)</w:t>
      </w:r>
      <w:r w:rsidRPr="00766626">
        <w:rPr>
          <w:color w:val="000000"/>
          <w:sz w:val="22"/>
          <w:szCs w:val="20"/>
        </w:rPr>
        <w:t xml:space="preserve"> Most of these atoms escaped to beyond 5 AU, leaving primarily heavier elements in the inner region. This process is called </w:t>
      </w:r>
      <w:r w:rsidRPr="00766626">
        <w:rPr>
          <w:color w:val="000000"/>
          <w:sz w:val="22"/>
          <w:szCs w:val="20"/>
          <w:u w:val="single"/>
        </w:rPr>
        <w:t>dif</w:t>
      </w:r>
      <w:r w:rsidRPr="00766626">
        <w:rPr>
          <w:rFonts w:ascii="Verdana" w:hAnsi="Verdana"/>
          <w:color w:val="000000"/>
          <w:sz w:val="22"/>
          <w:szCs w:val="20"/>
          <w:u w:val="single"/>
        </w:rPr>
        <w:softHyphen/>
      </w:r>
      <w:r w:rsidRPr="00766626">
        <w:rPr>
          <w:color w:val="000000"/>
          <w:sz w:val="22"/>
          <w:szCs w:val="20"/>
          <w:u w:val="single"/>
        </w:rPr>
        <w:t>ferentiation</w:t>
      </w:r>
      <w:r w:rsidRPr="00766626">
        <w:rPr>
          <w:color w:val="000000"/>
          <w:sz w:val="22"/>
          <w:szCs w:val="20"/>
        </w:rPr>
        <w:t xml:space="preserve">, which in general means that the structure develops such that its basic physical properties depend on distance from the center. Eventually, the inner disk cooled by radiating infrared light. This allowed atoms to form molecules again and for molecules involving the heavier elements to form grains of dust. Throughout the disk, the electromagnetic force attracted more atoms and molecules to make larger dust grains. Eventually, macroscopic bodies combined to make chunks of “dirty” ice and loose rocks called </w:t>
      </w:r>
      <w:r w:rsidRPr="008A7433">
        <w:rPr>
          <w:b/>
          <w:color w:val="000000"/>
          <w:sz w:val="22"/>
          <w:szCs w:val="20"/>
          <w:u w:val="single"/>
        </w:rPr>
        <w:t>planetesimals</w:t>
      </w:r>
      <w:r w:rsidRPr="008A7433">
        <w:rPr>
          <w:color w:val="000000"/>
          <w:sz w:val="22"/>
          <w:szCs w:val="20"/>
        </w:rPr>
        <w:t>.</w:t>
      </w:r>
    </w:p>
    <w:p w14:paraId="2F62D301" w14:textId="77777777" w:rsidR="00536D4D" w:rsidRPr="008A7433" w:rsidRDefault="005F14EB" w:rsidP="00536D4D">
      <w:pPr>
        <w:autoSpaceDE w:val="0"/>
        <w:autoSpaceDN w:val="0"/>
        <w:adjustRightInd w:val="0"/>
        <w:rPr>
          <w:color w:val="000000"/>
          <w:sz w:val="22"/>
          <w:szCs w:val="20"/>
        </w:rPr>
      </w:pPr>
      <w:r>
        <w:rPr>
          <w:noProof/>
          <w:color w:val="000000"/>
          <w:sz w:val="22"/>
          <w:szCs w:val="20"/>
        </w:rPr>
        <w:lastRenderedPageBreak/>
        <mc:AlternateContent>
          <mc:Choice Requires="wps">
            <w:drawing>
              <wp:anchor distT="0" distB="0" distL="114300" distR="114300" simplePos="0" relativeHeight="251662336" behindDoc="0" locked="0" layoutInCell="1" allowOverlap="1" wp14:anchorId="79008ECB" wp14:editId="2572ECD2">
                <wp:simplePos x="0" y="0"/>
                <wp:positionH relativeFrom="column">
                  <wp:posOffset>3137535</wp:posOffset>
                </wp:positionH>
                <wp:positionV relativeFrom="paragraph">
                  <wp:posOffset>2540</wp:posOffset>
                </wp:positionV>
                <wp:extent cx="2743200" cy="685800"/>
                <wp:effectExtent l="635" t="2540" r="12065" b="10160"/>
                <wp:wrapNone/>
                <wp:docPr id="109"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85800"/>
                        </a:xfrm>
                        <a:prstGeom prst="rect">
                          <a:avLst/>
                        </a:prstGeom>
                        <a:solidFill>
                          <a:srgbClr val="FFFFFF"/>
                        </a:solidFill>
                        <a:ln w="9525">
                          <a:solidFill>
                            <a:srgbClr val="000000"/>
                          </a:solidFill>
                          <a:miter lim="800000"/>
                          <a:headEnd/>
                          <a:tailEnd/>
                        </a:ln>
                      </wps:spPr>
                      <wps:txbx>
                        <w:txbxContent>
                          <w:p w14:paraId="1540346D" w14:textId="77777777" w:rsidR="00536D4D" w:rsidRPr="008A7433" w:rsidRDefault="00536D4D">
                            <w:pPr>
                              <w:rPr>
                                <w:rFonts w:ascii="Verdana" w:hAnsi="Verdana"/>
                                <w:sz w:val="18"/>
                              </w:rPr>
                            </w:pPr>
                            <w:r>
                              <w:rPr>
                                <w:rFonts w:ascii="Verdana" w:hAnsi="Verdana"/>
                                <w:sz w:val="18"/>
                              </w:rPr>
                              <w:t>Figure 14-1. Sketch of planetesimal formation from many dust grains (far left) to pebbles (middle) to rocks (right). [Not drawn to scale.]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008ECB" id="_x0000_t202" coordsize="21600,21600" o:spt="202" path="m0,0l0,21600,21600,21600,21600,0xe">
                <v:stroke joinstyle="miter"/>
                <v:path gradientshapeok="t" o:connecttype="rect"/>
              </v:shapetype>
              <v:shape id="Text Box 97" o:spid="_x0000_s1026" type="#_x0000_t202" style="position:absolute;margin-left:247.05pt;margin-top:.2pt;width:3in;height:5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">
                <v:textbox>
                  <w:txbxContent>
                    <w:p w14:paraId="1540346D" w14:textId="77777777" w:rsidR="00536D4D" w:rsidRPr="008A7433" w:rsidRDefault="00536D4D">
                      <w:pPr>
                        <w:rPr>
                          <w:rFonts w:ascii="Verdana" w:hAnsi="Verdana"/>
                          <w:sz w:val="18"/>
                        </w:rPr>
                      </w:pPr>
                      <w:r>
                        <w:rPr>
                          <w:rFonts w:ascii="Verdana" w:hAnsi="Verdana"/>
                          <w:sz w:val="18"/>
                        </w:rPr>
                        <w:t>Figure 14-1. Sketch of planetesimal formation from many dust grains (far left) to pebbles (middle) to rocks (right). [Not drawn to scale.]</w:t>
                      </w:r>
                    </w:p>
                  </w:txbxContent>
                </v:textbox>
              </v:shape>
            </w:pict>
          </mc:Fallback>
        </mc:AlternateContent>
      </w:r>
    </w:p>
    <w:p w14:paraId="7D459105" w14:textId="77777777" w:rsidR="00536D4D" w:rsidRPr="00766626" w:rsidRDefault="00536D4D" w:rsidP="00536D4D">
      <w:pPr>
        <w:autoSpaceDE w:val="0"/>
        <w:autoSpaceDN w:val="0"/>
        <w:adjustRightInd w:val="0"/>
        <w:rPr>
          <w:color w:val="000000"/>
          <w:sz w:val="22"/>
          <w:szCs w:val="20"/>
        </w:rPr>
      </w:pPr>
    </w:p>
    <w:p w14:paraId="70D96DD7" w14:textId="77777777" w:rsidR="00536D4D" w:rsidRPr="00766626"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58240" behindDoc="0" locked="0" layoutInCell="1" allowOverlap="1" wp14:anchorId="44F3FD7E" wp14:editId="5F50B65E">
                <wp:simplePos x="0" y="0"/>
                <wp:positionH relativeFrom="column">
                  <wp:posOffset>2223135</wp:posOffset>
                </wp:positionH>
                <wp:positionV relativeFrom="paragraph">
                  <wp:posOffset>-204470</wp:posOffset>
                </wp:positionV>
                <wp:extent cx="660400" cy="223520"/>
                <wp:effectExtent l="13335" t="0" r="37465" b="31750"/>
                <wp:wrapNone/>
                <wp:docPr id="1" name="Freeform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60400" cy="223520"/>
                        </a:xfrm>
                        <a:custGeom>
                          <a:avLst/>
                          <a:gdLst>
                            <a:gd name="T0" fmla="*/ 26 w 1040"/>
                            <a:gd name="T1" fmla="*/ 205 h 352"/>
                            <a:gd name="T2" fmla="*/ 146 w 1040"/>
                            <a:gd name="T3" fmla="*/ 138 h 352"/>
                            <a:gd name="T4" fmla="*/ 266 w 1040"/>
                            <a:gd name="T5" fmla="*/ 112 h 352"/>
                            <a:gd name="T6" fmla="*/ 613 w 1040"/>
                            <a:gd name="T7" fmla="*/ 45 h 352"/>
                            <a:gd name="T8" fmla="*/ 1000 w 1040"/>
                            <a:gd name="T9" fmla="*/ 85 h 352"/>
                            <a:gd name="T10" fmla="*/ 1040 w 1040"/>
                            <a:gd name="T11" fmla="*/ 165 h 352"/>
                            <a:gd name="T12" fmla="*/ 946 w 1040"/>
                            <a:gd name="T13" fmla="*/ 272 h 352"/>
                            <a:gd name="T14" fmla="*/ 560 w 1040"/>
                            <a:gd name="T15" fmla="*/ 285 h 352"/>
                            <a:gd name="T16" fmla="*/ 426 w 1040"/>
                            <a:gd name="T17" fmla="*/ 298 h 352"/>
                            <a:gd name="T18" fmla="*/ 320 w 1040"/>
                            <a:gd name="T19" fmla="*/ 338 h 352"/>
                            <a:gd name="T20" fmla="*/ 226 w 1040"/>
                            <a:gd name="T21" fmla="*/ 352 h 352"/>
                            <a:gd name="T22" fmla="*/ 53 w 1040"/>
                            <a:gd name="T23" fmla="*/ 338 h 352"/>
                            <a:gd name="T24" fmla="*/ 13 w 1040"/>
                            <a:gd name="T25" fmla="*/ 325 h 352"/>
                            <a:gd name="T26" fmla="*/ 0 w 1040"/>
                            <a:gd name="T27" fmla="*/ 285 h 352"/>
                            <a:gd name="T28" fmla="*/ 26 w 1040"/>
                            <a:gd name="T29" fmla="*/ 205 h 3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040" h="352">
                              <a:moveTo>
                                <a:pt x="26" y="205"/>
                              </a:moveTo>
                              <a:cubicBezTo>
                                <a:pt x="45" y="191"/>
                                <a:pt x="125" y="144"/>
                                <a:pt x="146" y="138"/>
                              </a:cubicBezTo>
                              <a:cubicBezTo>
                                <a:pt x="184" y="125"/>
                                <a:pt x="227" y="124"/>
                                <a:pt x="266" y="112"/>
                              </a:cubicBezTo>
                              <a:cubicBezTo>
                                <a:pt x="380" y="34"/>
                                <a:pt x="468" y="53"/>
                                <a:pt x="613" y="45"/>
                              </a:cubicBezTo>
                              <a:cubicBezTo>
                                <a:pt x="745" y="28"/>
                                <a:pt x="886" y="0"/>
                                <a:pt x="1000" y="85"/>
                              </a:cubicBezTo>
                              <a:cubicBezTo>
                                <a:pt x="1012" y="103"/>
                                <a:pt x="1040" y="139"/>
                                <a:pt x="1040" y="165"/>
                              </a:cubicBezTo>
                              <a:cubicBezTo>
                                <a:pt x="1040" y="215"/>
                                <a:pt x="998" y="268"/>
                                <a:pt x="946" y="272"/>
                              </a:cubicBezTo>
                              <a:cubicBezTo>
                                <a:pt x="817" y="280"/>
                                <a:pt x="688" y="280"/>
                                <a:pt x="560" y="285"/>
                              </a:cubicBezTo>
                              <a:cubicBezTo>
                                <a:pt x="515" y="289"/>
                                <a:pt x="470" y="291"/>
                                <a:pt x="426" y="298"/>
                              </a:cubicBezTo>
                              <a:cubicBezTo>
                                <a:pt x="311" y="314"/>
                                <a:pt x="435" y="306"/>
                                <a:pt x="320" y="338"/>
                              </a:cubicBezTo>
                              <a:cubicBezTo>
                                <a:pt x="289" y="346"/>
                                <a:pt x="257" y="347"/>
                                <a:pt x="226" y="352"/>
                              </a:cubicBezTo>
                              <a:cubicBezTo>
                                <a:pt x="168" y="347"/>
                                <a:pt x="110" y="345"/>
                                <a:pt x="53" y="338"/>
                              </a:cubicBezTo>
                              <a:cubicBezTo>
                                <a:pt x="39" y="336"/>
                                <a:pt x="22" y="334"/>
                                <a:pt x="13" y="325"/>
                              </a:cubicBezTo>
                              <a:cubicBezTo>
                                <a:pt x="3" y="315"/>
                                <a:pt x="4" y="298"/>
                                <a:pt x="0" y="285"/>
                              </a:cubicBezTo>
                              <a:cubicBezTo>
                                <a:pt x="8" y="258"/>
                                <a:pt x="17" y="231"/>
                                <a:pt x="26" y="205"/>
                              </a:cubicBezTo>
                              <a:close/>
                            </a:path>
                          </a:pathLst>
                        </a:custGeom>
                        <a:solidFill>
                          <a:srgbClr val="80808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899A5A" id="Freeform 93" o:spid="_x0000_s1026" style="position:absolute;margin-left:175.05pt;margin-top:-16.05pt;width:52pt;height:17.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040,352"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" path="m26,205c45,191,125,144,146,138,184,125,227,124,266,112,380,34,468,53,613,45,745,28,886,,1000,85,1012,103,1040,139,1040,165,1040,215,998,268,946,272,817,280,688,280,560,285,515,289,470,291,426,298,311,314,435,306,320,338,289,346,257,347,226,352,168,347,110,345,53,338,39,336,22,334,13,325,3,315,4,298,,285,8,258,17,231,26,205xe" fillcolor="gray">
                <v:path arrowok="t" o:connecttype="custom" o:connectlocs="16510,130175;92710,87630;168910,71120;389255,28575;635000,53975;660400,104775;600710,172720;355600,180975;270510,189230;203200,214630;143510,223520;33655,214630;8255,206375;0,180975;16510,130175" o:connectangles="0,0,0,0,0,0,0,0,0,0,0,0,0,0,0"/>
              </v:shape>
            </w:pict>
          </mc:Fallback>
        </mc:AlternateContent>
      </w:r>
      <w:r>
        <w:rPr>
          <w:noProof/>
          <w:color w:val="000000"/>
          <w:sz w:val="22"/>
          <w:szCs w:val="20"/>
        </w:rPr>
        <mc:AlternateContent>
          <mc:Choice Requires="wps">
            <w:drawing>
              <wp:anchor distT="0" distB="0" distL="114300" distR="114300" simplePos="0" relativeHeight="251659264" behindDoc="0" locked="0" layoutInCell="1" allowOverlap="1" wp14:anchorId="36712E0F" wp14:editId="2F00BD3B">
                <wp:simplePos x="0" y="0"/>
                <wp:positionH relativeFrom="column">
                  <wp:posOffset>344170</wp:posOffset>
                </wp:positionH>
                <wp:positionV relativeFrom="paragraph">
                  <wp:posOffset>133985</wp:posOffset>
                </wp:positionV>
                <wp:extent cx="36830" cy="54610"/>
                <wp:effectExtent l="1270" t="0" r="12700" b="14605"/>
                <wp:wrapNone/>
                <wp:docPr id="107" name="Oval 9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6830" cy="5461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BF96A31" id="Oval 94" o:spid="_x0000_s1026" style="position:absolute;margin-left:27.1pt;margin-top:10.55pt;width:2.9pt;height:4.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">
                <o:lock v:ext="edit" aspectratio="t"/>
              </v:oval>
            </w:pict>
          </mc:Fallback>
        </mc:AlternateContent>
      </w:r>
      <w:r>
        <w:rPr>
          <w:noProof/>
          <w:color w:val="000000"/>
          <w:sz w:val="22"/>
          <w:szCs w:val="20"/>
        </w:rPr>
        <mc:AlternateContent>
          <mc:Choice Requires="wps">
            <w:drawing>
              <wp:anchor distT="0" distB="0" distL="114300" distR="114300" simplePos="0" relativeHeight="251639808" behindDoc="0" locked="0" layoutInCell="1" allowOverlap="1" wp14:anchorId="4A685AB9" wp14:editId="206D4054">
                <wp:simplePos x="0" y="0"/>
                <wp:positionH relativeFrom="column">
                  <wp:posOffset>165735</wp:posOffset>
                </wp:positionH>
                <wp:positionV relativeFrom="paragraph">
                  <wp:posOffset>116840</wp:posOffset>
                </wp:positionV>
                <wp:extent cx="18415" cy="54610"/>
                <wp:effectExtent l="8255" t="20320" r="13335" b="24765"/>
                <wp:wrapNone/>
                <wp:docPr id="106" name="Oval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041711">
                          <a:off x="0" y="0"/>
                          <a:ext cx="18415" cy="5461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61ED26" id="Oval 75" o:spid="_x0000_s1026" style="position:absolute;margin-left:13.05pt;margin-top:9.2pt;width:1.45pt;height:4.3pt;rotation:-3322360fd;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"/>
            </w:pict>
          </mc:Fallback>
        </mc:AlternateContent>
      </w:r>
      <w:r>
        <w:rPr>
          <w:noProof/>
          <w:color w:val="000000"/>
          <w:sz w:val="22"/>
          <w:szCs w:val="20"/>
        </w:rPr>
        <mc:AlternateContent>
          <mc:Choice Requires="wps">
            <w:drawing>
              <wp:anchor distT="0" distB="0" distL="114300" distR="114300" simplePos="0" relativeHeight="251635712" behindDoc="0" locked="0" layoutInCell="1" allowOverlap="1" wp14:anchorId="1A49972E" wp14:editId="14399030">
                <wp:simplePos x="0" y="0"/>
                <wp:positionH relativeFrom="column">
                  <wp:posOffset>51435</wp:posOffset>
                </wp:positionH>
                <wp:positionV relativeFrom="paragraph">
                  <wp:posOffset>-111760</wp:posOffset>
                </wp:positionV>
                <wp:extent cx="27305" cy="91440"/>
                <wp:effectExtent l="38735" t="15240" r="35560" b="7620"/>
                <wp:wrapNone/>
                <wp:docPr id="105" name="Oval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19305">
                          <a:off x="0" y="0"/>
                          <a:ext cx="27305" cy="9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80CD65E" id="Oval 71" o:spid="_x0000_s1026" style="position:absolute;margin-left:4.05pt;margin-top:-8.75pt;width:2.15pt;height:7.2pt;rotation:-2314846fd;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"/>
            </w:pict>
          </mc:Fallback>
        </mc:AlternateContent>
      </w:r>
      <w:r>
        <w:rPr>
          <w:noProof/>
          <w:color w:val="000000"/>
          <w:sz w:val="22"/>
          <w:szCs w:val="20"/>
        </w:rPr>
        <mc:AlternateContent>
          <mc:Choice Requires="wps">
            <w:drawing>
              <wp:anchor distT="0" distB="0" distL="114300" distR="114300" simplePos="0" relativeHeight="251640832" behindDoc="0" locked="0" layoutInCell="1" allowOverlap="1" wp14:anchorId="7F5D380F" wp14:editId="363C8140">
                <wp:simplePos x="0" y="0"/>
                <wp:positionH relativeFrom="column">
                  <wp:posOffset>280035</wp:posOffset>
                </wp:positionH>
                <wp:positionV relativeFrom="paragraph">
                  <wp:posOffset>-111760</wp:posOffset>
                </wp:positionV>
                <wp:extent cx="45720" cy="73025"/>
                <wp:effectExtent l="26035" t="15240" r="29845" b="13335"/>
                <wp:wrapNone/>
                <wp:docPr id="104" name="Oval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07057">
                          <a:off x="0" y="0"/>
                          <a:ext cx="45720" cy="7302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64D9D9" id="Oval 76" o:spid="_x0000_s1026" style="position:absolute;margin-left:22.05pt;margin-top:-8.75pt;width:3.6pt;height:5.75pt;rotation:1646108fd;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"/>
            </w:pict>
          </mc:Fallback>
        </mc:AlternateContent>
      </w:r>
      <w:r>
        <w:rPr>
          <w:noProof/>
          <w:color w:val="000000"/>
          <w:sz w:val="22"/>
          <w:szCs w:val="20"/>
        </w:rPr>
        <mc:AlternateContent>
          <mc:Choice Requires="wps">
            <w:drawing>
              <wp:anchor distT="0" distB="0" distL="114300" distR="114300" simplePos="0" relativeHeight="251660288" behindDoc="0" locked="0" layoutInCell="1" allowOverlap="1" wp14:anchorId="4A373A02" wp14:editId="43B93CB0">
                <wp:simplePos x="0" y="0"/>
                <wp:positionH relativeFrom="column">
                  <wp:posOffset>394335</wp:posOffset>
                </wp:positionH>
                <wp:positionV relativeFrom="paragraph">
                  <wp:posOffset>-111760</wp:posOffset>
                </wp:positionV>
                <wp:extent cx="133985" cy="36830"/>
                <wp:effectExtent l="635" t="2540" r="17780" b="11430"/>
                <wp:wrapNone/>
                <wp:docPr id="103" name="Oval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985" cy="3683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B33850" id="Oval 95" o:spid="_x0000_s1026" style="position:absolute;margin-left:31.05pt;margin-top:-8.75pt;width:10.55pt;height:2.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"/>
            </w:pict>
          </mc:Fallback>
        </mc:AlternateContent>
      </w:r>
      <w:r>
        <w:rPr>
          <w:noProof/>
          <w:color w:val="000000"/>
          <w:sz w:val="22"/>
          <w:szCs w:val="20"/>
        </w:rPr>
        <mc:AlternateContent>
          <mc:Choice Requires="wps">
            <w:drawing>
              <wp:anchor distT="0" distB="0" distL="114300" distR="114300" simplePos="0" relativeHeight="251661312" behindDoc="0" locked="0" layoutInCell="1" allowOverlap="1" wp14:anchorId="3459FD3C" wp14:editId="7B54C3B4">
                <wp:simplePos x="0" y="0"/>
                <wp:positionH relativeFrom="column">
                  <wp:posOffset>365760</wp:posOffset>
                </wp:positionH>
                <wp:positionV relativeFrom="paragraph">
                  <wp:posOffset>-18415</wp:posOffset>
                </wp:positionV>
                <wp:extent cx="27305" cy="27305"/>
                <wp:effectExtent l="0" t="0" r="13335" b="16510"/>
                <wp:wrapNone/>
                <wp:docPr id="102" name="Oval 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8F19C17" id="Oval 96" o:spid="_x0000_s1026" style="position:absolute;margin-left:28.8pt;margin-top:-1.4pt;width:2.15pt;height:2.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"/>
            </w:pict>
          </mc:Fallback>
        </mc:AlternateContent>
      </w:r>
      <w:r>
        <w:rPr>
          <w:noProof/>
          <w:color w:val="000000"/>
          <w:sz w:val="22"/>
          <w:szCs w:val="20"/>
        </w:rPr>
        <mc:AlternateContent>
          <mc:Choice Requires="wps">
            <w:drawing>
              <wp:anchor distT="0" distB="0" distL="114300" distR="114300" simplePos="0" relativeHeight="251657216" behindDoc="0" locked="0" layoutInCell="1" allowOverlap="1" wp14:anchorId="7DE4D995" wp14:editId="4F7C1972">
                <wp:simplePos x="0" y="0"/>
                <wp:positionH relativeFrom="column">
                  <wp:posOffset>1651635</wp:posOffset>
                </wp:positionH>
                <wp:positionV relativeFrom="paragraph">
                  <wp:posOffset>2540</wp:posOffset>
                </wp:positionV>
                <wp:extent cx="457200" cy="0"/>
                <wp:effectExtent l="13335" t="53340" r="24765" b="73660"/>
                <wp:wrapNone/>
                <wp:docPr id="101" name="Lin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A53E8F" id="Line 92"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05pt,.2pt" to="166.05pt,.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">
                <v:stroke endarrow="block"/>
              </v:line>
            </w:pict>
          </mc:Fallback>
        </mc:AlternateContent>
      </w:r>
      <w:r>
        <w:rPr>
          <w:noProof/>
          <w:color w:val="000000"/>
          <w:sz w:val="22"/>
          <w:szCs w:val="20"/>
        </w:rPr>
        <mc:AlternateContent>
          <mc:Choice Requires="wps">
            <w:drawing>
              <wp:anchor distT="0" distB="0" distL="114300" distR="114300" simplePos="0" relativeHeight="251656192" behindDoc="0" locked="0" layoutInCell="1" allowOverlap="1" wp14:anchorId="66E90F0A" wp14:editId="15F2F0AA">
                <wp:simplePos x="0" y="0"/>
                <wp:positionH relativeFrom="column">
                  <wp:posOffset>1252220</wp:posOffset>
                </wp:positionH>
                <wp:positionV relativeFrom="paragraph">
                  <wp:posOffset>40640</wp:posOffset>
                </wp:positionV>
                <wp:extent cx="247650" cy="130175"/>
                <wp:effectExtent l="7620" t="15240" r="36830" b="32385"/>
                <wp:wrapNone/>
                <wp:docPr id="2" name="Freeform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7650" cy="130175"/>
                        </a:xfrm>
                        <a:custGeom>
                          <a:avLst/>
                          <a:gdLst>
                            <a:gd name="T0" fmla="*/ 28 w 390"/>
                            <a:gd name="T1" fmla="*/ 96 h 205"/>
                            <a:gd name="T2" fmla="*/ 228 w 390"/>
                            <a:gd name="T3" fmla="*/ 163 h 205"/>
                            <a:gd name="T4" fmla="*/ 375 w 390"/>
                            <a:gd name="T5" fmla="*/ 189 h 205"/>
                            <a:gd name="T6" fmla="*/ 388 w 390"/>
                            <a:gd name="T7" fmla="*/ 149 h 205"/>
                            <a:gd name="T8" fmla="*/ 255 w 390"/>
                            <a:gd name="T9" fmla="*/ 83 h 205"/>
                            <a:gd name="T10" fmla="*/ 175 w 390"/>
                            <a:gd name="T11" fmla="*/ 56 h 205"/>
                            <a:gd name="T12" fmla="*/ 161 w 390"/>
                            <a:gd name="T13" fmla="*/ 16 h 205"/>
                            <a:gd name="T14" fmla="*/ 28 w 390"/>
                            <a:gd name="T15" fmla="*/ 56 h 205"/>
                            <a:gd name="T16" fmla="*/ 28 w 390"/>
                            <a:gd name="T17" fmla="*/ 96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90" h="205">
                              <a:moveTo>
                                <a:pt x="28" y="96"/>
                              </a:moveTo>
                              <a:cubicBezTo>
                                <a:pt x="99" y="109"/>
                                <a:pt x="156" y="144"/>
                                <a:pt x="228" y="163"/>
                              </a:cubicBezTo>
                              <a:cubicBezTo>
                                <a:pt x="284" y="199"/>
                                <a:pt x="309" y="205"/>
                                <a:pt x="375" y="189"/>
                              </a:cubicBezTo>
                              <a:cubicBezTo>
                                <a:pt x="379" y="175"/>
                                <a:pt x="390" y="162"/>
                                <a:pt x="388" y="149"/>
                              </a:cubicBezTo>
                              <a:cubicBezTo>
                                <a:pt x="377" y="88"/>
                                <a:pt x="296" y="94"/>
                                <a:pt x="255" y="83"/>
                              </a:cubicBezTo>
                              <a:cubicBezTo>
                                <a:pt x="227" y="75"/>
                                <a:pt x="175" y="56"/>
                                <a:pt x="175" y="56"/>
                              </a:cubicBezTo>
                              <a:cubicBezTo>
                                <a:pt x="170" y="42"/>
                                <a:pt x="174" y="19"/>
                                <a:pt x="161" y="16"/>
                              </a:cubicBezTo>
                              <a:cubicBezTo>
                                <a:pt x="98" y="0"/>
                                <a:pt x="70" y="27"/>
                                <a:pt x="28" y="56"/>
                              </a:cubicBezTo>
                              <a:cubicBezTo>
                                <a:pt x="13" y="100"/>
                                <a:pt x="0" y="96"/>
                                <a:pt x="28" y="96"/>
                              </a:cubicBez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81DF92" id="Freeform 91" o:spid="_x0000_s1026" style="position:absolute;margin-left:98.6pt;margin-top:3.2pt;width:19.5pt;height:10.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90,20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" path="m28,96c99,109,156,144,228,163,284,199,309,205,375,189,379,175,390,162,388,149,377,88,296,94,255,83,227,75,175,56,175,56,170,42,174,19,161,16,98,,70,27,28,56,13,100,,96,28,96xe" fillcolor="silver">
                <v:path arrowok="t" o:connecttype="custom" o:connectlocs="17780,60960;144780,103505;238125,120015;246380,94615;161925,52705;111125,35560;102235,10160;17780,35560;17780,60960" o:connectangles="0,0,0,0,0,0,0,0,0"/>
              </v:shape>
            </w:pict>
          </mc:Fallback>
        </mc:AlternateContent>
      </w:r>
      <w:r>
        <w:rPr>
          <w:noProof/>
          <w:color w:val="000000"/>
          <w:sz w:val="22"/>
          <w:szCs w:val="20"/>
        </w:rPr>
        <mc:AlternateContent>
          <mc:Choice Requires="wps">
            <w:drawing>
              <wp:anchor distT="0" distB="0" distL="114300" distR="114300" simplePos="0" relativeHeight="251655168" behindDoc="0" locked="0" layoutInCell="1" allowOverlap="1" wp14:anchorId="2407712B" wp14:editId="4C8D3611">
                <wp:simplePos x="0" y="0"/>
                <wp:positionH relativeFrom="column">
                  <wp:posOffset>1303655</wp:posOffset>
                </wp:positionH>
                <wp:positionV relativeFrom="paragraph">
                  <wp:posOffset>-144145</wp:posOffset>
                </wp:positionV>
                <wp:extent cx="218440" cy="152400"/>
                <wp:effectExtent l="8255" t="0" r="14605" b="42545"/>
                <wp:wrapNone/>
                <wp:docPr id="3" name="Freeform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8440" cy="152400"/>
                        </a:xfrm>
                        <a:custGeom>
                          <a:avLst/>
                          <a:gdLst>
                            <a:gd name="T0" fmla="*/ 0 w 344"/>
                            <a:gd name="T1" fmla="*/ 134 h 240"/>
                            <a:gd name="T2" fmla="*/ 294 w 344"/>
                            <a:gd name="T3" fmla="*/ 67 h 240"/>
                            <a:gd name="T4" fmla="*/ 307 w 344"/>
                            <a:gd name="T5" fmla="*/ 214 h 240"/>
                            <a:gd name="T6" fmla="*/ 227 w 344"/>
                            <a:gd name="T7" fmla="*/ 240 h 240"/>
                            <a:gd name="T8" fmla="*/ 67 w 344"/>
                            <a:gd name="T9" fmla="*/ 200 h 240"/>
                            <a:gd name="T10" fmla="*/ 27 w 344"/>
                            <a:gd name="T11" fmla="*/ 187 h 240"/>
                            <a:gd name="T12" fmla="*/ 0 w 344"/>
                            <a:gd name="T13" fmla="*/ 134 h 240"/>
                          </a:gdLst>
                          <a:ahLst/>
                          <a:cxnLst>
                            <a:cxn ang="0">
                              <a:pos x="T0" y="T1"/>
                            </a:cxn>
                            <a:cxn ang="0">
                              <a:pos x="T2" y="T3"/>
                            </a:cxn>
                            <a:cxn ang="0">
                              <a:pos x="T4" y="T5"/>
                            </a:cxn>
                            <a:cxn ang="0">
                              <a:pos x="T6" y="T7"/>
                            </a:cxn>
                            <a:cxn ang="0">
                              <a:pos x="T8" y="T9"/>
                            </a:cxn>
                            <a:cxn ang="0">
                              <a:pos x="T10" y="T11"/>
                            </a:cxn>
                            <a:cxn ang="0">
                              <a:pos x="T12" y="T13"/>
                            </a:cxn>
                          </a:cxnLst>
                          <a:rect l="0" t="0" r="r" b="b"/>
                          <a:pathLst>
                            <a:path w="344" h="240">
                              <a:moveTo>
                                <a:pt x="0" y="134"/>
                              </a:moveTo>
                              <a:cubicBezTo>
                                <a:pt x="66" y="0"/>
                                <a:pt x="115" y="56"/>
                                <a:pt x="294" y="67"/>
                              </a:cubicBezTo>
                              <a:cubicBezTo>
                                <a:pt x="303" y="97"/>
                                <a:pt x="344" y="176"/>
                                <a:pt x="307" y="214"/>
                              </a:cubicBezTo>
                              <a:cubicBezTo>
                                <a:pt x="287" y="233"/>
                                <a:pt x="227" y="240"/>
                                <a:pt x="227" y="240"/>
                              </a:cubicBezTo>
                              <a:cubicBezTo>
                                <a:pt x="172" y="229"/>
                                <a:pt x="120" y="215"/>
                                <a:pt x="67" y="200"/>
                              </a:cubicBezTo>
                              <a:cubicBezTo>
                                <a:pt x="53" y="196"/>
                                <a:pt x="36" y="196"/>
                                <a:pt x="27" y="187"/>
                              </a:cubicBezTo>
                              <a:cubicBezTo>
                                <a:pt x="12" y="173"/>
                                <a:pt x="9" y="151"/>
                                <a:pt x="0" y="134"/>
                              </a:cubicBez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181D06" id="Freeform 90" o:spid="_x0000_s1026" style="position:absolute;margin-left:102.65pt;margin-top:-11.3pt;width:17.2pt;height:1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44,2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" path="m0,134c66,,115,56,294,67,303,97,344,176,307,214,287,233,227,240,227,240,172,229,120,215,67,200,53,196,36,196,27,187,12,173,9,151,,134xe" fillcolor="silver">
                <v:path arrowok="t" o:connecttype="custom" o:connectlocs="0,85090;186690,42545;194945,135890;144145,152400;42545,127000;17145,118745;0,85090" o:connectangles="0,0,0,0,0,0,0"/>
              </v:shape>
            </w:pict>
          </mc:Fallback>
        </mc:AlternateContent>
      </w:r>
      <w:r>
        <w:rPr>
          <w:noProof/>
          <w:color w:val="000000"/>
          <w:sz w:val="22"/>
          <w:szCs w:val="20"/>
        </w:rPr>
        <mc:AlternateContent>
          <mc:Choice Requires="wps">
            <w:drawing>
              <wp:anchor distT="0" distB="0" distL="114300" distR="114300" simplePos="0" relativeHeight="251654144" behindDoc="0" locked="0" layoutInCell="1" allowOverlap="1" wp14:anchorId="606013E6" wp14:editId="60E843B5">
                <wp:simplePos x="0" y="0"/>
                <wp:positionH relativeFrom="column">
                  <wp:posOffset>1131570</wp:posOffset>
                </wp:positionH>
                <wp:positionV relativeFrom="paragraph">
                  <wp:posOffset>-64770</wp:posOffset>
                </wp:positionV>
                <wp:extent cx="138430" cy="160655"/>
                <wp:effectExtent l="13970" t="0" r="38100" b="5715"/>
                <wp:wrapNone/>
                <wp:docPr id="4" name="Freeform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8430" cy="160655"/>
                        </a:xfrm>
                        <a:custGeom>
                          <a:avLst/>
                          <a:gdLst>
                            <a:gd name="T0" fmla="*/ 31 w 218"/>
                            <a:gd name="T1" fmla="*/ 75 h 253"/>
                            <a:gd name="T2" fmla="*/ 125 w 218"/>
                            <a:gd name="T3" fmla="*/ 22 h 253"/>
                            <a:gd name="T4" fmla="*/ 151 w 218"/>
                            <a:gd name="T5" fmla="*/ 75 h 253"/>
                            <a:gd name="T6" fmla="*/ 191 w 218"/>
                            <a:gd name="T7" fmla="*/ 89 h 253"/>
                            <a:gd name="T8" fmla="*/ 218 w 218"/>
                            <a:gd name="T9" fmla="*/ 129 h 253"/>
                            <a:gd name="T10" fmla="*/ 45 w 218"/>
                            <a:gd name="T11" fmla="*/ 209 h 253"/>
                            <a:gd name="T12" fmla="*/ 31 w 218"/>
                            <a:gd name="T13" fmla="*/ 75 h 253"/>
                          </a:gdLst>
                          <a:ahLst/>
                          <a:cxnLst>
                            <a:cxn ang="0">
                              <a:pos x="T0" y="T1"/>
                            </a:cxn>
                            <a:cxn ang="0">
                              <a:pos x="T2" y="T3"/>
                            </a:cxn>
                            <a:cxn ang="0">
                              <a:pos x="T4" y="T5"/>
                            </a:cxn>
                            <a:cxn ang="0">
                              <a:pos x="T6" y="T7"/>
                            </a:cxn>
                            <a:cxn ang="0">
                              <a:pos x="T8" y="T9"/>
                            </a:cxn>
                            <a:cxn ang="0">
                              <a:pos x="T10" y="T11"/>
                            </a:cxn>
                            <a:cxn ang="0">
                              <a:pos x="T12" y="T13"/>
                            </a:cxn>
                          </a:cxnLst>
                          <a:rect l="0" t="0" r="r" b="b"/>
                          <a:pathLst>
                            <a:path w="218" h="253">
                              <a:moveTo>
                                <a:pt x="31" y="75"/>
                              </a:moveTo>
                              <a:cubicBezTo>
                                <a:pt x="52" y="13"/>
                                <a:pt x="60" y="0"/>
                                <a:pt x="125" y="22"/>
                              </a:cubicBezTo>
                              <a:cubicBezTo>
                                <a:pt x="133" y="39"/>
                                <a:pt x="137" y="60"/>
                                <a:pt x="151" y="75"/>
                              </a:cubicBezTo>
                              <a:cubicBezTo>
                                <a:pt x="160" y="85"/>
                                <a:pt x="180" y="80"/>
                                <a:pt x="191" y="89"/>
                              </a:cubicBezTo>
                              <a:cubicBezTo>
                                <a:pt x="203" y="99"/>
                                <a:pt x="209" y="115"/>
                                <a:pt x="218" y="129"/>
                              </a:cubicBezTo>
                              <a:cubicBezTo>
                                <a:pt x="193" y="253"/>
                                <a:pt x="175" y="223"/>
                                <a:pt x="45" y="209"/>
                              </a:cubicBezTo>
                              <a:cubicBezTo>
                                <a:pt x="0" y="142"/>
                                <a:pt x="15" y="184"/>
                                <a:pt x="31" y="75"/>
                              </a:cubicBezTo>
                              <a:close/>
                            </a:path>
                          </a:pathLst>
                        </a:custGeom>
                        <a:solidFill>
                          <a:srgbClr val="C0C0C0"/>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3F5C9" id="Freeform 89" o:spid="_x0000_s1026" style="position:absolute;margin-left:89.1pt;margin-top:-5.05pt;width:10.9pt;height:12.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8,25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" path="m31,75c52,13,60,,125,22,133,39,137,60,151,75,160,85,180,80,191,89,203,99,209,115,218,129,193,253,175,223,45,209,,142,15,184,31,75xe" fillcolor="silver">
                <v:path arrowok="t" o:connecttype="custom" o:connectlocs="19685,47625;79375,13970;95885,47625;121285,56515;138430,81915;28575,132715;19685,47625" o:connectangles="0,0,0,0,0,0,0"/>
              </v:shape>
            </w:pict>
          </mc:Fallback>
        </mc:AlternateContent>
      </w:r>
      <w:r>
        <w:rPr>
          <w:noProof/>
          <w:color w:val="000000"/>
          <w:sz w:val="22"/>
          <w:szCs w:val="20"/>
        </w:rPr>
        <mc:AlternateContent>
          <mc:Choice Requires="wps">
            <w:drawing>
              <wp:anchor distT="0" distB="0" distL="114300" distR="114300" simplePos="0" relativeHeight="251653120" behindDoc="0" locked="0" layoutInCell="1" allowOverlap="1" wp14:anchorId="497A58D6" wp14:editId="75AEDAA9">
                <wp:simplePos x="0" y="0"/>
                <wp:positionH relativeFrom="column">
                  <wp:posOffset>508635</wp:posOffset>
                </wp:positionH>
                <wp:positionV relativeFrom="paragraph">
                  <wp:posOffset>2540</wp:posOffset>
                </wp:positionV>
                <wp:extent cx="457200" cy="0"/>
                <wp:effectExtent l="13335" t="53340" r="24765" b="73660"/>
                <wp:wrapNone/>
                <wp:docPr id="97"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09D8F8" id="Line 88" o:spid="_x0000_s1026" style="position:absolute;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05pt,.2pt" to="76.05pt,.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">
                <v:stroke endarrow="block"/>
              </v:line>
            </w:pict>
          </mc:Fallback>
        </mc:AlternateContent>
      </w:r>
      <w:r>
        <w:rPr>
          <w:noProof/>
          <w:color w:val="000000"/>
          <w:sz w:val="22"/>
          <w:szCs w:val="20"/>
        </w:rPr>
        <mc:AlternateContent>
          <mc:Choice Requires="wps">
            <w:drawing>
              <wp:anchor distT="0" distB="0" distL="114300" distR="114300" simplePos="0" relativeHeight="251651072" behindDoc="0" locked="0" layoutInCell="1" allowOverlap="1" wp14:anchorId="50078C31" wp14:editId="4C9A04F3">
                <wp:simplePos x="0" y="0"/>
                <wp:positionH relativeFrom="column">
                  <wp:posOffset>394335</wp:posOffset>
                </wp:positionH>
                <wp:positionV relativeFrom="paragraph">
                  <wp:posOffset>2540</wp:posOffset>
                </wp:positionV>
                <wp:extent cx="27305" cy="27305"/>
                <wp:effectExtent l="635" t="2540" r="10160" b="8255"/>
                <wp:wrapNone/>
                <wp:docPr id="96" name="Oval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CFD229" id="Oval 86" o:spid="_x0000_s1026" style="position:absolute;margin-left:31.05pt;margin-top:.2pt;width:2.15pt;height:2.1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"/>
            </w:pict>
          </mc:Fallback>
        </mc:AlternateContent>
      </w:r>
      <w:r>
        <w:rPr>
          <w:noProof/>
          <w:color w:val="000000"/>
          <w:sz w:val="22"/>
          <w:szCs w:val="20"/>
        </w:rPr>
        <mc:AlternateContent>
          <mc:Choice Requires="wps">
            <w:drawing>
              <wp:anchor distT="0" distB="0" distL="114300" distR="114300" simplePos="0" relativeHeight="251652096" behindDoc="0" locked="0" layoutInCell="1" allowOverlap="1" wp14:anchorId="4BBCAD40" wp14:editId="204F5B53">
                <wp:simplePos x="0" y="0"/>
                <wp:positionH relativeFrom="column">
                  <wp:posOffset>191770</wp:posOffset>
                </wp:positionH>
                <wp:positionV relativeFrom="paragraph">
                  <wp:posOffset>-18415</wp:posOffset>
                </wp:positionV>
                <wp:extent cx="27305" cy="27305"/>
                <wp:effectExtent l="1270" t="0" r="9525" b="16510"/>
                <wp:wrapNone/>
                <wp:docPr id="95" name="Oval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DBDC69" id="Oval 87" o:spid="_x0000_s1026" style="position:absolute;margin-left:15.1pt;margin-top:-1.4pt;width:2.15pt;height:2.1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"/>
            </w:pict>
          </mc:Fallback>
        </mc:AlternateContent>
      </w:r>
      <w:r>
        <w:rPr>
          <w:noProof/>
          <w:color w:val="000000"/>
          <w:sz w:val="22"/>
          <w:szCs w:val="20"/>
        </w:rPr>
        <mc:AlternateContent>
          <mc:Choice Requires="wps">
            <w:drawing>
              <wp:anchor distT="0" distB="0" distL="114300" distR="114300" simplePos="0" relativeHeight="251650048" behindDoc="0" locked="0" layoutInCell="1" allowOverlap="1" wp14:anchorId="1F6F4849" wp14:editId="0B34D6CA">
                <wp:simplePos x="0" y="0"/>
                <wp:positionH relativeFrom="column">
                  <wp:posOffset>255905</wp:posOffset>
                </wp:positionH>
                <wp:positionV relativeFrom="paragraph">
                  <wp:posOffset>91440</wp:posOffset>
                </wp:positionV>
                <wp:extent cx="27305" cy="27305"/>
                <wp:effectExtent l="1905" t="2540" r="8890" b="8255"/>
                <wp:wrapNone/>
                <wp:docPr id="94" name="Oval 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9F301C2" id="Oval 85" o:spid="_x0000_s1026" style="position:absolute;margin-left:20.15pt;margin-top:7.2pt;width:2.15pt;height:2.1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"/>
            </w:pict>
          </mc:Fallback>
        </mc:AlternateContent>
      </w:r>
      <w:r>
        <w:rPr>
          <w:noProof/>
          <w:color w:val="000000"/>
          <w:sz w:val="22"/>
          <w:szCs w:val="20"/>
        </w:rPr>
        <mc:AlternateContent>
          <mc:Choice Requires="wps">
            <w:drawing>
              <wp:anchor distT="0" distB="0" distL="114300" distR="114300" simplePos="0" relativeHeight="251648000" behindDoc="0" locked="0" layoutInCell="1" allowOverlap="1" wp14:anchorId="0520B4B1" wp14:editId="52C08B58">
                <wp:simplePos x="0" y="0"/>
                <wp:positionH relativeFrom="column">
                  <wp:posOffset>280035</wp:posOffset>
                </wp:positionH>
                <wp:positionV relativeFrom="paragraph">
                  <wp:posOffset>116840</wp:posOffset>
                </wp:positionV>
                <wp:extent cx="27305" cy="27305"/>
                <wp:effectExtent l="635" t="2540" r="10160" b="8255"/>
                <wp:wrapNone/>
                <wp:docPr id="93" name="Oval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E39E44A" id="Oval 83" o:spid="_x0000_s1026" style="position:absolute;margin-left:22.05pt;margin-top:9.2pt;width:2.15pt;height:2.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"/>
            </w:pict>
          </mc:Fallback>
        </mc:AlternateContent>
      </w:r>
      <w:r>
        <w:rPr>
          <w:noProof/>
          <w:color w:val="000000"/>
          <w:sz w:val="22"/>
          <w:szCs w:val="20"/>
        </w:rPr>
        <mc:AlternateContent>
          <mc:Choice Requires="wps">
            <w:drawing>
              <wp:anchor distT="0" distB="0" distL="114300" distR="114300" simplePos="0" relativeHeight="251646976" behindDoc="0" locked="0" layoutInCell="1" allowOverlap="1" wp14:anchorId="3FAE8CC8" wp14:editId="265B9805">
                <wp:simplePos x="0" y="0"/>
                <wp:positionH relativeFrom="column">
                  <wp:posOffset>394335</wp:posOffset>
                </wp:positionH>
                <wp:positionV relativeFrom="paragraph">
                  <wp:posOffset>116840</wp:posOffset>
                </wp:positionV>
                <wp:extent cx="27305" cy="27305"/>
                <wp:effectExtent l="635" t="2540" r="10160" b="8255"/>
                <wp:wrapNone/>
                <wp:docPr id="92" name="Oval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8649E7A" id="Oval 82" o:spid="_x0000_s1026" style="position:absolute;margin-left:31.05pt;margin-top:9.2pt;width:2.15pt;height:2.1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"/>
            </w:pict>
          </mc:Fallback>
        </mc:AlternateContent>
      </w:r>
      <w:r>
        <w:rPr>
          <w:noProof/>
          <w:color w:val="000000"/>
          <w:sz w:val="22"/>
          <w:szCs w:val="20"/>
        </w:rPr>
        <mc:AlternateContent>
          <mc:Choice Requires="wps">
            <w:drawing>
              <wp:anchor distT="0" distB="0" distL="114300" distR="114300" simplePos="0" relativeHeight="251643904" behindDoc="0" locked="0" layoutInCell="1" allowOverlap="1" wp14:anchorId="22E3B69C" wp14:editId="14E13A65">
                <wp:simplePos x="0" y="0"/>
                <wp:positionH relativeFrom="column">
                  <wp:posOffset>51435</wp:posOffset>
                </wp:positionH>
                <wp:positionV relativeFrom="paragraph">
                  <wp:posOffset>116840</wp:posOffset>
                </wp:positionV>
                <wp:extent cx="27305" cy="27305"/>
                <wp:effectExtent l="635" t="2540" r="10160" b="8255"/>
                <wp:wrapNone/>
                <wp:docPr id="91" name="Oval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0CE6E9" id="Oval 79" o:spid="_x0000_s1026" style="position:absolute;margin-left:4.05pt;margin-top:9.2pt;width:2.15pt;height:2.1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"/>
            </w:pict>
          </mc:Fallback>
        </mc:AlternateContent>
      </w:r>
      <w:r>
        <w:rPr>
          <w:noProof/>
          <w:color w:val="000000"/>
          <w:sz w:val="22"/>
          <w:szCs w:val="20"/>
        </w:rPr>
        <mc:AlternateContent>
          <mc:Choice Requires="wps">
            <w:drawing>
              <wp:anchor distT="0" distB="0" distL="114300" distR="114300" simplePos="0" relativeHeight="251645952" behindDoc="0" locked="0" layoutInCell="1" allowOverlap="1" wp14:anchorId="1F89DF41" wp14:editId="07467AB0">
                <wp:simplePos x="0" y="0"/>
                <wp:positionH relativeFrom="column">
                  <wp:posOffset>280035</wp:posOffset>
                </wp:positionH>
                <wp:positionV relativeFrom="paragraph">
                  <wp:posOffset>2540</wp:posOffset>
                </wp:positionV>
                <wp:extent cx="27305" cy="27305"/>
                <wp:effectExtent l="635" t="2540" r="10160" b="8255"/>
                <wp:wrapNone/>
                <wp:docPr id="90" name="Oval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5DBF75E" id="Oval 81" o:spid="_x0000_s1026" style="position:absolute;margin-left:22.05pt;margin-top:.2pt;width:2.15pt;height:2.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"/>
            </w:pict>
          </mc:Fallback>
        </mc:AlternateContent>
      </w:r>
      <w:r>
        <w:rPr>
          <w:noProof/>
          <w:color w:val="000000"/>
          <w:sz w:val="22"/>
          <w:szCs w:val="20"/>
        </w:rPr>
        <mc:AlternateContent>
          <mc:Choice Requires="wps">
            <w:drawing>
              <wp:anchor distT="0" distB="0" distL="114300" distR="114300" simplePos="0" relativeHeight="251641856" behindDoc="0" locked="0" layoutInCell="1" allowOverlap="1" wp14:anchorId="35DD5CA6" wp14:editId="08381451">
                <wp:simplePos x="0" y="0"/>
                <wp:positionH relativeFrom="column">
                  <wp:posOffset>89535</wp:posOffset>
                </wp:positionH>
                <wp:positionV relativeFrom="paragraph">
                  <wp:posOffset>40640</wp:posOffset>
                </wp:positionV>
                <wp:extent cx="27305" cy="27305"/>
                <wp:effectExtent l="635" t="2540" r="10160" b="8255"/>
                <wp:wrapNone/>
                <wp:docPr id="89" name="Oval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5A58F8" id="Oval 77" o:spid="_x0000_s1026" style="position:absolute;margin-left:7.05pt;margin-top:3.2pt;width:2.15pt;height:2.1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"/>
            </w:pict>
          </mc:Fallback>
        </mc:AlternateContent>
      </w:r>
      <w:r>
        <w:rPr>
          <w:noProof/>
          <w:color w:val="000000"/>
          <w:sz w:val="22"/>
          <w:szCs w:val="20"/>
        </w:rPr>
        <mc:AlternateContent>
          <mc:Choice Requires="wps">
            <w:drawing>
              <wp:anchor distT="0" distB="0" distL="114300" distR="114300" simplePos="0" relativeHeight="251638784" behindDoc="0" locked="0" layoutInCell="1" allowOverlap="1" wp14:anchorId="6A7009E4" wp14:editId="67385EF2">
                <wp:simplePos x="0" y="0"/>
                <wp:positionH relativeFrom="column">
                  <wp:posOffset>155575</wp:posOffset>
                </wp:positionH>
                <wp:positionV relativeFrom="paragraph">
                  <wp:posOffset>-137160</wp:posOffset>
                </wp:positionV>
                <wp:extent cx="27305" cy="27305"/>
                <wp:effectExtent l="3175" t="2540" r="7620" b="8255"/>
                <wp:wrapNone/>
                <wp:docPr id="88" name="Oval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F8593A" id="Oval 74" o:spid="_x0000_s1026" style="position:absolute;margin-left:12.25pt;margin-top:-10.75pt;width:2.15pt;height:2.1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"/>
            </w:pict>
          </mc:Fallback>
        </mc:AlternateContent>
      </w:r>
      <w:r>
        <w:rPr>
          <w:noProof/>
          <w:color w:val="000000"/>
          <w:sz w:val="22"/>
          <w:szCs w:val="20"/>
        </w:rPr>
        <mc:AlternateContent>
          <mc:Choice Requires="wps">
            <w:drawing>
              <wp:anchor distT="0" distB="0" distL="114300" distR="114300" simplePos="0" relativeHeight="251637760" behindDoc="0" locked="0" layoutInCell="1" allowOverlap="1" wp14:anchorId="789F5210" wp14:editId="131C1C16">
                <wp:simplePos x="0" y="0"/>
                <wp:positionH relativeFrom="column">
                  <wp:posOffset>51435</wp:posOffset>
                </wp:positionH>
                <wp:positionV relativeFrom="paragraph">
                  <wp:posOffset>2540</wp:posOffset>
                </wp:positionV>
                <wp:extent cx="27305" cy="27305"/>
                <wp:effectExtent l="635" t="2540" r="10160" b="8255"/>
                <wp:wrapNone/>
                <wp:docPr id="87" name="Oval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0D4DA6" id="Oval 73" o:spid="_x0000_s1026" style="position:absolute;margin-left:4.05pt;margin-top:.2pt;width:2.15pt;height:2.1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"/>
            </w:pict>
          </mc:Fallback>
        </mc:AlternateContent>
      </w:r>
      <w:r>
        <w:rPr>
          <w:noProof/>
          <w:color w:val="000000"/>
          <w:sz w:val="22"/>
          <w:szCs w:val="20"/>
        </w:rPr>
        <mc:AlternateContent>
          <mc:Choice Requires="wps">
            <w:drawing>
              <wp:anchor distT="0" distB="0" distL="114300" distR="114300" simplePos="0" relativeHeight="251636736" behindDoc="0" locked="0" layoutInCell="1" allowOverlap="1" wp14:anchorId="386E3D9A" wp14:editId="783E0CF7">
                <wp:simplePos x="0" y="0"/>
                <wp:positionH relativeFrom="column">
                  <wp:posOffset>165735</wp:posOffset>
                </wp:positionH>
                <wp:positionV relativeFrom="paragraph">
                  <wp:posOffset>2540</wp:posOffset>
                </wp:positionV>
                <wp:extent cx="27305" cy="27305"/>
                <wp:effectExtent l="635" t="2540" r="10160" b="8255"/>
                <wp:wrapNone/>
                <wp:docPr id="86" name="Oval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6818E16" id="Oval 72" o:spid="_x0000_s1026" style="position:absolute;margin-left:13.05pt;margin-top:.2pt;width:2.15pt;height:2.15pt;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"/>
            </w:pict>
          </mc:Fallback>
        </mc:AlternateContent>
      </w:r>
    </w:p>
    <w:p w14:paraId="6057C937" w14:textId="77777777" w:rsidR="00536D4D" w:rsidRPr="00766626"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64384" behindDoc="0" locked="0" layoutInCell="1" allowOverlap="1" wp14:anchorId="7F845FA1" wp14:editId="1455A617">
                <wp:simplePos x="0" y="0"/>
                <wp:positionH relativeFrom="column">
                  <wp:posOffset>412115</wp:posOffset>
                </wp:positionH>
                <wp:positionV relativeFrom="paragraph">
                  <wp:posOffset>52705</wp:posOffset>
                </wp:positionV>
                <wp:extent cx="18415" cy="54610"/>
                <wp:effectExtent l="18415" t="14605" r="13970" b="6985"/>
                <wp:wrapNone/>
                <wp:docPr id="85" name="Oval 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31630">
                          <a:off x="0" y="0"/>
                          <a:ext cx="18415" cy="5461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5732AA5" id="Oval 99" o:spid="_x0000_s1026" style="position:absolute;margin-left:32.45pt;margin-top:4.15pt;width:1.45pt;height:4.3pt;rotation:-1345268fd;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"/>
            </w:pict>
          </mc:Fallback>
        </mc:AlternateContent>
      </w:r>
      <w:r>
        <w:rPr>
          <w:noProof/>
          <w:color w:val="000000"/>
          <w:sz w:val="22"/>
          <w:szCs w:val="20"/>
        </w:rPr>
        <mc:AlternateContent>
          <mc:Choice Requires="wps">
            <w:drawing>
              <wp:anchor distT="0" distB="0" distL="114300" distR="114300" simplePos="0" relativeHeight="251663360" behindDoc="0" locked="0" layoutInCell="1" allowOverlap="1" wp14:anchorId="34D18AE9" wp14:editId="65CADC37">
                <wp:simplePos x="0" y="0"/>
                <wp:positionH relativeFrom="column">
                  <wp:posOffset>280035</wp:posOffset>
                </wp:positionH>
                <wp:positionV relativeFrom="paragraph">
                  <wp:posOffset>70485</wp:posOffset>
                </wp:positionV>
                <wp:extent cx="45720" cy="73025"/>
                <wp:effectExtent l="26035" t="6985" r="29845" b="8890"/>
                <wp:wrapNone/>
                <wp:docPr id="84" name="Oval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07057">
                          <a:off x="0" y="0"/>
                          <a:ext cx="45720" cy="7302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624632" id="Oval 98" o:spid="_x0000_s1026" style="position:absolute;margin-left:22.05pt;margin-top:5.55pt;width:3.6pt;height:5.75pt;rotation:1646108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"/>
            </w:pict>
          </mc:Fallback>
        </mc:AlternateContent>
      </w:r>
      <w:r>
        <w:rPr>
          <w:noProof/>
          <w:color w:val="000000"/>
          <w:sz w:val="22"/>
          <w:szCs w:val="20"/>
        </w:rPr>
        <mc:AlternateContent>
          <mc:Choice Requires="wps">
            <w:drawing>
              <wp:anchor distT="0" distB="0" distL="114300" distR="114300" simplePos="0" relativeHeight="251649024" behindDoc="0" locked="0" layoutInCell="1" allowOverlap="1" wp14:anchorId="326F2670" wp14:editId="6D226536">
                <wp:simplePos x="0" y="0"/>
                <wp:positionH relativeFrom="column">
                  <wp:posOffset>82550</wp:posOffset>
                </wp:positionH>
                <wp:positionV relativeFrom="paragraph">
                  <wp:posOffset>45720</wp:posOffset>
                </wp:positionV>
                <wp:extent cx="36830" cy="73025"/>
                <wp:effectExtent l="31750" t="7620" r="20320" b="8255"/>
                <wp:wrapNone/>
                <wp:docPr id="83" name="Oval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41019">
                          <a:off x="0" y="0"/>
                          <a:ext cx="36830" cy="7302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769BE34" id="Oval 84" o:spid="_x0000_s1026" style="position:absolute;margin-left:6.5pt;margin-top:3.6pt;width:2.9pt;height:5.75pt;rotation:1683204fd;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"/>
            </w:pict>
          </mc:Fallback>
        </mc:AlternateContent>
      </w:r>
      <w:r>
        <w:rPr>
          <w:noProof/>
          <w:color w:val="000000"/>
          <w:sz w:val="22"/>
          <w:szCs w:val="20"/>
        </w:rPr>
        <mc:AlternateContent>
          <mc:Choice Requires="wps">
            <w:drawing>
              <wp:anchor distT="0" distB="0" distL="114300" distR="114300" simplePos="0" relativeHeight="251644928" behindDoc="0" locked="0" layoutInCell="1" allowOverlap="1" wp14:anchorId="5B91B03E" wp14:editId="7F231C74">
                <wp:simplePos x="0" y="0"/>
                <wp:positionH relativeFrom="column">
                  <wp:posOffset>165735</wp:posOffset>
                </wp:positionH>
                <wp:positionV relativeFrom="paragraph">
                  <wp:posOffset>70485</wp:posOffset>
                </wp:positionV>
                <wp:extent cx="27305" cy="27305"/>
                <wp:effectExtent l="635" t="0" r="10160" b="16510"/>
                <wp:wrapNone/>
                <wp:docPr id="82" name="Oval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3A3E50" id="Oval 80" o:spid="_x0000_s1026" style="position:absolute;margin-left:13.05pt;margin-top:5.55pt;width:2.15pt;height:2.1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"/>
            </w:pict>
          </mc:Fallback>
        </mc:AlternateContent>
      </w:r>
      <w:r>
        <w:rPr>
          <w:noProof/>
          <w:color w:val="000000"/>
          <w:sz w:val="22"/>
          <w:szCs w:val="20"/>
        </w:rPr>
        <mc:AlternateContent>
          <mc:Choice Requires="wps">
            <w:drawing>
              <wp:anchor distT="0" distB="0" distL="114300" distR="114300" simplePos="0" relativeHeight="251642880" behindDoc="0" locked="0" layoutInCell="1" allowOverlap="1" wp14:anchorId="0107777E" wp14:editId="167FDF3D">
                <wp:simplePos x="0" y="0"/>
                <wp:positionH relativeFrom="column">
                  <wp:posOffset>241935</wp:posOffset>
                </wp:positionH>
                <wp:positionV relativeFrom="paragraph">
                  <wp:posOffset>32385</wp:posOffset>
                </wp:positionV>
                <wp:extent cx="27305" cy="27305"/>
                <wp:effectExtent l="635" t="0" r="10160" b="16510"/>
                <wp:wrapNone/>
                <wp:docPr id="81" name="Oval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 cy="2730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019B3A" id="Oval 78" o:spid="_x0000_s1026" style="position:absolute;margin-left:19.05pt;margin-top:2.55pt;width:2.15pt;height:2.1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"/>
            </w:pict>
          </mc:Fallback>
        </mc:AlternateContent>
      </w:r>
    </w:p>
    <w:p w14:paraId="22CF236A" w14:textId="77777777" w:rsidR="00536D4D" w:rsidRPr="00766626" w:rsidRDefault="00536D4D" w:rsidP="00536D4D">
      <w:pPr>
        <w:autoSpaceDE w:val="0"/>
        <w:autoSpaceDN w:val="0"/>
        <w:adjustRightInd w:val="0"/>
        <w:rPr>
          <w:color w:val="000000"/>
          <w:sz w:val="22"/>
          <w:szCs w:val="20"/>
        </w:rPr>
      </w:pPr>
    </w:p>
    <w:p w14:paraId="7F8E6A94"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Each planetesimal had only a little mass, and so it exerted only a slight gravitational force to attract other planetesimals. Nevertheless, this was enough over the years to cause neighboring planetesimals to combine to become larger. As the planetesimals grew, their gravity became stronger. Planetesimals with slightly different orbital semi-major axes orbited the</w:t>
      </w:r>
      <w:r>
        <w:rPr>
          <w:color w:val="000000"/>
          <w:sz w:val="22"/>
          <w:szCs w:val="20"/>
        </w:rPr>
        <w:t xml:space="preserve"> Sun</w:t>
      </w:r>
      <w:r w:rsidRPr="00766626">
        <w:rPr>
          <w:color w:val="000000"/>
          <w:sz w:val="22"/>
          <w:szCs w:val="20"/>
        </w:rPr>
        <w:t xml:space="preserve"> at slightly different speeds. A given planetesimal therefore encountered and combined with “fresh” planetesimals over time (Fig. 14-2). The more massive objects possessed stronger gravity, and so grew faster through this </w:t>
      </w:r>
      <w:r w:rsidRPr="008A7433">
        <w:rPr>
          <w:b/>
          <w:color w:val="000000"/>
          <w:sz w:val="22"/>
          <w:szCs w:val="20"/>
          <w:u w:val="single"/>
        </w:rPr>
        <w:t>accretion</w:t>
      </w:r>
      <w:r w:rsidRPr="00766626">
        <w:rPr>
          <w:color w:val="000000"/>
          <w:sz w:val="22"/>
          <w:szCs w:val="20"/>
        </w:rPr>
        <w:t xml:space="preserve"> of smaller bodies.</w:t>
      </w:r>
    </w:p>
    <w:p w14:paraId="159B9E23" w14:textId="77777777" w:rsidR="00536D4D" w:rsidRPr="003F2925" w:rsidRDefault="00536D4D" w:rsidP="00536D4D">
      <w:pPr>
        <w:autoSpaceDE w:val="0"/>
        <w:autoSpaceDN w:val="0"/>
        <w:adjustRightInd w:val="0"/>
        <w:rPr>
          <w:color w:val="000000"/>
          <w:sz w:val="22"/>
          <w:szCs w:val="20"/>
        </w:rPr>
      </w:pPr>
    </w:p>
    <w:p w14:paraId="0E0E6DA0" w14:textId="77777777" w:rsidR="00536D4D" w:rsidRPr="003F2925" w:rsidRDefault="005F14EB" w:rsidP="00536D4D">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65408" behindDoc="0" locked="0" layoutInCell="1" allowOverlap="1" wp14:anchorId="42A3DF0F" wp14:editId="23B114C3">
                <wp:simplePos x="0" y="0"/>
                <wp:positionH relativeFrom="column">
                  <wp:posOffset>3480435</wp:posOffset>
                </wp:positionH>
                <wp:positionV relativeFrom="paragraph">
                  <wp:posOffset>469900</wp:posOffset>
                </wp:positionV>
                <wp:extent cx="2400300" cy="1419860"/>
                <wp:effectExtent l="635" t="0" r="12065" b="15240"/>
                <wp:wrapNone/>
                <wp:docPr id="8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419860"/>
                        </a:xfrm>
                        <a:prstGeom prst="rect">
                          <a:avLst/>
                        </a:prstGeom>
                        <a:solidFill>
                          <a:srgbClr val="FFFFFF"/>
                        </a:solidFill>
                        <a:ln w="9525">
                          <a:solidFill>
                            <a:srgbClr val="000000"/>
                          </a:solidFill>
                          <a:miter lim="800000"/>
                          <a:headEnd/>
                          <a:tailEnd/>
                        </a:ln>
                      </wps:spPr>
                      <wps:txbx>
                        <w:txbxContent>
                          <w:p w14:paraId="54A17D18" w14:textId="77777777" w:rsidR="00536D4D" w:rsidRPr="003F2925" w:rsidRDefault="00536D4D">
                            <w:pPr>
                              <w:rPr>
                                <w:rFonts w:ascii="Verdana" w:hAnsi="Verdana"/>
                                <w:sz w:val="18"/>
                              </w:rPr>
                            </w:pPr>
                            <w:r>
                              <w:rPr>
                                <w:rFonts w:ascii="Verdana" w:hAnsi="Verdana"/>
                                <w:sz w:val="18"/>
                              </w:rPr>
                              <w:t>Figure 14-2. Sketch of planetesimals at different orbits around the Sun. Those farther out have slower orbits. As a result, planetesimals pass each other, each time drawing closer because of gravity. [Note: arrows are exaggerated: orbital speeds of nearby orbits are only slightly larger or smaller.]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A3DF0F" id="Text Box 100" o:spid="_x0000_s1027" type="#_x0000_t202" style="position:absolute;margin-left:274.05pt;margin-top:37pt;width:189pt;height:11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">
                <v:textbox>
                  <w:txbxContent>
                    <w:p w14:paraId="54A17D18" w14:textId="77777777" w:rsidR="00536D4D" w:rsidRPr="003F2925" w:rsidRDefault="00536D4D">
                      <w:pPr>
                        <w:rPr>
                          <w:rFonts w:ascii="Verdana" w:hAnsi="Verdana"/>
                          <w:sz w:val="18"/>
                        </w:rPr>
                      </w:pPr>
                      <w:r>
                        <w:rPr>
                          <w:rFonts w:ascii="Verdana" w:hAnsi="Verdana"/>
                          <w:sz w:val="18"/>
                        </w:rPr>
                        <w:t>Figure 14-2. Sketch of planetesimals at different orbits around the Sun. Those farther out have slower orbits. As a result, planetesimals pass each other, each time drawing closer because of gravity. [Note: arrows are exaggerated: orbital speeds of nearby orbits are only slightly larger or smaller.]</w:t>
                      </w:r>
                    </w:p>
                  </w:txbxContent>
                </v:textbox>
              </v:shape>
            </w:pict>
          </mc:Fallback>
        </mc:AlternateContent>
      </w:r>
      <w:r w:rsidRPr="008A7433">
        <w:rPr>
          <w:noProof/>
          <w:color w:val="000000"/>
          <w:sz w:val="22"/>
          <w:szCs w:val="20"/>
        </w:rPr>
        <w:drawing>
          <wp:inline distT="0" distB="0" distL="0" distR="0" wp14:anchorId="5B763197" wp14:editId="605942E6">
            <wp:extent cx="1778000" cy="1820545"/>
            <wp:effectExtent l="0" t="0" r="0" b="0"/>
            <wp:docPr id="5" name="Picture 5" descr="Fig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14-3"/>
                    <pic:cNvPicPr>
                      <a:picLocks noChangeAspect="1" noChangeArrowheads="1"/>
                    </pic:cNvPicPr>
                  </pic:nvPicPr>
                  <pic:blipFill>
                    <a:blip r:embed="rId7">
                      <a:extLst>
                        <a:ext uri="{28A0092B-C50C-407E-A947-70E740481C1C}">
                          <a14:useLocalDpi xmlns:a14="http://schemas.microsoft.com/office/drawing/2010/main" val="0"/>
                        </a:ext>
                      </a:extLst>
                    </a:blip>
                    <a:srcRect b="50378"/>
                    <a:stretch>
                      <a:fillRect/>
                    </a:stretch>
                  </pic:blipFill>
                  <pic:spPr bwMode="auto">
                    <a:xfrm>
                      <a:off x="0" y="0"/>
                      <a:ext cx="1778000" cy="1820545"/>
                    </a:xfrm>
                    <a:prstGeom prst="rect">
                      <a:avLst/>
                    </a:prstGeom>
                    <a:noFill/>
                    <a:ln>
                      <a:noFill/>
                    </a:ln>
                  </pic:spPr>
                </pic:pic>
              </a:graphicData>
            </a:graphic>
          </wp:inline>
        </w:drawing>
      </w:r>
      <w:r w:rsidR="00536D4D" w:rsidRPr="008A7433">
        <w:rPr>
          <w:color w:val="000000"/>
          <w:sz w:val="22"/>
          <w:szCs w:val="20"/>
        </w:rPr>
        <w:t xml:space="preserve">     </w:t>
      </w:r>
      <w:r w:rsidRPr="008A7433">
        <w:rPr>
          <w:noProof/>
          <w:color w:val="000000"/>
          <w:sz w:val="22"/>
          <w:szCs w:val="20"/>
        </w:rPr>
        <w:drawing>
          <wp:inline distT="0" distB="0" distL="0" distR="0" wp14:anchorId="5B68519D" wp14:editId="4C0FC8A1">
            <wp:extent cx="1778000" cy="1887855"/>
            <wp:effectExtent l="0" t="0" r="0" b="0"/>
            <wp:docPr id="6" name="Picture 6" descr="Fig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14-3"/>
                    <pic:cNvPicPr>
                      <a:picLocks noChangeAspect="1" noChangeArrowheads="1"/>
                    </pic:cNvPicPr>
                  </pic:nvPicPr>
                  <pic:blipFill>
                    <a:blip r:embed="rId7">
                      <a:extLst>
                        <a:ext uri="{28A0092B-C50C-407E-A947-70E740481C1C}">
                          <a14:useLocalDpi xmlns:a14="http://schemas.microsoft.com/office/drawing/2010/main" val="0"/>
                        </a:ext>
                      </a:extLst>
                    </a:blip>
                    <a:srcRect t="48991"/>
                    <a:stretch>
                      <a:fillRect/>
                    </a:stretch>
                  </pic:blipFill>
                  <pic:spPr bwMode="auto">
                    <a:xfrm>
                      <a:off x="0" y="0"/>
                      <a:ext cx="1778000" cy="1887855"/>
                    </a:xfrm>
                    <a:prstGeom prst="rect">
                      <a:avLst/>
                    </a:prstGeom>
                    <a:noFill/>
                    <a:ln>
                      <a:noFill/>
                    </a:ln>
                  </pic:spPr>
                </pic:pic>
              </a:graphicData>
            </a:graphic>
          </wp:inline>
        </w:drawing>
      </w:r>
    </w:p>
    <w:p w14:paraId="5A903C7C" w14:textId="77777777" w:rsidR="00536D4D" w:rsidRPr="00766626" w:rsidRDefault="00536D4D" w:rsidP="00536D4D">
      <w:pPr>
        <w:autoSpaceDE w:val="0"/>
        <w:autoSpaceDN w:val="0"/>
        <w:adjustRightInd w:val="0"/>
        <w:rPr>
          <w:color w:val="000000"/>
          <w:sz w:val="22"/>
          <w:szCs w:val="20"/>
        </w:rPr>
      </w:pPr>
    </w:p>
    <w:p w14:paraId="6A6D4513"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When a planetesimal grows to about 0.0004 times the Earth’s mass, its self-gravity becomes strong enough to crush it into a sphere. The object can still grow by accreting more planetesimals. The bodies that ended up with the highest masses became planets. Less massive bodies ended up as dwarf planets,</w:t>
      </w:r>
      <w:r>
        <w:rPr>
          <w:color w:val="000000"/>
          <w:sz w:val="22"/>
          <w:szCs w:val="20"/>
        </w:rPr>
        <w:t xml:space="preserve"> moons</w:t>
      </w:r>
      <w:r w:rsidRPr="00766626">
        <w:rPr>
          <w:color w:val="000000"/>
          <w:sz w:val="22"/>
          <w:szCs w:val="20"/>
        </w:rPr>
        <w:t xml:space="preserve">, asteroids, comets, and meteors. All except the largest of these </w:t>
      </w:r>
      <w:r>
        <w:rPr>
          <w:color w:val="000000"/>
          <w:sz w:val="22"/>
          <w:szCs w:val="20"/>
        </w:rPr>
        <w:t>–</w:t>
      </w:r>
      <w:r w:rsidRPr="00766626">
        <w:rPr>
          <w:color w:val="000000"/>
          <w:sz w:val="22"/>
          <w:szCs w:val="20"/>
        </w:rPr>
        <w:t xml:space="preserve"> dwarf planets and the largest</w:t>
      </w:r>
      <w:r>
        <w:rPr>
          <w:color w:val="000000"/>
          <w:sz w:val="22"/>
          <w:szCs w:val="20"/>
        </w:rPr>
        <w:t xml:space="preserve"> moons</w:t>
      </w:r>
      <w:r w:rsidRPr="00766626">
        <w:rPr>
          <w:color w:val="000000"/>
          <w:sz w:val="22"/>
          <w:szCs w:val="20"/>
        </w:rPr>
        <w:t xml:space="preserve"> </w:t>
      </w:r>
      <w:r>
        <w:rPr>
          <w:color w:val="000000"/>
          <w:sz w:val="22"/>
          <w:szCs w:val="20"/>
        </w:rPr>
        <w:t>–</w:t>
      </w:r>
      <w:r w:rsidRPr="00766626">
        <w:rPr>
          <w:color w:val="000000"/>
          <w:sz w:val="22"/>
          <w:szCs w:val="20"/>
        </w:rPr>
        <w:t xml:space="preserve"> have so little mass that they have irregular rather than spherical shapes.</w:t>
      </w:r>
    </w:p>
    <w:p w14:paraId="7CFFD68C" w14:textId="77777777" w:rsidR="00536D4D" w:rsidRPr="00766626" w:rsidRDefault="00536D4D" w:rsidP="00536D4D">
      <w:pPr>
        <w:autoSpaceDE w:val="0"/>
        <w:autoSpaceDN w:val="0"/>
        <w:adjustRightInd w:val="0"/>
        <w:rPr>
          <w:color w:val="000000"/>
          <w:sz w:val="22"/>
          <w:szCs w:val="20"/>
        </w:rPr>
      </w:pPr>
    </w:p>
    <w:p w14:paraId="7DD6A13B" w14:textId="77777777" w:rsidR="00536D4D" w:rsidRPr="00766626" w:rsidRDefault="00536D4D" w:rsidP="00536D4D">
      <w:pPr>
        <w:autoSpaceDE w:val="0"/>
        <w:autoSpaceDN w:val="0"/>
        <w:adjustRightInd w:val="0"/>
        <w:rPr>
          <w:color w:val="000000"/>
          <w:sz w:val="22"/>
          <w:szCs w:val="20"/>
        </w:rPr>
      </w:pPr>
      <w:r>
        <w:rPr>
          <w:rFonts w:ascii="Verdana" w:hAnsi="Verdana" w:cs="Verdana"/>
          <w:b/>
          <w:bCs/>
          <w:color w:val="0000FF"/>
        </w:rPr>
        <w:t>Collisions in the Early Solar System</w:t>
      </w:r>
    </w:p>
    <w:p w14:paraId="2DF455B0" w14:textId="77777777" w:rsidR="00536D4D" w:rsidRPr="008A7433" w:rsidRDefault="00536D4D" w:rsidP="00536D4D">
      <w:pPr>
        <w:autoSpaceDE w:val="0"/>
        <w:autoSpaceDN w:val="0"/>
        <w:adjustRightInd w:val="0"/>
        <w:rPr>
          <w:color w:val="000000"/>
          <w:sz w:val="16"/>
          <w:szCs w:val="20"/>
        </w:rPr>
      </w:pPr>
    </w:p>
    <w:p w14:paraId="11880127"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 xml:space="preserve">There were probably more planets </w:t>
      </w:r>
      <w:r>
        <w:rPr>
          <w:color w:val="000000"/>
          <w:sz w:val="22"/>
          <w:szCs w:val="20"/>
        </w:rPr>
        <w:t xml:space="preserve">early </w:t>
      </w:r>
      <w:r w:rsidRPr="00766626">
        <w:rPr>
          <w:color w:val="000000"/>
          <w:sz w:val="22"/>
          <w:szCs w:val="20"/>
        </w:rPr>
        <w:t>in the solar system</w:t>
      </w:r>
      <w:r>
        <w:rPr>
          <w:color w:val="000000"/>
          <w:sz w:val="22"/>
          <w:szCs w:val="20"/>
        </w:rPr>
        <w:t>’s history</w:t>
      </w:r>
      <w:r w:rsidRPr="00766626">
        <w:rPr>
          <w:color w:val="000000"/>
          <w:sz w:val="22"/>
          <w:szCs w:val="20"/>
        </w:rPr>
        <w:t xml:space="preserve"> than the eight that we now find. Near-collisions of the newly formed massive bodies disturbed some of their orbits so that they reached the escape velocity and exited from the</w:t>
      </w:r>
      <w:r>
        <w:rPr>
          <w:color w:val="000000"/>
          <w:sz w:val="22"/>
          <w:szCs w:val="20"/>
        </w:rPr>
        <w:t xml:space="preserve"> Sun</w:t>
      </w:r>
      <w:r w:rsidRPr="00766626">
        <w:rPr>
          <w:color w:val="000000"/>
          <w:sz w:val="22"/>
          <w:szCs w:val="20"/>
        </w:rPr>
        <w:t xml:space="preserve">’s gravitational influence. Actual collisions also occurred. Based on the similarity between the composition </w:t>
      </w:r>
      <w:r>
        <w:rPr>
          <w:color w:val="000000"/>
          <w:sz w:val="22"/>
          <w:szCs w:val="20"/>
        </w:rPr>
        <w:t xml:space="preserve">(including ratios of abundances of difference isotopes) </w:t>
      </w:r>
      <w:r w:rsidRPr="00766626">
        <w:rPr>
          <w:color w:val="000000"/>
          <w:sz w:val="22"/>
          <w:szCs w:val="20"/>
        </w:rPr>
        <w:t xml:space="preserve">of material in a terrestrial planet’s mantle </w:t>
      </w:r>
      <w:r>
        <w:rPr>
          <w:color w:val="000000"/>
          <w:sz w:val="22"/>
          <w:szCs w:val="20"/>
        </w:rPr>
        <w:t>–</w:t>
      </w:r>
      <w:r w:rsidRPr="00766626">
        <w:rPr>
          <w:color w:val="000000"/>
          <w:sz w:val="22"/>
          <w:szCs w:val="20"/>
        </w:rPr>
        <w:t xml:space="preserve"> the layer below the outer crust </w:t>
      </w:r>
      <w:r>
        <w:rPr>
          <w:color w:val="000000"/>
          <w:sz w:val="22"/>
          <w:szCs w:val="20"/>
        </w:rPr>
        <w:t>–</w:t>
      </w:r>
      <w:r w:rsidRPr="00766626">
        <w:rPr>
          <w:color w:val="000000"/>
          <w:sz w:val="22"/>
          <w:szCs w:val="20"/>
        </w:rPr>
        <w:t xml:space="preserve"> and</w:t>
      </w:r>
      <w:r>
        <w:rPr>
          <w:color w:val="000000"/>
          <w:sz w:val="22"/>
          <w:szCs w:val="20"/>
        </w:rPr>
        <w:t xml:space="preserve"> Moon</w:t>
      </w:r>
      <w:r w:rsidRPr="00766626">
        <w:rPr>
          <w:color w:val="000000"/>
          <w:sz w:val="22"/>
          <w:szCs w:val="20"/>
        </w:rPr>
        <w:t xml:space="preserve"> rocks brought back by the Apollo astronauts, planetary geologists infer that the </w:t>
      </w:r>
      <w:r>
        <w:rPr>
          <w:color w:val="000000"/>
          <w:sz w:val="22"/>
          <w:szCs w:val="20"/>
        </w:rPr>
        <w:t>Moon</w:t>
      </w:r>
      <w:r w:rsidRPr="00766626">
        <w:rPr>
          <w:color w:val="000000"/>
          <w:sz w:val="22"/>
          <w:szCs w:val="20"/>
        </w:rPr>
        <w:t xml:space="preserve"> was formed from debris following the direct collision of a Mars-sized object and the Earth several tens of millions of years after the Earth formed. The angular momentum of the rotating disk out of which the planets formed should give the planets spin in the same direction. Yet the gas giant Uranus has a rotation axis that is nearly in the plane of the solar system rather than nearly perpendicular, as it is for the other gas giants. A major collision with a very massive body seems the best explanation of how such a massive planet with high angular momentum could have such a strong tilt of its poles. The very slow spin of Venus </w:t>
      </w:r>
      <w:r>
        <w:rPr>
          <w:color w:val="000000"/>
          <w:sz w:val="22"/>
          <w:szCs w:val="20"/>
        </w:rPr>
        <w:t>–</w:t>
      </w:r>
      <w:r w:rsidRPr="00766626">
        <w:rPr>
          <w:color w:val="000000"/>
          <w:sz w:val="22"/>
          <w:szCs w:val="20"/>
        </w:rPr>
        <w:t xml:space="preserve"> once every 243 days </w:t>
      </w:r>
      <w:r>
        <w:rPr>
          <w:color w:val="000000"/>
          <w:sz w:val="22"/>
          <w:szCs w:val="20"/>
        </w:rPr>
        <w:t>–</w:t>
      </w:r>
      <w:r w:rsidRPr="00766626">
        <w:rPr>
          <w:color w:val="000000"/>
          <w:sz w:val="22"/>
          <w:szCs w:val="20"/>
        </w:rPr>
        <w:t xml:space="preserve"> also probably resulted from a collision. It took a few hundred million years for violent collisions of such massive bodies to end and for the solar system finally to settle down to roughly its present state. </w:t>
      </w:r>
    </w:p>
    <w:p w14:paraId="29A10232" w14:textId="77777777" w:rsidR="00536D4D" w:rsidRPr="00766626" w:rsidRDefault="00536D4D" w:rsidP="00536D4D">
      <w:pPr>
        <w:autoSpaceDE w:val="0"/>
        <w:autoSpaceDN w:val="0"/>
        <w:adjustRightInd w:val="0"/>
        <w:rPr>
          <w:rFonts w:cs="Verdana"/>
          <w:color w:val="000000"/>
          <w:sz w:val="22"/>
          <w:szCs w:val="20"/>
        </w:rPr>
      </w:pPr>
    </w:p>
    <w:p w14:paraId="20DE0784" w14:textId="77777777" w:rsidR="00536D4D" w:rsidRPr="00766626" w:rsidRDefault="00536D4D" w:rsidP="00536D4D">
      <w:pPr>
        <w:autoSpaceDE w:val="0"/>
        <w:autoSpaceDN w:val="0"/>
        <w:adjustRightInd w:val="0"/>
        <w:rPr>
          <w:rFonts w:cs="Verdana"/>
          <w:color w:val="000000"/>
          <w:sz w:val="22"/>
          <w:szCs w:val="20"/>
        </w:rPr>
      </w:pPr>
      <w:r w:rsidRPr="00766626">
        <w:rPr>
          <w:rFonts w:cs="Verdana"/>
          <w:color w:val="000000"/>
          <w:sz w:val="22"/>
          <w:szCs w:val="20"/>
        </w:rPr>
        <w:t xml:space="preserve">The </w:t>
      </w:r>
      <w:r w:rsidRPr="00766626">
        <w:rPr>
          <w:rFonts w:cs="Verdana"/>
          <w:color w:val="000000"/>
          <w:sz w:val="22"/>
          <w:szCs w:val="20"/>
          <w:u w:val="single"/>
        </w:rPr>
        <w:t>terrestrial planets</w:t>
      </w:r>
      <w:r w:rsidRPr="00766626">
        <w:rPr>
          <w:color w:val="000000"/>
          <w:sz w:val="22"/>
          <w:szCs w:val="20"/>
        </w:rPr>
        <w:t xml:space="preserve"> close to the</w:t>
      </w:r>
      <w:r>
        <w:rPr>
          <w:color w:val="000000"/>
          <w:sz w:val="22"/>
          <w:szCs w:val="20"/>
        </w:rPr>
        <w:t xml:space="preserve"> Sun</w:t>
      </w:r>
      <w:r w:rsidRPr="00766626">
        <w:rPr>
          <w:color w:val="000000"/>
          <w:sz w:val="22"/>
          <w:szCs w:val="20"/>
        </w:rPr>
        <w:t xml:space="preserve"> </w:t>
      </w:r>
      <w:r>
        <w:rPr>
          <w:color w:val="000000"/>
          <w:sz w:val="22"/>
          <w:szCs w:val="20"/>
        </w:rPr>
        <w:t>–</w:t>
      </w:r>
      <w:r w:rsidRPr="00766626">
        <w:rPr>
          <w:color w:val="000000"/>
          <w:sz w:val="22"/>
          <w:szCs w:val="20"/>
        </w:rPr>
        <w:t xml:space="preserve"> Mercury, Venus, Earth, and Mars </w:t>
      </w:r>
      <w:r>
        <w:rPr>
          <w:color w:val="000000"/>
          <w:sz w:val="22"/>
          <w:szCs w:val="20"/>
        </w:rPr>
        <w:t>–</w:t>
      </w:r>
      <w:r w:rsidRPr="00766626">
        <w:rPr>
          <w:color w:val="000000"/>
          <w:sz w:val="22"/>
          <w:szCs w:val="20"/>
        </w:rPr>
        <w:t xml:space="preserve"> are all relatively small and rocky. Their constituent rocks are predominantly silicates, com</w:t>
      </w:r>
      <w:r w:rsidRPr="00766626">
        <w:rPr>
          <w:rFonts w:ascii="Verdana" w:hAnsi="Verdana"/>
          <w:color w:val="000000"/>
          <w:sz w:val="22"/>
          <w:szCs w:val="20"/>
        </w:rPr>
        <w:softHyphen/>
      </w:r>
      <w:r w:rsidRPr="00766626">
        <w:rPr>
          <w:color w:val="000000"/>
          <w:sz w:val="22"/>
          <w:szCs w:val="20"/>
        </w:rPr>
        <w:t>pounds containing silicon (</w:t>
      </w:r>
      <w:r w:rsidRPr="00766626">
        <w:rPr>
          <w:color w:val="000000"/>
          <w:sz w:val="22"/>
          <w:szCs w:val="22"/>
        </w:rPr>
        <w:t>Si</w:t>
      </w:r>
      <w:r w:rsidRPr="00766626">
        <w:rPr>
          <w:rFonts w:cs="Verdana"/>
          <w:color w:val="000000"/>
          <w:sz w:val="22"/>
          <w:szCs w:val="20"/>
        </w:rPr>
        <w:t>) and oxygen (</w:t>
      </w:r>
      <w:r w:rsidRPr="00766626">
        <w:rPr>
          <w:color w:val="000000"/>
          <w:sz w:val="22"/>
          <w:szCs w:val="22"/>
        </w:rPr>
        <w:t>O</w:t>
      </w:r>
      <w:r w:rsidRPr="00766626">
        <w:rPr>
          <w:rFonts w:cs="Verdana"/>
          <w:color w:val="000000"/>
          <w:sz w:val="22"/>
          <w:szCs w:val="20"/>
        </w:rPr>
        <w:t>) that are rich in iron (</w:t>
      </w:r>
      <w:r w:rsidRPr="00766626">
        <w:rPr>
          <w:color w:val="000000"/>
          <w:sz w:val="22"/>
          <w:szCs w:val="22"/>
        </w:rPr>
        <w:t>Fe</w:t>
      </w:r>
      <w:r w:rsidRPr="00766626">
        <w:rPr>
          <w:rFonts w:cs="Verdana"/>
          <w:color w:val="000000"/>
          <w:sz w:val="22"/>
          <w:szCs w:val="20"/>
        </w:rPr>
        <w:t>), magnesium (</w:t>
      </w:r>
      <w:r w:rsidRPr="00766626">
        <w:rPr>
          <w:color w:val="000000"/>
          <w:sz w:val="22"/>
          <w:szCs w:val="22"/>
        </w:rPr>
        <w:t>Mg</w:t>
      </w:r>
      <w:r w:rsidRPr="00766626">
        <w:rPr>
          <w:rFonts w:cs="Verdana"/>
          <w:color w:val="000000"/>
          <w:sz w:val="22"/>
          <w:szCs w:val="20"/>
        </w:rPr>
        <w:t>), alu</w:t>
      </w:r>
      <w:r w:rsidRPr="00766626">
        <w:rPr>
          <w:rFonts w:ascii="Verdana" w:hAnsi="Verdana" w:cs="Verdana"/>
          <w:color w:val="000000"/>
          <w:sz w:val="22"/>
          <w:szCs w:val="20"/>
        </w:rPr>
        <w:softHyphen/>
      </w:r>
      <w:r w:rsidRPr="00766626">
        <w:rPr>
          <w:rFonts w:cs="Verdana"/>
          <w:color w:val="000000"/>
          <w:sz w:val="22"/>
          <w:szCs w:val="20"/>
        </w:rPr>
        <w:t>minum (</w:t>
      </w:r>
      <w:r w:rsidRPr="00766626">
        <w:rPr>
          <w:color w:val="000000"/>
          <w:sz w:val="22"/>
          <w:szCs w:val="22"/>
        </w:rPr>
        <w:t>Al</w:t>
      </w:r>
      <w:r w:rsidRPr="00766626">
        <w:rPr>
          <w:rFonts w:cs="Verdana"/>
          <w:color w:val="000000"/>
          <w:sz w:val="22"/>
          <w:szCs w:val="20"/>
        </w:rPr>
        <w:t xml:space="preserve">), and other elements. This is important because silicates are capable of trapping water and other relatively light molecules into their crystal structure even at high temperatures. This allowed these light substances to be released at a later time in a terrestrial planet’s history, </w:t>
      </w:r>
      <w:r w:rsidRPr="00766626">
        <w:rPr>
          <w:rFonts w:cs="Verdana"/>
          <w:i/>
          <w:color w:val="000000"/>
          <w:sz w:val="22"/>
          <w:szCs w:val="20"/>
        </w:rPr>
        <w:t>e.g.</w:t>
      </w:r>
      <w:r w:rsidRPr="00766626">
        <w:rPr>
          <w:rFonts w:cs="Verdana"/>
          <w:color w:val="000000"/>
          <w:sz w:val="22"/>
          <w:szCs w:val="20"/>
        </w:rPr>
        <w:t>, through volcanoes.</w:t>
      </w:r>
    </w:p>
    <w:p w14:paraId="00D31425" w14:textId="77777777" w:rsidR="00536D4D" w:rsidRPr="003F2925" w:rsidRDefault="00536D4D" w:rsidP="00536D4D">
      <w:pPr>
        <w:autoSpaceDE w:val="0"/>
        <w:autoSpaceDN w:val="0"/>
        <w:adjustRightInd w:val="0"/>
        <w:rPr>
          <w:color w:val="000000"/>
          <w:sz w:val="22"/>
          <w:szCs w:val="20"/>
        </w:rPr>
      </w:pPr>
    </w:p>
    <w:p w14:paraId="3CB883F7" w14:textId="77777777" w:rsidR="00536D4D" w:rsidRPr="003F2925" w:rsidRDefault="005F14EB" w:rsidP="00536D4D">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66432" behindDoc="0" locked="0" layoutInCell="1" allowOverlap="1" wp14:anchorId="1490A51A" wp14:editId="0C1A9D68">
                <wp:simplePos x="0" y="0"/>
                <wp:positionH relativeFrom="column">
                  <wp:posOffset>3023235</wp:posOffset>
                </wp:positionH>
                <wp:positionV relativeFrom="paragraph">
                  <wp:posOffset>549275</wp:posOffset>
                </wp:positionV>
                <wp:extent cx="2400300" cy="1143000"/>
                <wp:effectExtent l="635" t="3175" r="12065" b="9525"/>
                <wp:wrapNone/>
                <wp:docPr id="79" name="Text Box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143000"/>
                        </a:xfrm>
                        <a:prstGeom prst="rect">
                          <a:avLst/>
                        </a:prstGeom>
                        <a:solidFill>
                          <a:srgbClr val="FFFFFF"/>
                        </a:solidFill>
                        <a:ln w="9525">
                          <a:solidFill>
                            <a:srgbClr val="000000"/>
                          </a:solidFill>
                          <a:miter lim="800000"/>
                          <a:headEnd/>
                          <a:tailEnd/>
                        </a:ln>
                      </wps:spPr>
                      <wps:txbx>
                        <w:txbxContent>
                          <w:p w14:paraId="1B394FF0"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14-3. Computer simulation of the formation of the Moon after collision between a Mars-sized body and the Earth. The panels show 4 times from just after the collision to full formation of the Moon. </w:t>
                            </w:r>
                            <w:r w:rsidRPr="008A7433">
                              <w:rPr>
                                <w:rFonts w:ascii="Verdana" w:hAnsi="Verdana"/>
                                <w:sz w:val="16"/>
                              </w:rPr>
                              <w:t xml:space="preserve">[Source: </w:t>
                            </w:r>
                            <w:r w:rsidRPr="008A7433">
                              <w:rPr>
                                <w:rFonts w:ascii="Verdana" w:hAnsi="Verdana" w:cs="Verdana"/>
                                <w:color w:val="000000"/>
                                <w:sz w:val="16"/>
                                <w:szCs w:val="20"/>
                              </w:rPr>
                              <w:t>rimg.geoscienceworld.org</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0A51A" id="Text Box 101" o:spid="_x0000_s1028" type="#_x0000_t202" style="position:absolute;margin-left:238.05pt;margin-top:43.25pt;width:189pt;height:9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">
                <v:textbox>
                  <w:txbxContent>
                    <w:p w14:paraId="1B394FF0"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14-3. Computer simulation of the formation of the Moon after collision between a Mars-sized body and the Earth. The panels show 4 times from just after the collision to full formation of the Moon. </w:t>
                      </w:r>
                      <w:r w:rsidRPr="008A7433">
                        <w:rPr>
                          <w:rFonts w:ascii="Verdana" w:hAnsi="Verdana"/>
                          <w:sz w:val="16"/>
                        </w:rPr>
                        <w:t xml:space="preserve">[Source: </w:t>
                      </w:r>
                      <w:r w:rsidRPr="008A7433">
                        <w:rPr>
                          <w:rFonts w:ascii="Verdana" w:hAnsi="Verdana" w:cs="Verdana"/>
                          <w:color w:val="000000"/>
                          <w:sz w:val="16"/>
                          <w:szCs w:val="20"/>
                        </w:rPr>
                        <w:t>rimg.geoscienceworld.org</w:t>
                      </w:r>
                      <w:r w:rsidRPr="008A7433">
                        <w:rPr>
                          <w:rFonts w:ascii="Verdana" w:hAnsi="Verdana"/>
                          <w:sz w:val="16"/>
                        </w:rPr>
                        <w:t>]</w:t>
                      </w:r>
                    </w:p>
                  </w:txbxContent>
                </v:textbox>
              </v:shape>
            </w:pict>
          </mc:Fallback>
        </mc:AlternateContent>
      </w:r>
      <w:r w:rsidRPr="008A7433">
        <w:rPr>
          <w:noProof/>
          <w:color w:val="000000"/>
          <w:sz w:val="22"/>
          <w:szCs w:val="20"/>
        </w:rPr>
        <w:drawing>
          <wp:inline distT="0" distB="0" distL="0" distR="0" wp14:anchorId="741552C7" wp14:editId="71159EBE">
            <wp:extent cx="2455545" cy="2379345"/>
            <wp:effectExtent l="0" t="0" r="0" b="0"/>
            <wp:docPr id="7" name="Picture 7" descr="moo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oonformatio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55545" cy="2379345"/>
                    </a:xfrm>
                    <a:prstGeom prst="rect">
                      <a:avLst/>
                    </a:prstGeom>
                    <a:noFill/>
                    <a:ln>
                      <a:noFill/>
                    </a:ln>
                  </pic:spPr>
                </pic:pic>
              </a:graphicData>
            </a:graphic>
          </wp:inline>
        </w:drawing>
      </w:r>
      <w:r w:rsidR="00536D4D" w:rsidRPr="008A7433">
        <w:rPr>
          <w:color w:val="000000"/>
          <w:sz w:val="22"/>
          <w:szCs w:val="20"/>
        </w:rPr>
        <w:t xml:space="preserve">     </w:t>
      </w:r>
    </w:p>
    <w:p w14:paraId="0DAB813D"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t>Evidence for the Theory of Solar System Formation</w:t>
      </w:r>
    </w:p>
    <w:p w14:paraId="0789AC53" w14:textId="77777777" w:rsidR="00536D4D" w:rsidRPr="008A7433" w:rsidRDefault="00536D4D" w:rsidP="00536D4D">
      <w:pPr>
        <w:autoSpaceDE w:val="0"/>
        <w:autoSpaceDN w:val="0"/>
        <w:adjustRightInd w:val="0"/>
        <w:rPr>
          <w:b/>
          <w:bCs/>
          <w:color w:val="000000"/>
          <w:sz w:val="16"/>
        </w:rPr>
      </w:pPr>
    </w:p>
    <w:p w14:paraId="47A4913E"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The formation of planets and</w:t>
      </w:r>
      <w:r>
        <w:rPr>
          <w:color w:val="000000"/>
          <w:sz w:val="22"/>
          <w:szCs w:val="20"/>
        </w:rPr>
        <w:t xml:space="preserve"> moons</w:t>
      </w:r>
      <w:r w:rsidRPr="00766626">
        <w:rPr>
          <w:color w:val="000000"/>
          <w:sz w:val="22"/>
          <w:szCs w:val="20"/>
        </w:rPr>
        <w:t xml:space="preserve"> from accretion of smaller bodies in a disk, as part of the star formation process, agrees with a number of observations of our solar system:</w:t>
      </w:r>
    </w:p>
    <w:p w14:paraId="0F64CDFE" w14:textId="77777777" w:rsidR="00536D4D" w:rsidRPr="00766626" w:rsidRDefault="00536D4D" w:rsidP="00536D4D">
      <w:pPr>
        <w:autoSpaceDE w:val="0"/>
        <w:autoSpaceDN w:val="0"/>
        <w:adjustRightInd w:val="0"/>
        <w:rPr>
          <w:b/>
          <w:bCs/>
          <w:color w:val="000000"/>
          <w:sz w:val="22"/>
          <w:szCs w:val="20"/>
        </w:rPr>
      </w:pPr>
    </w:p>
    <w:p w14:paraId="293F5447"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1. All planets and most</w:t>
      </w:r>
      <w:r>
        <w:rPr>
          <w:color w:val="000000"/>
          <w:sz w:val="22"/>
          <w:szCs w:val="20"/>
        </w:rPr>
        <w:t xml:space="preserve"> moons</w:t>
      </w:r>
      <w:r w:rsidRPr="00766626">
        <w:rPr>
          <w:color w:val="000000"/>
          <w:sz w:val="22"/>
          <w:szCs w:val="20"/>
        </w:rPr>
        <w:t xml:space="preserve"> orbit coun</w:t>
      </w:r>
      <w:r w:rsidRPr="00766626">
        <w:rPr>
          <w:rFonts w:ascii="Verdana" w:hAnsi="Verdana"/>
          <w:color w:val="000000"/>
          <w:sz w:val="22"/>
          <w:szCs w:val="20"/>
        </w:rPr>
        <w:softHyphen/>
      </w:r>
      <w:r w:rsidRPr="00766626">
        <w:rPr>
          <w:color w:val="000000"/>
          <w:sz w:val="22"/>
          <w:szCs w:val="20"/>
        </w:rPr>
        <w:t>terclockwise around the</w:t>
      </w:r>
      <w:r>
        <w:rPr>
          <w:color w:val="000000"/>
          <w:sz w:val="22"/>
          <w:szCs w:val="20"/>
        </w:rPr>
        <w:t xml:space="preserve"> Sun</w:t>
      </w:r>
      <w:r w:rsidRPr="00766626">
        <w:rPr>
          <w:color w:val="000000"/>
          <w:sz w:val="22"/>
          <w:szCs w:val="20"/>
        </w:rPr>
        <w:t xml:space="preserve"> as viewed down the north </w:t>
      </w:r>
      <w:r>
        <w:rPr>
          <w:color w:val="000000"/>
          <w:sz w:val="22"/>
          <w:szCs w:val="20"/>
        </w:rPr>
        <w:t>pole of the Earth’s orbital plan</w:t>
      </w:r>
      <w:r w:rsidRPr="00766626">
        <w:rPr>
          <w:color w:val="000000"/>
          <w:sz w:val="22"/>
          <w:szCs w:val="20"/>
        </w:rPr>
        <w:t>e (the ecliptic). This is explained as the direction of rotation of the disk. The majority of planets also spin counterclockwise, suggesting that the plan</w:t>
      </w:r>
      <w:r w:rsidRPr="00766626">
        <w:rPr>
          <w:rFonts w:ascii="Verdana" w:hAnsi="Verdana"/>
          <w:color w:val="000000"/>
          <w:sz w:val="22"/>
          <w:szCs w:val="20"/>
        </w:rPr>
        <w:softHyphen/>
      </w:r>
      <w:r w:rsidRPr="00766626">
        <w:rPr>
          <w:color w:val="000000"/>
          <w:sz w:val="22"/>
          <w:szCs w:val="20"/>
        </w:rPr>
        <w:t>ets and</w:t>
      </w:r>
      <w:r>
        <w:rPr>
          <w:color w:val="000000"/>
          <w:sz w:val="22"/>
          <w:szCs w:val="20"/>
        </w:rPr>
        <w:t xml:space="preserve"> moons</w:t>
      </w:r>
      <w:r w:rsidRPr="00766626">
        <w:rPr>
          <w:color w:val="000000"/>
          <w:sz w:val="22"/>
          <w:szCs w:val="20"/>
        </w:rPr>
        <w:t xml:space="preserve"> inherited their angular momentum from the overall disk.</w:t>
      </w:r>
    </w:p>
    <w:p w14:paraId="7D90FACF" w14:textId="77777777" w:rsidR="00536D4D" w:rsidRPr="00766626" w:rsidRDefault="00536D4D" w:rsidP="00536D4D">
      <w:pPr>
        <w:autoSpaceDE w:val="0"/>
        <w:autoSpaceDN w:val="0"/>
        <w:adjustRightInd w:val="0"/>
        <w:rPr>
          <w:b/>
          <w:bCs/>
          <w:color w:val="000000"/>
          <w:sz w:val="22"/>
          <w:szCs w:val="20"/>
        </w:rPr>
      </w:pPr>
    </w:p>
    <w:p w14:paraId="3DF2E14B"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2. Except for the least massive planets (Mer</w:t>
      </w:r>
      <w:r w:rsidRPr="00766626">
        <w:rPr>
          <w:rFonts w:ascii="Verdana" w:hAnsi="Verdana"/>
          <w:color w:val="000000"/>
          <w:sz w:val="22"/>
          <w:szCs w:val="20"/>
        </w:rPr>
        <w:softHyphen/>
      </w:r>
      <w:r w:rsidRPr="00766626">
        <w:rPr>
          <w:color w:val="000000"/>
          <w:sz w:val="22"/>
          <w:szCs w:val="20"/>
        </w:rPr>
        <w:t xml:space="preserve">cury and Mars) </w:t>
      </w:r>
      <w:r>
        <w:rPr>
          <w:color w:val="000000"/>
          <w:sz w:val="22"/>
          <w:szCs w:val="20"/>
        </w:rPr>
        <w:t>–</w:t>
      </w:r>
      <w:r w:rsidRPr="00766626">
        <w:rPr>
          <w:color w:val="000000"/>
          <w:sz w:val="22"/>
          <w:szCs w:val="20"/>
        </w:rPr>
        <w:t xml:space="preserve"> whose orbits are most easily perturbed by larger planets </w:t>
      </w:r>
      <w:r>
        <w:rPr>
          <w:color w:val="000000"/>
          <w:sz w:val="22"/>
          <w:szCs w:val="20"/>
        </w:rPr>
        <w:t>–</w:t>
      </w:r>
      <w:r w:rsidRPr="00766626">
        <w:rPr>
          <w:color w:val="000000"/>
          <w:sz w:val="22"/>
          <w:szCs w:val="20"/>
        </w:rPr>
        <w:t xml:space="preserve"> planetary orbits are nearly circular. A disk has circular symmetry, so any bodies created from it should move in circular orbits unless their motions are greatly disturbed by near-collisions with other massive bodies.</w:t>
      </w:r>
    </w:p>
    <w:p w14:paraId="29B9CB18" w14:textId="77777777" w:rsidR="00536D4D" w:rsidRPr="00766626" w:rsidRDefault="00536D4D" w:rsidP="00536D4D">
      <w:pPr>
        <w:autoSpaceDE w:val="0"/>
        <w:autoSpaceDN w:val="0"/>
        <w:adjustRightInd w:val="0"/>
        <w:rPr>
          <w:b/>
          <w:bCs/>
          <w:color w:val="000000"/>
          <w:sz w:val="22"/>
          <w:szCs w:val="20"/>
        </w:rPr>
      </w:pPr>
    </w:p>
    <w:p w14:paraId="57B1312F"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3. The orbits of the planets lie very close to the same plane (Fig. 3-2), which is also the equatorial plane of the</w:t>
      </w:r>
      <w:r>
        <w:rPr>
          <w:color w:val="000000"/>
          <w:sz w:val="22"/>
          <w:szCs w:val="20"/>
        </w:rPr>
        <w:t xml:space="preserve"> Sun</w:t>
      </w:r>
      <w:r w:rsidRPr="00766626">
        <w:rPr>
          <w:color w:val="000000"/>
          <w:sz w:val="22"/>
          <w:szCs w:val="20"/>
        </w:rPr>
        <w:t>. This is most readily explained if the objects and the</w:t>
      </w:r>
      <w:r>
        <w:rPr>
          <w:color w:val="000000"/>
          <w:sz w:val="22"/>
          <w:szCs w:val="20"/>
        </w:rPr>
        <w:t xml:space="preserve"> Sun</w:t>
      </w:r>
      <w:r w:rsidRPr="00766626">
        <w:rPr>
          <w:color w:val="000000"/>
          <w:sz w:val="22"/>
          <w:szCs w:val="20"/>
        </w:rPr>
        <w:t xml:space="preserve"> were all formed from a thin disk.</w:t>
      </w:r>
    </w:p>
    <w:p w14:paraId="43B8AD45" w14:textId="77777777" w:rsidR="00536D4D" w:rsidRPr="00766626" w:rsidRDefault="00536D4D" w:rsidP="00536D4D">
      <w:pPr>
        <w:autoSpaceDE w:val="0"/>
        <w:autoSpaceDN w:val="0"/>
        <w:adjustRightInd w:val="0"/>
        <w:rPr>
          <w:b/>
          <w:bCs/>
          <w:color w:val="000000"/>
          <w:sz w:val="22"/>
          <w:szCs w:val="20"/>
        </w:rPr>
      </w:pPr>
    </w:p>
    <w:p w14:paraId="1EDBF7B3"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4. The physical state and composition of our planetary system is highly differenti</w:t>
      </w:r>
      <w:r w:rsidRPr="00766626">
        <w:rPr>
          <w:rFonts w:ascii="Verdana" w:hAnsi="Verdana"/>
          <w:color w:val="000000"/>
          <w:sz w:val="22"/>
          <w:szCs w:val="20"/>
        </w:rPr>
        <w:softHyphen/>
      </w:r>
      <w:r w:rsidRPr="00766626">
        <w:rPr>
          <w:color w:val="000000"/>
          <w:sz w:val="22"/>
          <w:szCs w:val="20"/>
        </w:rPr>
        <w:t>ated, from the terrestrial inner planets (Mer</w:t>
      </w:r>
      <w:r w:rsidRPr="00766626">
        <w:rPr>
          <w:rFonts w:ascii="Verdana" w:hAnsi="Verdana"/>
          <w:color w:val="000000"/>
          <w:sz w:val="22"/>
          <w:szCs w:val="20"/>
        </w:rPr>
        <w:softHyphen/>
      </w:r>
      <w:r w:rsidRPr="00766626">
        <w:rPr>
          <w:color w:val="000000"/>
          <w:sz w:val="22"/>
          <w:szCs w:val="20"/>
        </w:rPr>
        <w:t>cury, Venus, Earth, and Mars) made from rocks and metals to the gaseous outer planets (Jupiter, Saturn, Ura</w:t>
      </w:r>
      <w:r w:rsidRPr="00766626">
        <w:rPr>
          <w:rFonts w:ascii="Verdana" w:hAnsi="Verdana"/>
          <w:color w:val="000000"/>
          <w:sz w:val="22"/>
          <w:szCs w:val="20"/>
        </w:rPr>
        <w:softHyphen/>
      </w:r>
      <w:r w:rsidRPr="00766626">
        <w:rPr>
          <w:color w:val="000000"/>
          <w:sz w:val="22"/>
          <w:szCs w:val="20"/>
        </w:rPr>
        <w:t>nus, and Neptune). The</w:t>
      </w:r>
      <w:r>
        <w:rPr>
          <w:color w:val="000000"/>
          <w:sz w:val="22"/>
          <w:szCs w:val="20"/>
        </w:rPr>
        <w:t xml:space="preserve"> moons</w:t>
      </w:r>
      <w:r w:rsidRPr="00766626">
        <w:rPr>
          <w:color w:val="000000"/>
          <w:sz w:val="22"/>
          <w:szCs w:val="20"/>
        </w:rPr>
        <w:t>, minor planets, and comets in the outermost solar system are composed of ices. This makes sense if the planets formed from a disk whose tempera</w:t>
      </w:r>
      <w:r w:rsidRPr="00766626">
        <w:rPr>
          <w:rFonts w:ascii="Verdana" w:hAnsi="Verdana"/>
          <w:color w:val="000000"/>
          <w:sz w:val="22"/>
          <w:szCs w:val="20"/>
        </w:rPr>
        <w:softHyphen/>
      </w:r>
      <w:r w:rsidRPr="00766626">
        <w:rPr>
          <w:color w:val="000000"/>
          <w:sz w:val="22"/>
          <w:szCs w:val="20"/>
        </w:rPr>
        <w:t>ture decreased with distance from the</w:t>
      </w:r>
      <w:r>
        <w:rPr>
          <w:color w:val="000000"/>
          <w:sz w:val="22"/>
          <w:szCs w:val="20"/>
        </w:rPr>
        <w:t xml:space="preserve"> Sun</w:t>
      </w:r>
      <w:r w:rsidRPr="00766626">
        <w:rPr>
          <w:color w:val="000000"/>
          <w:sz w:val="22"/>
          <w:szCs w:val="20"/>
        </w:rPr>
        <w:t>.</w:t>
      </w:r>
    </w:p>
    <w:p w14:paraId="77BA5A60" w14:textId="77777777" w:rsidR="00536D4D" w:rsidRPr="00766626" w:rsidRDefault="00536D4D" w:rsidP="00536D4D">
      <w:pPr>
        <w:autoSpaceDE w:val="0"/>
        <w:autoSpaceDN w:val="0"/>
        <w:adjustRightInd w:val="0"/>
        <w:rPr>
          <w:b/>
          <w:bCs/>
          <w:color w:val="000000"/>
          <w:sz w:val="22"/>
          <w:szCs w:val="20"/>
        </w:rPr>
      </w:pPr>
    </w:p>
    <w:p w14:paraId="432A1899"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5. Astronomers have observed a number of young stars with disks that surround them (see below).</w:t>
      </w:r>
    </w:p>
    <w:p w14:paraId="40FE8C02" w14:textId="77777777" w:rsidR="00536D4D" w:rsidRPr="00766626" w:rsidRDefault="00536D4D" w:rsidP="00536D4D">
      <w:pPr>
        <w:autoSpaceDE w:val="0"/>
        <w:autoSpaceDN w:val="0"/>
        <w:adjustRightInd w:val="0"/>
        <w:rPr>
          <w:b/>
          <w:bCs/>
          <w:color w:val="000000"/>
          <w:sz w:val="22"/>
          <w:szCs w:val="20"/>
        </w:rPr>
      </w:pPr>
    </w:p>
    <w:p w14:paraId="004E0E2F"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6. Planets have been detected around many other stars (see below). So, planet formation is common, as it must be if it is a natural consequence of the star formation process.</w:t>
      </w:r>
    </w:p>
    <w:p w14:paraId="4D82D24D" w14:textId="77777777" w:rsidR="00536D4D" w:rsidRPr="00766626" w:rsidRDefault="00536D4D" w:rsidP="00536D4D">
      <w:pPr>
        <w:autoSpaceDE w:val="0"/>
        <w:autoSpaceDN w:val="0"/>
        <w:adjustRightInd w:val="0"/>
        <w:rPr>
          <w:b/>
          <w:bCs/>
          <w:color w:val="000000"/>
          <w:sz w:val="22"/>
          <w:szCs w:val="20"/>
        </w:rPr>
      </w:pPr>
    </w:p>
    <w:p w14:paraId="2ECABAC7"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 xml:space="preserve">7. There are still bodies in the solar system that fit the description of planetesimals: </w:t>
      </w:r>
      <w:r w:rsidRPr="00766626">
        <w:rPr>
          <w:color w:val="000000"/>
          <w:sz w:val="22"/>
          <w:szCs w:val="20"/>
          <w:u w:val="single"/>
        </w:rPr>
        <w:t>asteroids and comets</w:t>
      </w:r>
      <w:r w:rsidRPr="00766626">
        <w:rPr>
          <w:color w:val="000000"/>
          <w:sz w:val="22"/>
          <w:szCs w:val="20"/>
        </w:rPr>
        <w:t>.</w:t>
      </w:r>
    </w:p>
    <w:p w14:paraId="326C2E40" w14:textId="77777777" w:rsidR="00536D4D" w:rsidRPr="00766626" w:rsidRDefault="00536D4D" w:rsidP="00536D4D">
      <w:pPr>
        <w:autoSpaceDE w:val="0"/>
        <w:autoSpaceDN w:val="0"/>
        <w:adjustRightInd w:val="0"/>
        <w:rPr>
          <w:color w:val="000000"/>
          <w:sz w:val="22"/>
          <w:szCs w:val="20"/>
        </w:rPr>
      </w:pPr>
    </w:p>
    <w:p w14:paraId="7B370B70"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The model must also be able to explain the exceptions to the general trends listed above. For example, the rotations (spins) of Venus, Uranus, and Neptune are clockwise rather than counterclockwise, and some</w:t>
      </w:r>
      <w:r>
        <w:rPr>
          <w:color w:val="000000"/>
          <w:sz w:val="22"/>
          <w:szCs w:val="20"/>
        </w:rPr>
        <w:t xml:space="preserve"> moons</w:t>
      </w:r>
      <w:r w:rsidRPr="00766626">
        <w:rPr>
          <w:color w:val="000000"/>
          <w:sz w:val="22"/>
          <w:szCs w:val="20"/>
        </w:rPr>
        <w:t xml:space="preserve"> revolve clockwise around their plan</w:t>
      </w:r>
      <w:r w:rsidRPr="00766626">
        <w:rPr>
          <w:rFonts w:ascii="Verdana" w:hAnsi="Verdana"/>
          <w:color w:val="000000"/>
          <w:sz w:val="22"/>
          <w:szCs w:val="20"/>
        </w:rPr>
        <w:softHyphen/>
      </w:r>
      <w:r w:rsidRPr="00766626">
        <w:rPr>
          <w:color w:val="000000"/>
          <w:sz w:val="22"/>
          <w:szCs w:val="20"/>
        </w:rPr>
        <w:t>ets. As discussed above, many of these anomalies could have been caused by glancing collisions by massive plan</w:t>
      </w:r>
      <w:r w:rsidRPr="00766626">
        <w:rPr>
          <w:rFonts w:ascii="Verdana" w:hAnsi="Verdana"/>
          <w:color w:val="000000"/>
          <w:sz w:val="22"/>
          <w:szCs w:val="20"/>
        </w:rPr>
        <w:softHyphen/>
      </w:r>
      <w:r w:rsidRPr="00766626">
        <w:rPr>
          <w:color w:val="000000"/>
          <w:sz w:val="22"/>
          <w:szCs w:val="20"/>
        </w:rPr>
        <w:t xml:space="preserve">etesimals after most of </w:t>
      </w:r>
      <w:r>
        <w:rPr>
          <w:color w:val="000000"/>
          <w:sz w:val="22"/>
          <w:szCs w:val="20"/>
        </w:rPr>
        <w:t>t</w:t>
      </w:r>
      <w:r w:rsidRPr="00766626">
        <w:rPr>
          <w:color w:val="000000"/>
          <w:sz w:val="22"/>
          <w:szCs w:val="20"/>
        </w:rPr>
        <w:t>he planets and</w:t>
      </w:r>
      <w:r>
        <w:rPr>
          <w:color w:val="000000"/>
          <w:sz w:val="22"/>
          <w:szCs w:val="20"/>
        </w:rPr>
        <w:t xml:space="preserve"> moons</w:t>
      </w:r>
      <w:r w:rsidRPr="00766626">
        <w:rPr>
          <w:color w:val="000000"/>
          <w:sz w:val="22"/>
          <w:szCs w:val="20"/>
        </w:rPr>
        <w:t xml:space="preserve"> had formed. Bombardment by such bodies was common during the first several hundred million years of the solar system’s existence. Others can be explained by the effects of the weak </w:t>
      </w:r>
      <w:r>
        <w:rPr>
          <w:color w:val="000000"/>
          <w:sz w:val="22"/>
          <w:szCs w:val="20"/>
        </w:rPr>
        <w:t>–</w:t>
      </w:r>
      <w:r w:rsidRPr="00766626">
        <w:rPr>
          <w:color w:val="000000"/>
          <w:sz w:val="22"/>
          <w:szCs w:val="20"/>
        </w:rPr>
        <w:t xml:space="preserve"> but non-negligible over time </w:t>
      </w:r>
      <w:r>
        <w:rPr>
          <w:color w:val="000000"/>
          <w:sz w:val="22"/>
          <w:szCs w:val="20"/>
        </w:rPr>
        <w:t>–</w:t>
      </w:r>
      <w:r w:rsidRPr="00766626">
        <w:rPr>
          <w:color w:val="000000"/>
          <w:sz w:val="22"/>
          <w:szCs w:val="20"/>
        </w:rPr>
        <w:t xml:space="preserve"> gravita</w:t>
      </w:r>
      <w:r w:rsidRPr="00766626">
        <w:rPr>
          <w:rFonts w:ascii="Verdana" w:hAnsi="Verdana"/>
          <w:color w:val="000000"/>
          <w:sz w:val="22"/>
          <w:szCs w:val="20"/>
        </w:rPr>
        <w:softHyphen/>
      </w:r>
      <w:r w:rsidRPr="00766626">
        <w:rPr>
          <w:color w:val="000000"/>
          <w:sz w:val="22"/>
          <w:szCs w:val="20"/>
        </w:rPr>
        <w:t>tional influence of other planets and</w:t>
      </w:r>
      <w:r>
        <w:rPr>
          <w:color w:val="000000"/>
          <w:sz w:val="22"/>
          <w:szCs w:val="20"/>
        </w:rPr>
        <w:t xml:space="preserve"> moons</w:t>
      </w:r>
      <w:r w:rsidRPr="00766626">
        <w:rPr>
          <w:color w:val="000000"/>
          <w:sz w:val="22"/>
          <w:szCs w:val="20"/>
        </w:rPr>
        <w:t>.</w:t>
      </w:r>
    </w:p>
    <w:p w14:paraId="09BEBEC1"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t>Disks and Planets around Other Stars</w:t>
      </w:r>
    </w:p>
    <w:p w14:paraId="75A8975A" w14:textId="77777777" w:rsidR="00536D4D" w:rsidRPr="00766626" w:rsidRDefault="00536D4D" w:rsidP="00536D4D">
      <w:pPr>
        <w:autoSpaceDE w:val="0"/>
        <w:autoSpaceDN w:val="0"/>
        <w:adjustRightInd w:val="0"/>
        <w:rPr>
          <w:b/>
          <w:bCs/>
          <w:color w:val="000000"/>
          <w:sz w:val="22"/>
        </w:rPr>
      </w:pPr>
    </w:p>
    <w:p w14:paraId="5FC33C19" w14:textId="6D2C4EB2" w:rsidR="00536D4D" w:rsidRPr="00766626" w:rsidRDefault="00536D4D" w:rsidP="00536D4D">
      <w:pPr>
        <w:autoSpaceDE w:val="0"/>
        <w:autoSpaceDN w:val="0"/>
        <w:adjustRightInd w:val="0"/>
        <w:rPr>
          <w:color w:val="000000"/>
          <w:sz w:val="22"/>
          <w:szCs w:val="20"/>
        </w:rPr>
      </w:pPr>
      <w:r w:rsidRPr="00766626">
        <w:rPr>
          <w:color w:val="000000"/>
          <w:sz w:val="22"/>
          <w:szCs w:val="20"/>
        </w:rPr>
        <w:t xml:space="preserve">Astronomers have discovered disks around </w:t>
      </w:r>
      <w:r w:rsidRPr="008A7433">
        <w:rPr>
          <w:color w:val="000000"/>
          <w:sz w:val="22"/>
          <w:szCs w:val="20"/>
        </w:rPr>
        <w:t>a number of young stars</w:t>
      </w:r>
      <w:r w:rsidRPr="00766626">
        <w:rPr>
          <w:color w:val="000000"/>
          <w:sz w:val="22"/>
          <w:szCs w:val="20"/>
        </w:rPr>
        <w:t>. Based on how they reflect the light from the star, scientists conclude that the disks are composed of planetesimals. Figure 14-4 presents images of four such disks.</w:t>
      </w:r>
    </w:p>
    <w:p w14:paraId="5FE57434" w14:textId="1CFB4DED" w:rsidR="00536D4D" w:rsidRPr="003F2925" w:rsidRDefault="000025BC" w:rsidP="00536D4D">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67456" behindDoc="0" locked="0" layoutInCell="1" allowOverlap="1" wp14:anchorId="6577C200" wp14:editId="71A8C44C">
                <wp:simplePos x="0" y="0"/>
                <wp:positionH relativeFrom="column">
                  <wp:posOffset>1880235</wp:posOffset>
                </wp:positionH>
                <wp:positionV relativeFrom="paragraph">
                  <wp:posOffset>99272</wp:posOffset>
                </wp:positionV>
                <wp:extent cx="2515235" cy="2055707"/>
                <wp:effectExtent l="0" t="0" r="24765" b="27305"/>
                <wp:wrapNone/>
                <wp:docPr id="78"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5235" cy="2055707"/>
                        </a:xfrm>
                        <a:prstGeom prst="rect">
                          <a:avLst/>
                        </a:prstGeom>
                        <a:solidFill>
                          <a:srgbClr val="FFFFFF"/>
                        </a:solidFill>
                        <a:ln w="9525">
                          <a:solidFill>
                            <a:srgbClr val="000000"/>
                          </a:solidFill>
                          <a:miter lim="800000"/>
                          <a:headEnd/>
                          <a:tailEnd/>
                        </a:ln>
                      </wps:spPr>
                      <wps:txbx>
                        <w:txbxContent>
                          <w:p w14:paraId="0B30A6BC" w14:textId="3573BE62" w:rsidR="00536D4D" w:rsidRDefault="00536D4D" w:rsidP="00536D4D">
                            <w:pPr>
                              <w:autoSpaceDE w:val="0"/>
                              <w:autoSpaceDN w:val="0"/>
                              <w:adjustRightInd w:val="0"/>
                              <w:rPr>
                                <w:rFonts w:ascii="Verdana" w:hAnsi="Verdana"/>
                                <w:sz w:val="16"/>
                              </w:rPr>
                            </w:pPr>
                            <w:r>
                              <w:rPr>
                                <w:rFonts w:ascii="Verdana" w:hAnsi="Verdana"/>
                                <w:sz w:val="18"/>
                              </w:rPr>
                              <w:t xml:space="preserve">Figure 14-4. </w:t>
                            </w:r>
                            <w:r w:rsidR="000025BC">
                              <w:rPr>
                                <w:rFonts w:ascii="Verdana" w:hAnsi="Verdana"/>
                                <w:i/>
                                <w:sz w:val="18"/>
                              </w:rPr>
                              <w:t xml:space="preserve">Left: </w:t>
                            </w:r>
                            <w:r>
                              <w:rPr>
                                <w:rFonts w:ascii="Verdana" w:hAnsi="Verdana"/>
                                <w:sz w:val="18"/>
                              </w:rPr>
                              <w:t xml:space="preserve">Hubble Space Telescope images of disks surrounding young stars. The disks are dark because they contain many solid particles that block background light. Three of the disks appear elliptical because we observe them at an angle rather than face-on. </w:t>
                            </w:r>
                            <w:r w:rsidRPr="008A7433">
                              <w:rPr>
                                <w:rFonts w:ascii="Verdana" w:hAnsi="Verdana"/>
                                <w:sz w:val="16"/>
                              </w:rPr>
                              <w:t xml:space="preserve">[Source: </w:t>
                            </w:r>
                            <w:hyperlink r:id="rId9" w:history="1">
                              <w:r w:rsidR="000025BC" w:rsidRPr="0086614A">
                                <w:rPr>
                                  <w:rStyle w:val="Hyperlink"/>
                                  <w:rFonts w:ascii="Verdana" w:hAnsi="Verdana" w:cs="Verdana"/>
                                  <w:sz w:val="16"/>
                                  <w:szCs w:val="20"/>
                                </w:rPr>
                                <w:t>www.stsci.edu</w:t>
                              </w:r>
                            </w:hyperlink>
                            <w:r w:rsidRPr="008A7433">
                              <w:rPr>
                                <w:rFonts w:ascii="Verdana" w:hAnsi="Verdana"/>
                                <w:sz w:val="16"/>
                              </w:rPr>
                              <w:t>]</w:t>
                            </w:r>
                          </w:p>
                          <w:p w14:paraId="11CC8000" w14:textId="70C79206" w:rsidR="000025BC" w:rsidRPr="000025BC" w:rsidRDefault="000025BC" w:rsidP="00536D4D">
                            <w:pPr>
                              <w:autoSpaceDE w:val="0"/>
                              <w:autoSpaceDN w:val="0"/>
                              <w:adjustRightInd w:val="0"/>
                              <w:rPr>
                                <w:rFonts w:ascii="Verdana" w:hAnsi="Verdana"/>
                                <w:sz w:val="16"/>
                              </w:rPr>
                            </w:pPr>
                            <w:r>
                              <w:rPr>
                                <w:rFonts w:ascii="Verdana" w:hAnsi="Verdana"/>
                                <w:i/>
                                <w:sz w:val="16"/>
                              </w:rPr>
                              <w:t>Right:</w:t>
                            </w:r>
                            <w:r>
                              <w:rPr>
                                <w:rFonts w:ascii="Verdana" w:hAnsi="Verdana"/>
                                <w:sz w:val="16"/>
                              </w:rPr>
                              <w:t xml:space="preserve"> ALMA </w:t>
                            </w:r>
                            <w:r w:rsidR="003A45B0">
                              <w:rPr>
                                <w:rFonts w:ascii="Verdana" w:hAnsi="Verdana"/>
                                <w:sz w:val="16"/>
                              </w:rPr>
                              <w:t xml:space="preserve">microwave image of the disk of the new star TW Hydrae showing dark rings </w:t>
                            </w:r>
                            <w:r w:rsidR="00D075F4">
                              <w:rPr>
                                <w:rFonts w:ascii="Verdana" w:hAnsi="Verdana"/>
                                <w:sz w:val="16"/>
                              </w:rPr>
                              <w:t>that astronomers think contain forming planets that have “cleared out” the original dust and gas.</w:t>
                            </w:r>
                            <w:r w:rsidR="00DC0575">
                              <w:rPr>
                                <w:rFonts w:ascii="Verdana" w:hAnsi="Verdana"/>
                                <w:sz w:val="16"/>
                              </w:rPr>
                              <w:t xml:space="preserve"> [Source: </w:t>
                            </w:r>
                            <w:hyperlink r:id="rId10" w:history="1">
                              <w:r w:rsidR="00DC0575" w:rsidRPr="00DC0575">
                                <w:rPr>
                                  <w:rStyle w:val="Hyperlink"/>
                                  <w:rFonts w:ascii="Verdana" w:hAnsi="Verdana"/>
                                  <w:sz w:val="16"/>
                                </w:rPr>
                                <w:t>almaobservatory.org</w:t>
                              </w:r>
                            </w:hyperlink>
                            <w:r w:rsidR="00DC0575">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77C200" id="_x0000_t202" coordsize="21600,21600" o:spt="202" path="m0,0l0,21600,21600,21600,21600,0xe">
                <v:stroke joinstyle="miter"/>
                <v:path gradientshapeok="t" o:connecttype="rect"/>
              </v:shapetype>
              <v:shape id="Text Box 102" o:spid="_x0000_s1029" type="#_x0000_t202" style="position:absolute;margin-left:148.05pt;margin-top:7.8pt;width:198.05pt;height:161.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">
                <v:textbox>
                  <w:txbxContent>
                    <w:p w14:paraId="0B30A6BC" w14:textId="3573BE62" w:rsidR="00536D4D" w:rsidRDefault="00536D4D" w:rsidP="00536D4D">
                      <w:pPr>
                        <w:autoSpaceDE w:val="0"/>
                        <w:autoSpaceDN w:val="0"/>
                        <w:adjustRightInd w:val="0"/>
                        <w:rPr>
                          <w:rFonts w:ascii="Verdana" w:hAnsi="Verdana"/>
                          <w:sz w:val="16"/>
                        </w:rPr>
                      </w:pPr>
                      <w:r>
                        <w:rPr>
                          <w:rFonts w:ascii="Verdana" w:hAnsi="Verdana"/>
                          <w:sz w:val="18"/>
                        </w:rPr>
                        <w:t xml:space="preserve">Figure 14-4. </w:t>
                      </w:r>
                      <w:r w:rsidR="000025BC">
                        <w:rPr>
                          <w:rFonts w:ascii="Verdana" w:hAnsi="Verdana"/>
                          <w:i/>
                          <w:sz w:val="18"/>
                        </w:rPr>
                        <w:t xml:space="preserve">Left: </w:t>
                      </w:r>
                      <w:r>
                        <w:rPr>
                          <w:rFonts w:ascii="Verdana" w:hAnsi="Verdana"/>
                          <w:sz w:val="18"/>
                        </w:rPr>
                        <w:t xml:space="preserve">Hubble Space Telescope images of disks surrounding young stars. The disks are dark because they contain many solid particles that block background light. Three of the disks appear elliptical because we observe them at an angle rather than face-on. </w:t>
                      </w:r>
                      <w:r w:rsidRPr="008A7433">
                        <w:rPr>
                          <w:rFonts w:ascii="Verdana" w:hAnsi="Verdana"/>
                          <w:sz w:val="16"/>
                        </w:rPr>
                        <w:t xml:space="preserve">[Source: </w:t>
                      </w:r>
                      <w:hyperlink r:id="rId11" w:history="1">
                        <w:r w:rsidR="000025BC" w:rsidRPr="0086614A">
                          <w:rPr>
                            <w:rStyle w:val="Hyperlink"/>
                            <w:rFonts w:ascii="Verdana" w:hAnsi="Verdana" w:cs="Verdana"/>
                            <w:sz w:val="16"/>
                            <w:szCs w:val="20"/>
                          </w:rPr>
                          <w:t>www.stsci.edu</w:t>
                        </w:r>
                      </w:hyperlink>
                      <w:r w:rsidRPr="008A7433">
                        <w:rPr>
                          <w:rFonts w:ascii="Verdana" w:hAnsi="Verdana"/>
                          <w:sz w:val="16"/>
                        </w:rPr>
                        <w:t>]</w:t>
                      </w:r>
                    </w:p>
                    <w:p w14:paraId="11CC8000" w14:textId="70C79206" w:rsidR="000025BC" w:rsidRPr="000025BC" w:rsidRDefault="000025BC" w:rsidP="00536D4D">
                      <w:pPr>
                        <w:autoSpaceDE w:val="0"/>
                        <w:autoSpaceDN w:val="0"/>
                        <w:adjustRightInd w:val="0"/>
                        <w:rPr>
                          <w:rFonts w:ascii="Verdana" w:hAnsi="Verdana"/>
                          <w:sz w:val="16"/>
                        </w:rPr>
                      </w:pPr>
                      <w:r>
                        <w:rPr>
                          <w:rFonts w:ascii="Verdana" w:hAnsi="Verdana"/>
                          <w:i/>
                          <w:sz w:val="16"/>
                        </w:rPr>
                        <w:t>Right:</w:t>
                      </w:r>
                      <w:r>
                        <w:rPr>
                          <w:rFonts w:ascii="Verdana" w:hAnsi="Verdana"/>
                          <w:sz w:val="16"/>
                        </w:rPr>
                        <w:t xml:space="preserve"> ALMA </w:t>
                      </w:r>
                      <w:r w:rsidR="003A45B0">
                        <w:rPr>
                          <w:rFonts w:ascii="Verdana" w:hAnsi="Verdana"/>
                          <w:sz w:val="16"/>
                        </w:rPr>
                        <w:t xml:space="preserve">microwave image of the disk of the new star TW Hydrae showing dark rings </w:t>
                      </w:r>
                      <w:r w:rsidR="00D075F4">
                        <w:rPr>
                          <w:rFonts w:ascii="Verdana" w:hAnsi="Verdana"/>
                          <w:sz w:val="16"/>
                        </w:rPr>
                        <w:t>that astronomers think contain forming planets that have “cleared out” the original dust and gas.</w:t>
                      </w:r>
                      <w:r w:rsidR="00DC0575">
                        <w:rPr>
                          <w:rFonts w:ascii="Verdana" w:hAnsi="Verdana"/>
                          <w:sz w:val="16"/>
                        </w:rPr>
                        <w:t xml:space="preserve"> [Source: </w:t>
                      </w:r>
                      <w:hyperlink r:id="rId12" w:history="1">
                        <w:r w:rsidR="00DC0575" w:rsidRPr="00DC0575">
                          <w:rPr>
                            <w:rStyle w:val="Hyperlink"/>
                            <w:rFonts w:ascii="Verdana" w:hAnsi="Verdana"/>
                            <w:sz w:val="16"/>
                          </w:rPr>
                          <w:t>almaobservatory.org</w:t>
                        </w:r>
                      </w:hyperlink>
                      <w:r w:rsidR="00DC0575">
                        <w:rPr>
                          <w:rFonts w:ascii="Verdana" w:hAnsi="Verdana"/>
                          <w:sz w:val="16"/>
                        </w:rPr>
                        <w:t>]</w:t>
                      </w:r>
                    </w:p>
                  </w:txbxContent>
                </v:textbox>
              </v:shape>
            </w:pict>
          </mc:Fallback>
        </mc:AlternateContent>
      </w:r>
    </w:p>
    <w:p w14:paraId="00A7E907" w14:textId="6FE9427B" w:rsidR="00536D4D" w:rsidRPr="003F2925" w:rsidRDefault="000025BC" w:rsidP="00536D4D">
      <w:pPr>
        <w:autoSpaceDE w:val="0"/>
        <w:autoSpaceDN w:val="0"/>
        <w:adjustRightInd w:val="0"/>
        <w:rPr>
          <w:color w:val="000000"/>
          <w:sz w:val="22"/>
          <w:szCs w:val="20"/>
        </w:rPr>
      </w:pPr>
      <w:r>
        <w:rPr>
          <w:noProof/>
          <w:color w:val="000000"/>
          <w:sz w:val="22"/>
          <w:szCs w:val="20"/>
        </w:rPr>
        <w:drawing>
          <wp:anchor distT="0" distB="0" distL="114300" distR="114300" simplePos="0" relativeHeight="251680768" behindDoc="1" locked="0" layoutInCell="1" allowOverlap="1" wp14:anchorId="27B298A9" wp14:editId="0481D436">
            <wp:simplePos x="0" y="0"/>
            <wp:positionH relativeFrom="column">
              <wp:posOffset>4394835</wp:posOffset>
            </wp:positionH>
            <wp:positionV relativeFrom="paragraph">
              <wp:posOffset>55245</wp:posOffset>
            </wp:positionV>
            <wp:extent cx="1605068" cy="1526856"/>
            <wp:effectExtent l="0" t="0" r="0" b="0"/>
            <wp:wrapNone/>
            <wp:docPr id="110" name="Picture 110" descr="img/protoplanetary_dis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protoplanetary_disk.jpg"/>
                    <pic:cNvPicPr>
                      <a:picLocks noChangeAspect="1" noChangeArrowheads="1"/>
                    </pic:cNvPicPr>
                  </pic:nvPicPr>
                  <pic:blipFill rotWithShape="1">
                    <a:blip r:embed="rId13">
                      <a:extLst>
                        <a:ext uri="{28A0092B-C50C-407E-A947-70E740481C1C}">
                          <a14:useLocalDpi xmlns:a14="http://schemas.microsoft.com/office/drawing/2010/main" val="0"/>
                        </a:ext>
                      </a:extLst>
                    </a:blip>
                    <a:srcRect l="15155" t="18097" r="15825" b="16229"/>
                    <a:stretch/>
                  </pic:blipFill>
                  <pic:spPr bwMode="auto">
                    <a:xfrm>
                      <a:off x="0" y="0"/>
                      <a:ext cx="1605068" cy="152685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F14EB" w:rsidRPr="00645DFB">
        <w:rPr>
          <w:noProof/>
          <w:color w:val="000000"/>
          <w:sz w:val="22"/>
          <w:szCs w:val="20"/>
        </w:rPr>
        <w:drawing>
          <wp:inline distT="0" distB="0" distL="0" distR="0" wp14:anchorId="2FC431ED" wp14:editId="14BC228C">
            <wp:extent cx="1879600" cy="1879600"/>
            <wp:effectExtent l="0" t="0" r="0" b="0"/>
            <wp:docPr id="8" name="Picture 8" descr="stellardi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tellardisks"/>
                    <pic:cNvPicPr>
                      <a:picLocks noChangeAspect="1" noChangeArrowheads="1"/>
                    </pic:cNvPicPr>
                  </pic:nvPicPr>
                  <pic:blipFill>
                    <a:blip r:embed="rId14">
                      <a:extLst>
                        <a:ext uri="{28A0092B-C50C-407E-A947-70E740481C1C}">
                          <a14:useLocalDpi xmlns:a14="http://schemas.microsoft.com/office/drawing/2010/main" val="0"/>
                        </a:ext>
                      </a:extLst>
                    </a:blip>
                    <a:srcRect b="16112"/>
                    <a:stretch>
                      <a:fillRect/>
                    </a:stretch>
                  </pic:blipFill>
                  <pic:spPr bwMode="auto">
                    <a:xfrm>
                      <a:off x="0" y="0"/>
                      <a:ext cx="1879600" cy="1879600"/>
                    </a:xfrm>
                    <a:prstGeom prst="rect">
                      <a:avLst/>
                    </a:prstGeom>
                    <a:noFill/>
                    <a:ln>
                      <a:noFill/>
                    </a:ln>
                  </pic:spPr>
                </pic:pic>
              </a:graphicData>
            </a:graphic>
          </wp:inline>
        </w:drawing>
      </w:r>
      <w:r w:rsidR="00536D4D" w:rsidRPr="008A7433">
        <w:rPr>
          <w:color w:val="000000"/>
          <w:sz w:val="22"/>
          <w:szCs w:val="20"/>
        </w:rPr>
        <w:t xml:space="preserve">     </w:t>
      </w:r>
    </w:p>
    <w:p w14:paraId="44A367DE" w14:textId="77777777" w:rsidR="00536D4D" w:rsidRPr="00766626" w:rsidRDefault="00536D4D" w:rsidP="00536D4D">
      <w:pPr>
        <w:autoSpaceDE w:val="0"/>
        <w:autoSpaceDN w:val="0"/>
        <w:adjustRightInd w:val="0"/>
        <w:rPr>
          <w:color w:val="000000"/>
          <w:sz w:val="22"/>
          <w:szCs w:val="20"/>
        </w:rPr>
      </w:pPr>
    </w:p>
    <w:p w14:paraId="4BD47D93" w14:textId="77777777" w:rsidR="00536D4D" w:rsidRDefault="00536D4D" w:rsidP="00536D4D">
      <w:pPr>
        <w:autoSpaceDE w:val="0"/>
        <w:autoSpaceDN w:val="0"/>
        <w:adjustRightInd w:val="0"/>
        <w:rPr>
          <w:color w:val="000000"/>
          <w:sz w:val="22"/>
          <w:szCs w:val="20"/>
        </w:rPr>
      </w:pPr>
      <w:r w:rsidRPr="00766626">
        <w:rPr>
          <w:color w:val="000000"/>
          <w:sz w:val="22"/>
          <w:szCs w:val="20"/>
        </w:rPr>
        <w:t>Evidence for the existence of planets around stars other than the</w:t>
      </w:r>
      <w:r>
        <w:rPr>
          <w:color w:val="000000"/>
          <w:sz w:val="22"/>
          <w:szCs w:val="20"/>
        </w:rPr>
        <w:t xml:space="preserve"> Sun</w:t>
      </w:r>
      <w:r w:rsidRPr="00766626">
        <w:rPr>
          <w:color w:val="000000"/>
          <w:sz w:val="22"/>
          <w:szCs w:val="20"/>
        </w:rPr>
        <w:t xml:space="preserve"> comes mainly from measuring to ultra-high accu</w:t>
      </w:r>
      <w:r w:rsidRPr="00766626">
        <w:rPr>
          <w:rFonts w:ascii="Verdana" w:hAnsi="Verdana"/>
          <w:color w:val="000000"/>
          <w:sz w:val="22"/>
          <w:szCs w:val="20"/>
        </w:rPr>
        <w:softHyphen/>
      </w:r>
      <w:r w:rsidRPr="00766626">
        <w:rPr>
          <w:color w:val="000000"/>
          <w:sz w:val="22"/>
          <w:szCs w:val="20"/>
        </w:rPr>
        <w:t xml:space="preserve">racy the wavelengths of the absorption lines in the spectra of stars. If another body is in orbit around the star, the star will also orbit around the center of mass of the system. This orbital velocity can be detected by measuring a back-and-forth </w:t>
      </w:r>
      <w:r w:rsidRPr="00766626">
        <w:rPr>
          <w:color w:val="000000"/>
          <w:sz w:val="22"/>
          <w:szCs w:val="20"/>
          <w:u w:val="single"/>
        </w:rPr>
        <w:t>Doppler shift</w:t>
      </w:r>
      <w:r w:rsidRPr="00766626">
        <w:rPr>
          <w:color w:val="000000"/>
          <w:sz w:val="22"/>
          <w:szCs w:val="20"/>
        </w:rPr>
        <w:t xml:space="preserve"> in the wave</w:t>
      </w:r>
      <w:r w:rsidRPr="00766626">
        <w:rPr>
          <w:rFonts w:ascii="Verdana" w:hAnsi="Verdana"/>
          <w:color w:val="000000"/>
          <w:sz w:val="22"/>
          <w:szCs w:val="20"/>
        </w:rPr>
        <w:softHyphen/>
      </w:r>
      <w:r w:rsidRPr="00766626">
        <w:rPr>
          <w:color w:val="000000"/>
          <w:sz w:val="22"/>
          <w:szCs w:val="20"/>
        </w:rPr>
        <w:t>lengths of the lines. In the case of our solar system, the center of mass of the solar sys</w:t>
      </w:r>
      <w:r w:rsidRPr="00766626">
        <w:rPr>
          <w:rFonts w:ascii="Verdana" w:hAnsi="Verdana"/>
          <w:color w:val="000000"/>
          <w:sz w:val="22"/>
          <w:szCs w:val="20"/>
        </w:rPr>
        <w:softHyphen/>
      </w:r>
      <w:r w:rsidRPr="00766626">
        <w:rPr>
          <w:color w:val="000000"/>
          <w:sz w:val="22"/>
          <w:szCs w:val="20"/>
        </w:rPr>
        <w:t>tem is inside the</w:t>
      </w:r>
      <w:r>
        <w:rPr>
          <w:color w:val="000000"/>
          <w:sz w:val="22"/>
          <w:szCs w:val="20"/>
        </w:rPr>
        <w:t xml:space="preserve"> Sun</w:t>
      </w:r>
      <w:r w:rsidRPr="00766626">
        <w:rPr>
          <w:color w:val="000000"/>
          <w:sz w:val="22"/>
          <w:szCs w:val="20"/>
        </w:rPr>
        <w:t>, so the size of the</w:t>
      </w:r>
      <w:r>
        <w:rPr>
          <w:color w:val="000000"/>
          <w:sz w:val="22"/>
          <w:szCs w:val="20"/>
        </w:rPr>
        <w:t xml:space="preserve"> Sun’s </w:t>
      </w:r>
      <w:r w:rsidRPr="00766626">
        <w:rPr>
          <w:color w:val="000000"/>
          <w:sz w:val="22"/>
          <w:szCs w:val="20"/>
        </w:rPr>
        <w:t>orbit is small. The period, equal to Jupiter’s orbital period of 11.9 yr, is long, so the</w:t>
      </w:r>
      <w:r>
        <w:rPr>
          <w:color w:val="000000"/>
          <w:sz w:val="22"/>
          <w:szCs w:val="20"/>
        </w:rPr>
        <w:t xml:space="preserve"> Sun</w:t>
      </w:r>
      <w:r w:rsidRPr="00766626">
        <w:rPr>
          <w:color w:val="000000"/>
          <w:sz w:val="22"/>
          <w:szCs w:val="20"/>
        </w:rPr>
        <w:t>’s velocity is very low. The presence of planets around the</w:t>
      </w:r>
      <w:r>
        <w:rPr>
          <w:color w:val="000000"/>
          <w:sz w:val="22"/>
          <w:szCs w:val="20"/>
        </w:rPr>
        <w:t xml:space="preserve"> Sun</w:t>
      </w:r>
      <w:r w:rsidRPr="00766626">
        <w:rPr>
          <w:color w:val="000000"/>
          <w:sz w:val="22"/>
          <w:szCs w:val="20"/>
        </w:rPr>
        <w:t xml:space="preserve"> would therefore be exceedingly dif</w:t>
      </w:r>
      <w:r w:rsidRPr="00766626">
        <w:rPr>
          <w:rFonts w:ascii="Verdana" w:hAnsi="Verdana"/>
          <w:color w:val="000000"/>
          <w:sz w:val="22"/>
          <w:szCs w:val="20"/>
        </w:rPr>
        <w:softHyphen/>
      </w:r>
      <w:r w:rsidRPr="00766626">
        <w:rPr>
          <w:color w:val="000000"/>
          <w:sz w:val="22"/>
          <w:szCs w:val="20"/>
        </w:rPr>
        <w:t>ficult to detect with this method if observed from other star systems with our current techniques. However, in systems that con</w:t>
      </w:r>
      <w:r w:rsidRPr="00766626">
        <w:rPr>
          <w:rFonts w:ascii="Verdana" w:hAnsi="Verdana"/>
          <w:color w:val="000000"/>
          <w:sz w:val="22"/>
          <w:szCs w:val="20"/>
        </w:rPr>
        <w:softHyphen/>
      </w:r>
      <w:r w:rsidRPr="00766626">
        <w:rPr>
          <w:color w:val="000000"/>
          <w:sz w:val="22"/>
          <w:szCs w:val="20"/>
        </w:rPr>
        <w:t>tain stars less massive than the</w:t>
      </w:r>
      <w:r>
        <w:rPr>
          <w:color w:val="000000"/>
          <w:sz w:val="22"/>
          <w:szCs w:val="20"/>
        </w:rPr>
        <w:t xml:space="preserve"> Sun</w:t>
      </w:r>
      <w:r w:rsidRPr="00766626">
        <w:rPr>
          <w:color w:val="000000"/>
          <w:sz w:val="22"/>
          <w:szCs w:val="20"/>
        </w:rPr>
        <w:t>, with planets that are at least as massive as Sat</w:t>
      </w:r>
      <w:r w:rsidRPr="00766626">
        <w:rPr>
          <w:rFonts w:ascii="Verdana" w:hAnsi="Verdana"/>
          <w:color w:val="000000"/>
          <w:sz w:val="22"/>
          <w:szCs w:val="20"/>
        </w:rPr>
        <w:softHyphen/>
      </w:r>
      <w:r w:rsidRPr="00766626">
        <w:rPr>
          <w:color w:val="000000"/>
          <w:sz w:val="22"/>
          <w:szCs w:val="20"/>
        </w:rPr>
        <w:t>urn with orbits close to their stars, the Doppler shift is significant enough to detect, even though the velocities are only tens of km/s (see Fig. 14-5 for an example).</w:t>
      </w:r>
    </w:p>
    <w:p w14:paraId="31E2521C" w14:textId="77777777" w:rsidR="00536D4D" w:rsidRPr="003F2925" w:rsidRDefault="005F14EB" w:rsidP="00536D4D">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68480" behindDoc="0" locked="0" layoutInCell="1" allowOverlap="1" wp14:anchorId="10861959" wp14:editId="03871F90">
                <wp:simplePos x="0" y="0"/>
                <wp:positionH relativeFrom="column">
                  <wp:posOffset>3023235</wp:posOffset>
                </wp:positionH>
                <wp:positionV relativeFrom="paragraph">
                  <wp:posOffset>224790</wp:posOffset>
                </wp:positionV>
                <wp:extent cx="3195320" cy="1600200"/>
                <wp:effectExtent l="635" t="0" r="17145" b="16510"/>
                <wp:wrapNone/>
                <wp:docPr id="77"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5320" cy="1600200"/>
                        </a:xfrm>
                        <a:prstGeom prst="rect">
                          <a:avLst/>
                        </a:prstGeom>
                        <a:solidFill>
                          <a:srgbClr val="FFFFFF"/>
                        </a:solidFill>
                        <a:ln w="9525">
                          <a:solidFill>
                            <a:srgbClr val="000000"/>
                          </a:solidFill>
                          <a:miter lim="800000"/>
                          <a:headEnd/>
                          <a:tailEnd/>
                        </a:ln>
                      </wps:spPr>
                      <wps:txbx>
                        <w:txbxContent>
                          <w:p w14:paraId="3E28FC32"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14-5. The line-of-sight component of the velocity </w:t>
                            </w:r>
                            <w:r w:rsidRPr="00645DFB">
                              <w:rPr>
                                <w:rFonts w:ascii="Verdana" w:hAnsi="Verdana"/>
                                <w:i/>
                                <w:sz w:val="18"/>
                              </w:rPr>
                              <w:t>vs</w:t>
                            </w:r>
                            <w:r>
                              <w:rPr>
                                <w:rFonts w:ascii="Verdana" w:hAnsi="Verdana"/>
                                <w:sz w:val="18"/>
                              </w:rPr>
                              <w:t xml:space="preserve">. time curve of a star (51 Pegasi) with a planet orbiting around it. The planet’s gravity causes the star to execute a small orbit about the center of mass of the system. The velocity is measured from the changing Doppler shift of the absorption lines in the star’s spectrum. Recall that a negative velocity means that the star is moving toward us and positive is away from us. </w:t>
                            </w:r>
                            <w:r w:rsidRPr="008A7433">
                              <w:rPr>
                                <w:rFonts w:ascii="Verdana" w:hAnsi="Verdana"/>
                                <w:sz w:val="16"/>
                              </w:rPr>
                              <w:t xml:space="preserve">[Source: </w:t>
                            </w:r>
                            <w:r w:rsidRPr="008A7433">
                              <w:rPr>
                                <w:rFonts w:ascii="Verdana" w:hAnsi="Verdana" w:cs="Verdana"/>
                                <w:color w:val="000000"/>
                                <w:sz w:val="16"/>
                                <w:szCs w:val="20"/>
                              </w:rPr>
                              <w:t>www.exoplanets.org</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861959" id="Text Box 103" o:spid="_x0000_s1030" type="#_x0000_t202" style="position:absolute;margin-left:238.05pt;margin-top:17.7pt;width:251.6pt;height:12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">
                <v:textbox>
                  <w:txbxContent>
                    <w:p w14:paraId="3E28FC32"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14-5. The line-of-sight component of the velocity </w:t>
                      </w:r>
                      <w:r w:rsidRPr="00645DFB">
                        <w:rPr>
                          <w:rFonts w:ascii="Verdana" w:hAnsi="Verdana"/>
                          <w:i/>
                          <w:sz w:val="18"/>
                        </w:rPr>
                        <w:t>vs</w:t>
                      </w:r>
                      <w:r>
                        <w:rPr>
                          <w:rFonts w:ascii="Verdana" w:hAnsi="Verdana"/>
                          <w:sz w:val="18"/>
                        </w:rPr>
                        <w:t xml:space="preserve">. time curve of a star (51 Pegasi) with a planet orbiting around it. The planet’s gravity causes the star to execute a small orbit about the center of mass of the system. The velocity is measured from the changing Doppler shift of the absorption lines in the star’s spectrum. Recall that a negative velocity means that the star is moving toward us and positive is away from us. </w:t>
                      </w:r>
                      <w:r w:rsidRPr="008A7433">
                        <w:rPr>
                          <w:rFonts w:ascii="Verdana" w:hAnsi="Verdana"/>
                          <w:sz w:val="16"/>
                        </w:rPr>
                        <w:t xml:space="preserve">[Source: </w:t>
                      </w:r>
                      <w:r w:rsidRPr="008A7433">
                        <w:rPr>
                          <w:rFonts w:ascii="Verdana" w:hAnsi="Verdana" w:cs="Verdana"/>
                          <w:color w:val="000000"/>
                          <w:sz w:val="16"/>
                          <w:szCs w:val="20"/>
                        </w:rPr>
                        <w:t>www.exoplanets.org</w:t>
                      </w:r>
                      <w:r w:rsidRPr="008A7433">
                        <w:rPr>
                          <w:rFonts w:ascii="Verdana" w:hAnsi="Verdana"/>
                          <w:sz w:val="16"/>
                        </w:rPr>
                        <w:t>]</w:t>
                      </w:r>
                    </w:p>
                  </w:txbxContent>
                </v:textbox>
              </v:shape>
            </w:pict>
          </mc:Fallback>
        </mc:AlternateContent>
      </w:r>
      <w:r w:rsidRPr="00645DFB">
        <w:rPr>
          <w:noProof/>
          <w:color w:val="000000"/>
          <w:sz w:val="22"/>
          <w:szCs w:val="20"/>
        </w:rPr>
        <w:drawing>
          <wp:inline distT="0" distB="0" distL="0" distR="0" wp14:anchorId="71D27B93" wp14:editId="32DBB34F">
            <wp:extent cx="2565400" cy="1947545"/>
            <wp:effectExtent l="0" t="0" r="0" b="0"/>
            <wp:docPr id="9" name="Picture 9" descr="51peg_radv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51peg_radvel"/>
                    <pic:cNvPicPr>
                      <a:picLocks noChangeAspect="1" noChangeArrowheads="1"/>
                    </pic:cNvPicPr>
                  </pic:nvPicPr>
                  <pic:blipFill>
                    <a:blip r:embed="rId15">
                      <a:extLst>
                        <a:ext uri="{28A0092B-C50C-407E-A947-70E740481C1C}">
                          <a14:useLocalDpi xmlns:a14="http://schemas.microsoft.com/office/drawing/2010/main" val="0"/>
                        </a:ext>
                      </a:extLst>
                    </a:blip>
                    <a:srcRect l="11363" t="9804" r="11363" b="14706"/>
                    <a:stretch>
                      <a:fillRect/>
                    </a:stretch>
                  </pic:blipFill>
                  <pic:spPr bwMode="auto">
                    <a:xfrm>
                      <a:off x="0" y="0"/>
                      <a:ext cx="2565400" cy="1947545"/>
                    </a:xfrm>
                    <a:prstGeom prst="rect">
                      <a:avLst/>
                    </a:prstGeom>
                    <a:noFill/>
                    <a:ln>
                      <a:noFill/>
                    </a:ln>
                  </pic:spPr>
                </pic:pic>
              </a:graphicData>
            </a:graphic>
          </wp:inline>
        </w:drawing>
      </w:r>
      <w:r w:rsidR="00536D4D" w:rsidRPr="008A7433">
        <w:rPr>
          <w:color w:val="000000"/>
          <w:sz w:val="22"/>
          <w:szCs w:val="20"/>
        </w:rPr>
        <w:t xml:space="preserve">     </w:t>
      </w:r>
    </w:p>
    <w:p w14:paraId="5274D09E" w14:textId="77777777" w:rsidR="00536D4D" w:rsidRDefault="00536D4D" w:rsidP="00536D4D">
      <w:pPr>
        <w:autoSpaceDE w:val="0"/>
        <w:autoSpaceDN w:val="0"/>
        <w:adjustRightInd w:val="0"/>
        <w:rPr>
          <w:color w:val="000000"/>
          <w:sz w:val="22"/>
          <w:szCs w:val="20"/>
        </w:rPr>
      </w:pPr>
      <w:r>
        <w:rPr>
          <w:color w:val="000000"/>
          <w:sz w:val="22"/>
          <w:szCs w:val="20"/>
        </w:rPr>
        <w:t>Another method for detecting candidate exoplanets is to look for the signs of a transit – a partial eclipse when the planet, in its orbit, passes between the Earth and the planet’s star. This causes the brightness of the star to decrease slightly, by an amount that depends on the ratio of the diameter of the planet to the diameter of the star, once per orbit. However, only a small fraction of planetary orbits are aligned with our line of sight so that such a transit occurs. Astronomers therefore need to monitor the brightness of many stars for at least a few years to detect and confirm the transits.</w:t>
      </w:r>
      <w:r w:rsidRPr="005007BF">
        <w:rPr>
          <w:color w:val="000000"/>
          <w:sz w:val="22"/>
          <w:szCs w:val="20"/>
        </w:rPr>
        <w:t xml:space="preserve"> </w:t>
      </w:r>
      <w:r>
        <w:rPr>
          <w:color w:val="000000"/>
          <w:sz w:val="22"/>
          <w:szCs w:val="20"/>
        </w:rPr>
        <w:t>When</w:t>
      </w:r>
      <w:r w:rsidRPr="00766626">
        <w:rPr>
          <w:color w:val="000000"/>
          <w:sz w:val="22"/>
          <w:szCs w:val="20"/>
        </w:rPr>
        <w:t xml:space="preserve"> </w:t>
      </w:r>
      <w:r>
        <w:rPr>
          <w:color w:val="000000"/>
          <w:sz w:val="22"/>
          <w:szCs w:val="20"/>
        </w:rPr>
        <w:t>they</w:t>
      </w:r>
      <w:r w:rsidRPr="00766626">
        <w:rPr>
          <w:color w:val="000000"/>
          <w:sz w:val="22"/>
          <w:szCs w:val="20"/>
        </w:rPr>
        <w:t xml:space="preserve"> observe this phenomenon, the size of the planet</w:t>
      </w:r>
      <w:r>
        <w:rPr>
          <w:color w:val="000000"/>
          <w:sz w:val="22"/>
          <w:szCs w:val="20"/>
        </w:rPr>
        <w:t xml:space="preserve"> can be determined, since the diameters of different types of stars are known and the decrease in brightness gives the ratio of the planet’s diameter to that of the star</w:t>
      </w:r>
      <w:r w:rsidRPr="00766626">
        <w:rPr>
          <w:color w:val="000000"/>
          <w:sz w:val="22"/>
          <w:szCs w:val="20"/>
        </w:rPr>
        <w:t>.</w:t>
      </w:r>
      <w:r>
        <w:rPr>
          <w:color w:val="000000"/>
          <w:sz w:val="22"/>
          <w:szCs w:val="20"/>
        </w:rPr>
        <w:t xml:space="preserve"> This has been the mission of the </w:t>
      </w:r>
      <w:r>
        <w:rPr>
          <w:i/>
          <w:color w:val="000000"/>
          <w:sz w:val="22"/>
          <w:szCs w:val="20"/>
        </w:rPr>
        <w:t>Kepler</w:t>
      </w:r>
      <w:r>
        <w:rPr>
          <w:color w:val="000000"/>
          <w:sz w:val="22"/>
          <w:szCs w:val="20"/>
        </w:rPr>
        <w:t xml:space="preserve"> satellite observatory launched by NASA in 2009. Well over 1000</w:t>
      </w:r>
      <w:r w:rsidRPr="00766626">
        <w:rPr>
          <w:color w:val="000000"/>
          <w:sz w:val="22"/>
          <w:szCs w:val="20"/>
        </w:rPr>
        <w:t xml:space="preserve"> such extra-solar planets </w:t>
      </w:r>
      <w:r>
        <w:rPr>
          <w:color w:val="000000"/>
          <w:sz w:val="22"/>
          <w:szCs w:val="20"/>
        </w:rPr>
        <w:t>–</w:t>
      </w:r>
      <w:r w:rsidRPr="00766626">
        <w:rPr>
          <w:color w:val="000000"/>
          <w:sz w:val="22"/>
          <w:szCs w:val="20"/>
        </w:rPr>
        <w:t xml:space="preserve"> </w:t>
      </w:r>
      <w:r w:rsidRPr="00645DFB">
        <w:rPr>
          <w:b/>
          <w:color w:val="000000"/>
          <w:sz w:val="22"/>
          <w:szCs w:val="20"/>
          <w:u w:val="single"/>
        </w:rPr>
        <w:t>exoplanets</w:t>
      </w:r>
      <w:r w:rsidRPr="00766626">
        <w:rPr>
          <w:color w:val="000000"/>
          <w:sz w:val="22"/>
          <w:szCs w:val="20"/>
        </w:rPr>
        <w:t xml:space="preserve"> </w:t>
      </w:r>
      <w:r>
        <w:rPr>
          <w:color w:val="000000"/>
          <w:sz w:val="22"/>
          <w:szCs w:val="20"/>
        </w:rPr>
        <w:t>–</w:t>
      </w:r>
      <w:r w:rsidRPr="00766626">
        <w:rPr>
          <w:color w:val="000000"/>
          <w:sz w:val="22"/>
          <w:szCs w:val="20"/>
        </w:rPr>
        <w:t xml:space="preserve"> have been detected thus far</w:t>
      </w:r>
      <w:r>
        <w:rPr>
          <w:color w:val="000000"/>
          <w:sz w:val="22"/>
          <w:szCs w:val="20"/>
        </w:rPr>
        <w:t xml:space="preserve"> by this method</w:t>
      </w:r>
      <w:r w:rsidRPr="00766626">
        <w:rPr>
          <w:color w:val="000000"/>
          <w:sz w:val="22"/>
          <w:szCs w:val="20"/>
        </w:rPr>
        <w:t xml:space="preserve">. </w:t>
      </w:r>
      <w:r>
        <w:rPr>
          <w:color w:val="000000"/>
          <w:sz w:val="22"/>
          <w:szCs w:val="20"/>
        </w:rPr>
        <w:t xml:space="preserve">Some of these are not much larger than the Earth, orbiting in the </w:t>
      </w:r>
      <w:r w:rsidRPr="005007BF">
        <w:rPr>
          <w:b/>
          <w:color w:val="000000"/>
          <w:sz w:val="22"/>
          <w:szCs w:val="20"/>
          <w:u w:val="single"/>
        </w:rPr>
        <w:t>habitable zone</w:t>
      </w:r>
      <w:r>
        <w:rPr>
          <w:color w:val="000000"/>
          <w:sz w:val="22"/>
          <w:szCs w:val="20"/>
        </w:rPr>
        <w:t xml:space="preserve"> (where temperatures are in the range where liquid water can be abundant) of the planetary system.</w:t>
      </w:r>
    </w:p>
    <w:p w14:paraId="66740C12" w14:textId="77777777" w:rsidR="00536D4D" w:rsidRDefault="00536D4D" w:rsidP="00536D4D">
      <w:pPr>
        <w:autoSpaceDE w:val="0"/>
        <w:autoSpaceDN w:val="0"/>
        <w:adjustRightInd w:val="0"/>
        <w:rPr>
          <w:color w:val="000000"/>
          <w:sz w:val="22"/>
          <w:szCs w:val="20"/>
        </w:rPr>
      </w:pPr>
    </w:p>
    <w:p w14:paraId="0D00041B"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T</w:t>
      </w:r>
      <w:r w:rsidRPr="00645DFB">
        <w:rPr>
          <w:color w:val="000000"/>
          <w:sz w:val="22"/>
          <w:szCs w:val="20"/>
        </w:rPr>
        <w:t>he formation of planets is therefore quite common</w:t>
      </w:r>
      <w:r w:rsidRPr="00766626">
        <w:rPr>
          <w:color w:val="000000"/>
          <w:sz w:val="22"/>
          <w:szCs w:val="20"/>
        </w:rPr>
        <w:t>. The star system whose data are shown in Figure 14-5 contains a planet with roughly the mass of Jupiter and an orbital peri</w:t>
      </w:r>
      <w:r>
        <w:rPr>
          <w:color w:val="000000"/>
          <w:sz w:val="22"/>
          <w:szCs w:val="20"/>
        </w:rPr>
        <w:t xml:space="preserve">od of 4.2 days. From the period – </w:t>
      </w:r>
      <w:r w:rsidRPr="00766626">
        <w:rPr>
          <w:color w:val="000000"/>
          <w:sz w:val="22"/>
          <w:szCs w:val="20"/>
        </w:rPr>
        <w:t>plus the mass of the star, which</w:t>
      </w:r>
      <w:r>
        <w:rPr>
          <w:color w:val="000000"/>
          <w:sz w:val="22"/>
          <w:szCs w:val="20"/>
        </w:rPr>
        <w:t xml:space="preserve"> is similar to that of the Sun –</w:t>
      </w:r>
      <w:r w:rsidRPr="00766626">
        <w:rPr>
          <w:color w:val="000000"/>
          <w:sz w:val="22"/>
          <w:szCs w:val="20"/>
        </w:rPr>
        <w:t xml:space="preserve"> astronomers can calculate the dis</w:t>
      </w:r>
      <w:r w:rsidRPr="00766626">
        <w:rPr>
          <w:rFonts w:ascii="Verdana" w:hAnsi="Verdana"/>
          <w:color w:val="000000"/>
          <w:sz w:val="22"/>
          <w:szCs w:val="20"/>
        </w:rPr>
        <w:softHyphen/>
      </w:r>
      <w:r w:rsidRPr="00766626">
        <w:rPr>
          <w:color w:val="000000"/>
          <w:sz w:val="22"/>
          <w:szCs w:val="20"/>
        </w:rPr>
        <w:t xml:space="preserve">tance of the planet from the star using Kepler’s 3rd Law (see Ch.3) to be 0.05 AU. </w:t>
      </w:r>
    </w:p>
    <w:p w14:paraId="54AA330F" w14:textId="77777777" w:rsidR="00536D4D" w:rsidRPr="00766626" w:rsidRDefault="00536D4D" w:rsidP="00536D4D">
      <w:pPr>
        <w:autoSpaceDE w:val="0"/>
        <w:autoSpaceDN w:val="0"/>
        <w:adjustRightInd w:val="0"/>
        <w:rPr>
          <w:color w:val="000000"/>
          <w:sz w:val="22"/>
          <w:szCs w:val="20"/>
        </w:rPr>
      </w:pPr>
    </w:p>
    <w:p w14:paraId="2075A995"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 xml:space="preserve">This raises the question of what a planet so massive </w:t>
      </w:r>
      <w:r>
        <w:rPr>
          <w:color w:val="000000"/>
          <w:sz w:val="22"/>
          <w:szCs w:val="20"/>
        </w:rPr>
        <w:t>–</w:t>
      </w:r>
      <w:r w:rsidRPr="00766626">
        <w:rPr>
          <w:color w:val="000000"/>
          <w:sz w:val="22"/>
          <w:szCs w:val="20"/>
        </w:rPr>
        <w:t xml:space="preserve"> presumably a gas giant </w:t>
      </w:r>
      <w:r>
        <w:rPr>
          <w:color w:val="000000"/>
          <w:sz w:val="22"/>
          <w:szCs w:val="20"/>
        </w:rPr>
        <w:t>–</w:t>
      </w:r>
      <w:r w:rsidRPr="00766626">
        <w:rPr>
          <w:color w:val="000000"/>
          <w:sz w:val="22"/>
          <w:szCs w:val="20"/>
        </w:rPr>
        <w:t xml:space="preserve"> is doing so close to its parent star. Computer simulations demonstrate that it should, in fact, be common for massive planets to migrate significantly from their site of formation after they have formed. This obviously did not happen in our solar system. But the simulations indicate that it probably would have occurred if more than one Jupiter-sized planet had formed, because of their non-negligible gravitational influence on each other. The detection of massive exoplanets with orbits close to low- or medium-mass stars using Doppler shifts is possible, whereas lower-mass planets with larger orbits have too small an effect on their stars to allow detection. This selection effect explains why nearly all of the exoplanets found thus far are very massive and have small orbits.</w:t>
      </w:r>
    </w:p>
    <w:p w14:paraId="5CF77884" w14:textId="77777777" w:rsidR="00536D4D" w:rsidRPr="003F2925" w:rsidRDefault="00536D4D" w:rsidP="00536D4D">
      <w:pPr>
        <w:autoSpaceDE w:val="0"/>
        <w:autoSpaceDN w:val="0"/>
        <w:adjustRightInd w:val="0"/>
        <w:rPr>
          <w:color w:val="000000"/>
          <w:sz w:val="22"/>
          <w:szCs w:val="20"/>
        </w:rPr>
      </w:pPr>
    </w:p>
    <w:p w14:paraId="1CD7536C" w14:textId="77777777" w:rsidR="00536D4D" w:rsidRPr="003F2925" w:rsidRDefault="005F14EB" w:rsidP="00536D4D">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69504" behindDoc="0" locked="0" layoutInCell="1" allowOverlap="1" wp14:anchorId="317AAFBF" wp14:editId="4AB50841">
                <wp:simplePos x="0" y="0"/>
                <wp:positionH relativeFrom="column">
                  <wp:posOffset>3023235</wp:posOffset>
                </wp:positionH>
                <wp:positionV relativeFrom="paragraph">
                  <wp:posOffset>107315</wp:posOffset>
                </wp:positionV>
                <wp:extent cx="2857500" cy="914400"/>
                <wp:effectExtent l="635" t="5715" r="12065" b="6985"/>
                <wp:wrapNone/>
                <wp:docPr id="76"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914400"/>
                        </a:xfrm>
                        <a:prstGeom prst="rect">
                          <a:avLst/>
                        </a:prstGeom>
                        <a:solidFill>
                          <a:srgbClr val="FFFFFF"/>
                        </a:solidFill>
                        <a:ln w="9525">
                          <a:solidFill>
                            <a:srgbClr val="000000"/>
                          </a:solidFill>
                          <a:miter lim="800000"/>
                          <a:headEnd/>
                          <a:tailEnd/>
                        </a:ln>
                      </wps:spPr>
                      <wps:txbx>
                        <w:txbxContent>
                          <w:p w14:paraId="5F148448"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14-6. Hubble Space Telescope images, obtained at two different times, of an extrasolar planet, marked by the arrows. The light from the star is mostly blocked out by a disk placed in the optics. </w:t>
                            </w:r>
                            <w:r w:rsidRPr="008A7433">
                              <w:rPr>
                                <w:rFonts w:ascii="Verdana" w:hAnsi="Verdana"/>
                                <w:sz w:val="16"/>
                              </w:rPr>
                              <w:t xml:space="preserve">[Source: </w:t>
                            </w:r>
                            <w:r w:rsidRPr="008A7433">
                              <w:rPr>
                                <w:rFonts w:ascii="Verdana" w:hAnsi="Verdana" w:cs="Verdana"/>
                                <w:color w:val="000000"/>
                                <w:sz w:val="16"/>
                                <w:szCs w:val="20"/>
                              </w:rPr>
                              <w:t>stsci.edu</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7AAFBF" id="Text Box 104" o:spid="_x0000_s1031" type="#_x0000_t202" style="position:absolute;margin-left:238.05pt;margin-top:8.45pt;width:225pt;height:1in;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">
                <v:textbox>
                  <w:txbxContent>
                    <w:p w14:paraId="5F148448"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14-6. Hubble Space Telescope images, obtained at two different times, of an extrasolar planet, marked by the arrows. The light from the star is mostly blocked out by a disk placed in the optics. </w:t>
                      </w:r>
                      <w:r w:rsidRPr="008A7433">
                        <w:rPr>
                          <w:rFonts w:ascii="Verdana" w:hAnsi="Verdana"/>
                          <w:sz w:val="16"/>
                        </w:rPr>
                        <w:t xml:space="preserve">[Source: </w:t>
                      </w:r>
                      <w:r w:rsidRPr="008A7433">
                        <w:rPr>
                          <w:rFonts w:ascii="Verdana" w:hAnsi="Verdana" w:cs="Verdana"/>
                          <w:color w:val="000000"/>
                          <w:sz w:val="16"/>
                          <w:szCs w:val="20"/>
                        </w:rPr>
                        <w:t>stsci.edu</w:t>
                      </w:r>
                      <w:r w:rsidRPr="008A7433">
                        <w:rPr>
                          <w:rFonts w:ascii="Verdana" w:hAnsi="Verdana"/>
                          <w:sz w:val="16"/>
                        </w:rPr>
                        <w:t>]</w:t>
                      </w:r>
                    </w:p>
                  </w:txbxContent>
                </v:textbox>
              </v:shape>
            </w:pict>
          </mc:Fallback>
        </mc:AlternateContent>
      </w:r>
      <w:r w:rsidRPr="00645DFB">
        <w:rPr>
          <w:noProof/>
          <w:color w:val="000000"/>
          <w:sz w:val="22"/>
          <w:szCs w:val="20"/>
        </w:rPr>
        <w:drawing>
          <wp:inline distT="0" distB="0" distL="0" distR="0" wp14:anchorId="1E0A8599" wp14:editId="14B40C36">
            <wp:extent cx="2903855" cy="1447800"/>
            <wp:effectExtent l="0" t="0" r="0" b="0"/>
            <wp:docPr id="10" name="Picture 10" descr="extrasolarimage_H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xtrasolarimage_HS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03855" cy="1447800"/>
                    </a:xfrm>
                    <a:prstGeom prst="rect">
                      <a:avLst/>
                    </a:prstGeom>
                    <a:noFill/>
                    <a:ln>
                      <a:noFill/>
                    </a:ln>
                  </pic:spPr>
                </pic:pic>
              </a:graphicData>
            </a:graphic>
          </wp:inline>
        </w:drawing>
      </w:r>
      <w:r w:rsidR="00536D4D" w:rsidRPr="008A7433">
        <w:rPr>
          <w:color w:val="000000"/>
          <w:sz w:val="22"/>
          <w:szCs w:val="20"/>
        </w:rPr>
        <w:t xml:space="preserve">     </w:t>
      </w:r>
    </w:p>
    <w:p w14:paraId="0BA80631" w14:textId="77777777" w:rsidR="00536D4D" w:rsidRPr="00766626" w:rsidRDefault="00536D4D" w:rsidP="00536D4D">
      <w:pPr>
        <w:autoSpaceDE w:val="0"/>
        <w:autoSpaceDN w:val="0"/>
        <w:adjustRightInd w:val="0"/>
        <w:rPr>
          <w:color w:val="000000"/>
          <w:sz w:val="22"/>
          <w:szCs w:val="20"/>
        </w:rPr>
      </w:pPr>
    </w:p>
    <w:p w14:paraId="45650A23" w14:textId="6ACF7AB0" w:rsidR="00927466" w:rsidRDefault="00927466" w:rsidP="00536D4D">
      <w:pPr>
        <w:autoSpaceDE w:val="0"/>
        <w:autoSpaceDN w:val="0"/>
        <w:adjustRightInd w:val="0"/>
        <w:rPr>
          <w:color w:val="000000"/>
          <w:sz w:val="22"/>
          <w:szCs w:val="20"/>
        </w:rPr>
      </w:pPr>
      <w:r>
        <w:rPr>
          <w:color w:val="000000"/>
          <w:sz w:val="22"/>
          <w:szCs w:val="20"/>
        </w:rPr>
        <w:t>Another aspect of planet formation that has been difficult to understand is that the process appears to occur more rapidly than predicted: evidence of planets (e.g., dark rings in disks – see Fig. 14-4, right side)</w:t>
      </w:r>
      <w:r w:rsidR="00DC1C29">
        <w:rPr>
          <w:color w:val="000000"/>
          <w:sz w:val="22"/>
          <w:szCs w:val="20"/>
        </w:rPr>
        <w:t xml:space="preserve"> in systems younger than about 1 million years rather</w:t>
      </w:r>
      <w:r w:rsidR="00D11B21">
        <w:rPr>
          <w:color w:val="000000"/>
          <w:sz w:val="22"/>
          <w:szCs w:val="20"/>
        </w:rPr>
        <w:t xml:space="preserve"> than 10 million years or more, as predicted by the theory discussed above. More work is obviously needed before scientists can claim to understand how planetary systems are produced around new stars.</w:t>
      </w:r>
    </w:p>
    <w:p w14:paraId="748D0B28" w14:textId="77777777" w:rsidR="00927466" w:rsidRDefault="00927466" w:rsidP="00536D4D">
      <w:pPr>
        <w:autoSpaceDE w:val="0"/>
        <w:autoSpaceDN w:val="0"/>
        <w:adjustRightInd w:val="0"/>
        <w:rPr>
          <w:color w:val="000000"/>
          <w:sz w:val="22"/>
          <w:szCs w:val="20"/>
        </w:rPr>
      </w:pPr>
    </w:p>
    <w:p w14:paraId="480242DE" w14:textId="5042ADAA" w:rsidR="00536D4D" w:rsidRPr="00766626" w:rsidRDefault="00536D4D" w:rsidP="00536D4D">
      <w:pPr>
        <w:autoSpaceDE w:val="0"/>
        <w:autoSpaceDN w:val="0"/>
        <w:adjustRightInd w:val="0"/>
        <w:rPr>
          <w:color w:val="000000"/>
          <w:sz w:val="22"/>
          <w:szCs w:val="20"/>
        </w:rPr>
      </w:pPr>
      <w:r w:rsidRPr="00766626">
        <w:rPr>
          <w:color w:val="000000"/>
          <w:sz w:val="22"/>
          <w:szCs w:val="20"/>
        </w:rPr>
        <w:t>Direct imaging of exoplanets is exceedingly difficult because the glare of its star outshines it by so much. However, techniques for blocking or subtracting the star’s light are advancing. Figure 14-6 shows such a direct image obtained with the Hubble Space Telescope.</w:t>
      </w:r>
    </w:p>
    <w:p w14:paraId="19CC19EA" w14:textId="77777777" w:rsidR="00536D4D" w:rsidRPr="00766626" w:rsidRDefault="00536D4D" w:rsidP="00536D4D">
      <w:pPr>
        <w:autoSpaceDE w:val="0"/>
        <w:autoSpaceDN w:val="0"/>
        <w:adjustRightInd w:val="0"/>
        <w:rPr>
          <w:color w:val="000000"/>
          <w:sz w:val="22"/>
          <w:szCs w:val="20"/>
        </w:rPr>
      </w:pPr>
    </w:p>
    <w:p w14:paraId="460AE2A0"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A statistical study has found that stars with higher abundances of heavy elements are more likely to be observed to have planets orbiting around them. This supports the model of planet formation from a disk that starts out with dust containing such elements, as well as gas.</w:t>
      </w:r>
    </w:p>
    <w:p w14:paraId="2AA4EBF1"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br w:type="page"/>
        <w:t>Differentiation of the Interiors of</w:t>
      </w:r>
      <w:bookmarkStart w:id="0" w:name="_GoBack"/>
      <w:bookmarkEnd w:id="0"/>
      <w:r>
        <w:rPr>
          <w:rFonts w:ascii="Verdana" w:hAnsi="Verdana" w:cs="Verdana"/>
          <w:b/>
          <w:bCs/>
          <w:color w:val="0000FF"/>
        </w:rPr>
        <w:t xml:space="preserve"> Terrestrial Bodies</w:t>
      </w:r>
    </w:p>
    <w:p w14:paraId="13FC51E6" w14:textId="77777777" w:rsidR="00536D4D" w:rsidRPr="00645DFB" w:rsidRDefault="00536D4D" w:rsidP="00536D4D">
      <w:pPr>
        <w:autoSpaceDE w:val="0"/>
        <w:autoSpaceDN w:val="0"/>
        <w:adjustRightInd w:val="0"/>
        <w:rPr>
          <w:b/>
          <w:bCs/>
          <w:color w:val="000000"/>
          <w:sz w:val="16"/>
        </w:rPr>
      </w:pPr>
    </w:p>
    <w:p w14:paraId="51DE93C2"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During the first few hundred millions of years after the planets formed, the solar system was a rather chaotic place. Planets frequently collided with the many leftover planetesimals that moved in elliptical orbits throughout the solar system. The energy from these collisions, as well as the contraction of the planets from their self-gravity and energy deposited from radioactive decays in their interiors, heated the planets and other bodies to high temperatures.</w:t>
      </w:r>
      <w:r w:rsidRPr="00766626">
        <w:rPr>
          <w:bCs/>
          <w:color w:val="000000"/>
          <w:sz w:val="22"/>
          <w:szCs w:val="20"/>
        </w:rPr>
        <w:t xml:space="preserve"> This melted the</w:t>
      </w:r>
      <w:r w:rsidRPr="00766626">
        <w:rPr>
          <w:color w:val="000000"/>
          <w:sz w:val="22"/>
          <w:szCs w:val="20"/>
        </w:rPr>
        <w:t xml:space="preserve"> terrestrial planets,</w:t>
      </w:r>
      <w:r>
        <w:rPr>
          <w:color w:val="000000"/>
          <w:sz w:val="22"/>
          <w:szCs w:val="20"/>
        </w:rPr>
        <w:t xml:space="preserve"> moons</w:t>
      </w:r>
      <w:r w:rsidRPr="00766626">
        <w:rPr>
          <w:color w:val="000000"/>
          <w:sz w:val="22"/>
          <w:szCs w:val="20"/>
        </w:rPr>
        <w:t xml:space="preserve">, and asteroids. As a consequence, the heavier metals — iron and nickel being the most common — sank to form liquid metal </w:t>
      </w:r>
      <w:r w:rsidRPr="00645DFB">
        <w:rPr>
          <w:color w:val="000000"/>
          <w:sz w:val="22"/>
          <w:szCs w:val="20"/>
          <w:u w:val="single"/>
        </w:rPr>
        <w:t>cores</w:t>
      </w:r>
      <w:r w:rsidRPr="00766626">
        <w:rPr>
          <w:color w:val="000000"/>
          <w:sz w:val="22"/>
          <w:szCs w:val="20"/>
        </w:rPr>
        <w:t xml:space="preserve"> in the their centers (Fig. 14-7). The remaining rocky compounds formed surrounding regions called </w:t>
      </w:r>
      <w:r w:rsidRPr="00766626">
        <w:rPr>
          <w:color w:val="000000"/>
          <w:sz w:val="22"/>
          <w:szCs w:val="20"/>
          <w:u w:val="single"/>
        </w:rPr>
        <w:t>mantles</w:t>
      </w:r>
      <w:r w:rsidRPr="00766626">
        <w:rPr>
          <w:color w:val="000000"/>
          <w:sz w:val="22"/>
          <w:szCs w:val="20"/>
        </w:rPr>
        <w:t>.</w:t>
      </w:r>
    </w:p>
    <w:p w14:paraId="62D763F3" w14:textId="77777777" w:rsidR="00536D4D" w:rsidRPr="00766626" w:rsidRDefault="00536D4D" w:rsidP="00536D4D">
      <w:pPr>
        <w:autoSpaceDE w:val="0"/>
        <w:autoSpaceDN w:val="0"/>
        <w:adjustRightInd w:val="0"/>
        <w:rPr>
          <w:color w:val="000000"/>
          <w:sz w:val="22"/>
          <w:szCs w:val="20"/>
        </w:rPr>
      </w:pPr>
    </w:p>
    <w:p w14:paraId="7C223F62" w14:textId="77777777" w:rsidR="00536D4D" w:rsidRDefault="00536D4D" w:rsidP="00536D4D">
      <w:pPr>
        <w:autoSpaceDE w:val="0"/>
        <w:autoSpaceDN w:val="0"/>
        <w:adjustRightInd w:val="0"/>
        <w:rPr>
          <w:color w:val="000000"/>
          <w:sz w:val="22"/>
          <w:szCs w:val="20"/>
        </w:rPr>
      </w:pPr>
      <w:r w:rsidRPr="00766626">
        <w:rPr>
          <w:color w:val="000000"/>
          <w:sz w:val="22"/>
          <w:szCs w:val="20"/>
        </w:rPr>
        <w:t>After differentiation, the terrestrial planets cooled and solidified. The rate of cooling depends on the planet’s size. The main loss of heat is by radiation of infrared light into space, the rate of which equals the luminosity, which is proportional to the square of the radius of the planet (see Ch. 5). The amount of mass that needs to be cooled, however, goes as the cube of the radius (</w:t>
      </w:r>
      <w:r w:rsidRPr="00766626">
        <w:rPr>
          <w:i/>
          <w:color w:val="000000"/>
          <w:sz w:val="22"/>
          <w:szCs w:val="20"/>
        </w:rPr>
        <w:t>i.e.</w:t>
      </w:r>
      <w:r w:rsidRPr="00766626">
        <w:rPr>
          <w:color w:val="000000"/>
          <w:sz w:val="22"/>
          <w:szCs w:val="20"/>
        </w:rPr>
        <w:t xml:space="preserve">, as the volume). </w:t>
      </w:r>
      <w:r>
        <w:rPr>
          <w:color w:val="000000"/>
          <w:sz w:val="22"/>
          <w:szCs w:val="20"/>
        </w:rPr>
        <w:t>Therefore</w:t>
      </w:r>
      <w:r w:rsidRPr="00766626">
        <w:rPr>
          <w:color w:val="000000"/>
          <w:sz w:val="22"/>
          <w:szCs w:val="20"/>
        </w:rPr>
        <w:t xml:space="preserve">, larger planets take longer to cool. Larger planets also have more heat production in their interiors from the decay of radioactive atoms with long half-lives that were part of the material out of which the planet formed. </w:t>
      </w:r>
    </w:p>
    <w:p w14:paraId="48E69833" w14:textId="77777777" w:rsidR="00536D4D" w:rsidRPr="00766626" w:rsidRDefault="00536D4D" w:rsidP="00536D4D">
      <w:pPr>
        <w:autoSpaceDE w:val="0"/>
        <w:autoSpaceDN w:val="0"/>
        <w:adjustRightInd w:val="0"/>
        <w:rPr>
          <w:color w:val="000000"/>
          <w:sz w:val="22"/>
          <w:szCs w:val="20"/>
        </w:rPr>
      </w:pPr>
    </w:p>
    <w:p w14:paraId="5169B145" w14:textId="77777777" w:rsidR="00536D4D" w:rsidRPr="00766626"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71552" behindDoc="0" locked="0" layoutInCell="1" allowOverlap="1" wp14:anchorId="5A452DFC" wp14:editId="2B02097F">
                <wp:simplePos x="0" y="0"/>
                <wp:positionH relativeFrom="column">
                  <wp:posOffset>3709035</wp:posOffset>
                </wp:positionH>
                <wp:positionV relativeFrom="paragraph">
                  <wp:posOffset>45720</wp:posOffset>
                </wp:positionV>
                <wp:extent cx="2400300" cy="2057400"/>
                <wp:effectExtent l="635" t="0" r="12065" b="17780"/>
                <wp:wrapNone/>
                <wp:docPr id="75"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057400"/>
                        </a:xfrm>
                        <a:prstGeom prst="rect">
                          <a:avLst/>
                        </a:prstGeom>
                        <a:solidFill>
                          <a:srgbClr val="FFFFFF"/>
                        </a:solidFill>
                        <a:ln w="9525">
                          <a:solidFill>
                            <a:srgbClr val="000000"/>
                          </a:solidFill>
                          <a:miter lim="800000"/>
                          <a:headEnd/>
                          <a:tailEnd/>
                        </a:ln>
                      </wps:spPr>
                      <wps:txbx>
                        <w:txbxContent>
                          <w:p w14:paraId="5189DB25" w14:textId="77777777" w:rsidR="00536D4D" w:rsidRPr="00645DFB" w:rsidRDefault="00536D4D" w:rsidP="00536D4D">
                            <w:pPr>
                              <w:autoSpaceDE w:val="0"/>
                              <w:autoSpaceDN w:val="0"/>
                              <w:adjustRightInd w:val="0"/>
                              <w:rPr>
                                <w:rFonts w:ascii="Verdana" w:hAnsi="Verdana"/>
                                <w:sz w:val="16"/>
                              </w:rPr>
                            </w:pPr>
                            <w:r>
                              <w:rPr>
                                <w:rFonts w:ascii="Verdana" w:hAnsi="Verdana"/>
                                <w:sz w:val="18"/>
                              </w:rPr>
                              <w:t xml:space="preserve">Figure 14-7. Differentiation of the interior of a terrestrial body. </w:t>
                            </w:r>
                            <w:r>
                              <w:rPr>
                                <w:rFonts w:ascii="Verdana" w:hAnsi="Verdana"/>
                                <w:i/>
                                <w:sz w:val="18"/>
                              </w:rPr>
                              <w:t xml:space="preserve">Left: </w:t>
                            </w:r>
                            <w:r>
                              <w:rPr>
                                <w:rFonts w:ascii="Verdana" w:hAnsi="Verdana"/>
                                <w:sz w:val="18"/>
                              </w:rPr>
                              <w:t xml:space="preserve">Early in its history, the planet is so hot that the metals and rocky material are in a liquid (molten) state. Condensations with higher densities of relatively heavy metals, especially iron and nickel, sink toward the center to form the core. The less dense rocky material — compounds of silicon, etc. — remain closer to the surface, forming the mantle. </w:t>
                            </w:r>
                            <w:r>
                              <w:rPr>
                                <w:rFonts w:ascii="Verdana" w:hAnsi="Verdana"/>
                                <w:i/>
                                <w:sz w:val="18"/>
                              </w:rPr>
                              <w:t>Right:</w:t>
                            </w:r>
                            <w:r>
                              <w:rPr>
                                <w:rFonts w:ascii="Verdana" w:hAnsi="Verdana"/>
                                <w:sz w:val="18"/>
                              </w:rPr>
                              <w:t xml:space="preserve"> The basic structure of the body after differentiation.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452DFC" id="Text Box 128" o:spid="_x0000_s1032" type="#_x0000_t202" style="position:absolute;margin-left:292.05pt;margin-top:3.6pt;width:189pt;height:16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">
                <v:textbox>
                  <w:txbxContent>
                    <w:p w14:paraId="5189DB25" w14:textId="77777777" w:rsidR="00536D4D" w:rsidRPr="00645DFB" w:rsidRDefault="00536D4D" w:rsidP="00536D4D">
                      <w:pPr>
                        <w:autoSpaceDE w:val="0"/>
                        <w:autoSpaceDN w:val="0"/>
                        <w:adjustRightInd w:val="0"/>
                        <w:rPr>
                          <w:rFonts w:ascii="Verdana" w:hAnsi="Verdana"/>
                          <w:sz w:val="16"/>
                        </w:rPr>
                      </w:pPr>
                      <w:r>
                        <w:rPr>
                          <w:rFonts w:ascii="Verdana" w:hAnsi="Verdana"/>
                          <w:sz w:val="18"/>
                        </w:rPr>
                        <w:t xml:space="preserve">Figure 14-7. Differentiation of the interior of a terrestrial body. </w:t>
                      </w:r>
                      <w:r>
                        <w:rPr>
                          <w:rFonts w:ascii="Verdana" w:hAnsi="Verdana"/>
                          <w:i/>
                          <w:sz w:val="18"/>
                        </w:rPr>
                        <w:t xml:space="preserve">Left: </w:t>
                      </w:r>
                      <w:r>
                        <w:rPr>
                          <w:rFonts w:ascii="Verdana" w:hAnsi="Verdana"/>
                          <w:sz w:val="18"/>
                        </w:rPr>
                        <w:t xml:space="preserve">Early in its history, the planet is so hot that the metals and rocky material are in a liquid (molten) state. Condensations with higher densities of relatively heavy metals, especially iron and nickel, sink toward the center to form the core. The less dense rocky material — compounds of silicon, etc. — remain closer to the surface, forming the mantle. </w:t>
                      </w:r>
                      <w:r>
                        <w:rPr>
                          <w:rFonts w:ascii="Verdana" w:hAnsi="Verdana"/>
                          <w:i/>
                          <w:sz w:val="18"/>
                        </w:rPr>
                        <w:t>Right:</w:t>
                      </w:r>
                      <w:r>
                        <w:rPr>
                          <w:rFonts w:ascii="Verdana" w:hAnsi="Verdana"/>
                          <w:sz w:val="18"/>
                        </w:rPr>
                        <w:t xml:space="preserve"> The basic structure of the body after differentiation.</w:t>
                      </w:r>
                    </w:p>
                  </w:txbxContent>
                </v:textbox>
              </v:shape>
            </w:pict>
          </mc:Fallback>
        </mc:AlternateContent>
      </w:r>
    </w:p>
    <w:p w14:paraId="5EC28E9D" w14:textId="77777777" w:rsidR="00536D4D" w:rsidRPr="00766626" w:rsidRDefault="005F14EB" w:rsidP="00536D4D">
      <w:pPr>
        <w:autoSpaceDE w:val="0"/>
        <w:autoSpaceDN w:val="0"/>
        <w:adjustRightInd w:val="0"/>
        <w:rPr>
          <w:color w:val="000000"/>
          <w:sz w:val="22"/>
          <w:szCs w:val="20"/>
        </w:rPr>
      </w:pPr>
      <w:r>
        <w:rPr>
          <w:noProof/>
          <w:color w:val="000000"/>
          <w:sz w:val="22"/>
          <w:szCs w:val="20"/>
        </w:rPr>
        <mc:AlternateContent>
          <mc:Choice Requires="wpg">
            <w:drawing>
              <wp:anchor distT="0" distB="0" distL="114300" distR="114300" simplePos="0" relativeHeight="251672576" behindDoc="0" locked="0" layoutInCell="1" allowOverlap="1" wp14:anchorId="083304AA" wp14:editId="284691BA">
                <wp:simplePos x="0" y="0"/>
                <wp:positionH relativeFrom="column">
                  <wp:posOffset>1880235</wp:posOffset>
                </wp:positionH>
                <wp:positionV relativeFrom="paragraph">
                  <wp:posOffset>-635</wp:posOffset>
                </wp:positionV>
                <wp:extent cx="1714500" cy="1714500"/>
                <wp:effectExtent l="635" t="0" r="12065" b="13335"/>
                <wp:wrapNone/>
                <wp:docPr id="66"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1714500"/>
                          <a:chOff x="4401" y="2704"/>
                          <a:chExt cx="2700" cy="2700"/>
                        </a:xfrm>
                      </wpg:grpSpPr>
                      <wps:wsp>
                        <wps:cNvPr id="67" name="Oval 129"/>
                        <wps:cNvSpPr>
                          <a:spLocks noChangeArrowheads="1"/>
                        </wps:cNvSpPr>
                        <wps:spPr bwMode="auto">
                          <a:xfrm>
                            <a:off x="4401" y="2704"/>
                            <a:ext cx="2700" cy="2700"/>
                          </a:xfrm>
                          <a:prstGeom prst="ellipse">
                            <a:avLst/>
                          </a:prstGeom>
                          <a:solidFill>
                            <a:srgbClr val="C0C0C0">
                              <a:alpha val="52000"/>
                            </a:srgbClr>
                          </a:solidFill>
                          <a:ln w="9525">
                            <a:solidFill>
                              <a:srgbClr val="000000"/>
                            </a:solidFill>
                            <a:round/>
                            <a:headEnd/>
                            <a:tailEnd/>
                          </a:ln>
                        </wps:spPr>
                        <wps:bodyPr rot="0" vert="horz" wrap="square" lIns="91440" tIns="45720" rIns="91440" bIns="45720" anchor="t" anchorCtr="0" upright="1">
                          <a:noAutofit/>
                        </wps:bodyPr>
                      </wps:wsp>
                      <wps:wsp>
                        <wps:cNvPr id="68" name="Oval 131"/>
                        <wps:cNvSpPr>
                          <a:spLocks noChangeArrowheads="1"/>
                        </wps:cNvSpPr>
                        <wps:spPr bwMode="auto">
                          <a:xfrm>
                            <a:off x="4435" y="2734"/>
                            <a:ext cx="2635" cy="2635"/>
                          </a:xfrm>
                          <a:prstGeom prst="ellipse">
                            <a:avLst/>
                          </a:prstGeom>
                          <a:solidFill>
                            <a:srgbClr val="C0C0C0">
                              <a:alpha val="52000"/>
                            </a:srgbClr>
                          </a:solidFill>
                          <a:ln w="9525">
                            <a:solidFill>
                              <a:srgbClr val="000000"/>
                            </a:solidFill>
                            <a:round/>
                            <a:headEnd/>
                            <a:tailEnd/>
                          </a:ln>
                        </wps:spPr>
                        <wps:bodyPr rot="0" vert="horz" wrap="square" lIns="91440" tIns="45720" rIns="91440" bIns="45720" anchor="t" anchorCtr="0" upright="1">
                          <a:noAutofit/>
                        </wps:bodyPr>
                      </wps:wsp>
                      <wps:wsp>
                        <wps:cNvPr id="69" name="Oval 130"/>
                        <wps:cNvSpPr>
                          <a:spLocks noChangeArrowheads="1"/>
                        </wps:cNvSpPr>
                        <wps:spPr bwMode="auto">
                          <a:xfrm>
                            <a:off x="5661" y="3861"/>
                            <a:ext cx="180" cy="180"/>
                          </a:xfrm>
                          <a:prstGeom prst="ellipse">
                            <a:avLst/>
                          </a:prstGeom>
                          <a:solidFill>
                            <a:srgbClr val="333333">
                              <a:alpha val="52000"/>
                            </a:srgbClr>
                          </a:solidFill>
                          <a:ln w="9525">
                            <a:solidFill>
                              <a:srgbClr val="000000"/>
                            </a:solidFill>
                            <a:round/>
                            <a:headEnd/>
                            <a:tailEnd/>
                          </a:ln>
                        </wps:spPr>
                        <wps:bodyPr rot="0" vert="horz" wrap="square" lIns="91440" tIns="45720" rIns="91440" bIns="45720" anchor="t" anchorCtr="0" upright="1">
                          <a:noAutofit/>
                        </wps:bodyPr>
                      </wps:wsp>
                      <wps:wsp>
                        <wps:cNvPr id="70" name="Text Box 133"/>
                        <wps:cNvSpPr txBox="1">
                          <a:spLocks noChangeArrowheads="1"/>
                        </wps:cNvSpPr>
                        <wps:spPr bwMode="auto">
                          <a:xfrm>
                            <a:off x="6021" y="3964"/>
                            <a:ext cx="9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44FCA" w14:textId="77777777" w:rsidR="00536D4D" w:rsidRPr="00645DFB" w:rsidRDefault="00536D4D">
                              <w:pPr>
                                <w:rPr>
                                  <w:rFonts w:ascii="Arial" w:hAnsi="Arial"/>
                                  <w:sz w:val="18"/>
                                </w:rPr>
                              </w:pPr>
                              <w:r>
                                <w:rPr>
                                  <w:rFonts w:ascii="Arial" w:hAnsi="Arial"/>
                                  <w:sz w:val="18"/>
                                </w:rPr>
                                <w:t xml:space="preserve"> Core</w:t>
                              </w:r>
                            </w:p>
                          </w:txbxContent>
                        </wps:txbx>
                        <wps:bodyPr rot="0" vert="horz" wrap="square" lIns="91440" tIns="45720" rIns="91440" bIns="45720" anchor="t" anchorCtr="0" upright="1">
                          <a:noAutofit/>
                        </wps:bodyPr>
                      </wps:wsp>
                      <wps:wsp>
                        <wps:cNvPr id="71" name="Line 134"/>
                        <wps:cNvCnPr>
                          <a:cxnSpLocks noChangeShapeType="1"/>
                        </wps:cNvCnPr>
                        <wps:spPr bwMode="auto">
                          <a:xfrm flipH="1" flipV="1">
                            <a:off x="5841" y="3964"/>
                            <a:ext cx="316" cy="1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Text Box 135"/>
                        <wps:cNvSpPr txBox="1">
                          <a:spLocks noChangeArrowheads="1"/>
                        </wps:cNvSpPr>
                        <wps:spPr bwMode="auto">
                          <a:xfrm>
                            <a:off x="5301" y="3244"/>
                            <a:ext cx="9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40AC1" w14:textId="77777777" w:rsidR="00536D4D" w:rsidRPr="00645DFB" w:rsidRDefault="00536D4D">
                              <w:pPr>
                                <w:rPr>
                                  <w:rFonts w:ascii="Arial" w:hAnsi="Arial"/>
                                  <w:sz w:val="18"/>
                                </w:rPr>
                              </w:pPr>
                              <w:r>
                                <w:rPr>
                                  <w:rFonts w:ascii="Arial" w:hAnsi="Arial"/>
                                  <w:sz w:val="18"/>
                                </w:rPr>
                                <w:t xml:space="preserve"> Mantle</w:t>
                              </w:r>
                            </w:p>
                          </w:txbxContent>
                        </wps:txbx>
                        <wps:bodyPr rot="0" vert="horz" wrap="square" lIns="91440" tIns="45720" rIns="91440" bIns="45720" anchor="t" anchorCtr="0" upright="1">
                          <a:noAutofit/>
                        </wps:bodyPr>
                      </wps:wsp>
                      <wps:wsp>
                        <wps:cNvPr id="73" name="Line 136"/>
                        <wps:cNvCnPr>
                          <a:cxnSpLocks noChangeShapeType="1"/>
                        </wps:cNvCnPr>
                        <wps:spPr bwMode="auto">
                          <a:xfrm>
                            <a:off x="4401" y="4144"/>
                            <a:ext cx="72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Text Box 137"/>
                        <wps:cNvSpPr txBox="1">
                          <a:spLocks noChangeArrowheads="1"/>
                        </wps:cNvSpPr>
                        <wps:spPr bwMode="auto">
                          <a:xfrm>
                            <a:off x="4941" y="4324"/>
                            <a:ext cx="90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88FD15" w14:textId="77777777" w:rsidR="00536D4D" w:rsidRPr="00645DFB" w:rsidRDefault="00536D4D">
                              <w:pPr>
                                <w:rPr>
                                  <w:rFonts w:ascii="Arial" w:hAnsi="Arial"/>
                                  <w:sz w:val="18"/>
                                </w:rPr>
                              </w:pPr>
                              <w:r>
                                <w:rPr>
                                  <w:rFonts w:ascii="Arial" w:hAnsi="Arial"/>
                                  <w:sz w:val="18"/>
                                </w:rPr>
                                <w:t xml:space="preserve">  Crust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3304AA" id="Group 139" o:spid="_x0000_s1033" style="position:absolute;margin-left:148.05pt;margin-top:0;width:135pt;height:135pt;z-index:251672576" coordorigin="4401,2704" coordsize="2700,27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">
                <v:oval id="Oval 129" o:spid="_x0000_s1034" style="position:absolute;left:4401;top:2704;width:2700;height:270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kgOJxAAA&#10;ANsAAAAPAAAAZHJzL2Rvd25yZXYueG1sRI9Pa8JAFMTvBb/D8gQvRV/qwT/RVaQQEHppjQePz+wz&#10;CWbfxuyq6bfvFgo9DjPzG2a97W2jHtz52omGt0kCiqVwppZSwzHPxgtQPpAYapywhm/2sN0MXtaU&#10;GveUL34cQqkiRHxKGqoQ2hTRFxVb8hPXskTv4jpLIcquRNPRM8Jtg9MkmaGlWuJCRS2/V1xcD3er&#10;4fw6P/ZLzE85f2KR3y7ZB5aZ1qNhv1uBCtyH//Bfe280zObw+yX+ANz8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jZIDicQAAADbAAAADwAAAAAAAAAAAAAAAACXAgAAZHJzL2Rv&#10;d25yZXYueG1sUEsFBgAAAAAEAAQA9QAAAIgDAAAAAA==&#10;" fillcolor="silver">
                  <v:fill opacity="34181f"/>
                </v:oval>
                <v:oval id="Oval 131" o:spid="_x0000_s1035" style="position:absolute;left:4435;top:2734;width:2635;height:2635;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8DZf7wQAA&#10;ANsAAAAPAAAAZHJzL2Rvd25yZXYueG1sRE9Na8JAEL0X/A/LCL0UnbQHq9FVpBAQerEmB49jdkyC&#10;2dmYXTX99+6h0OPjfa82g23VnXvfONHwPk1AsZTONFJpKPJsMgflA4mh1glr+GUPm/XoZUWpcQ/5&#10;4fshVCqGiE9JQx1ClyL6smZLfuo6lsidXW8pRNhXaHp6xHDb4keSzNBSI7Ghpo6/ai4vh5vVcHr7&#10;LIYF5sec91jm13P2jVWm9et42C5BBR7Cv/jPvTMaZnFs/BJ/AK6f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A2X+8EAAADbAAAADwAAAAAAAAAAAAAAAACXAgAAZHJzL2Rvd25y&#10;ZXYueG1sUEsFBgAAAAAEAAQA9QAAAIUDAAAAAA==&#10;" fillcolor="silver">
                  <v:fill opacity="34181f"/>
                </v:oval>
                <v:oval id="Oval 130" o:spid="_x0000_s1036" style="position:absolute;left:5661;top:3861;width:180;height:1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j2oDxAAA&#10;ANsAAAAPAAAAZHJzL2Rvd25yZXYueG1sRI/BasMwEETvgf6D2EJviZwcgu1GMSYlUJJL6pSeF2tr&#10;m1grI6m226+PCoUeh5l5w+yK2fRiJOc7ywrWqwQEcW11x42C9+txmYLwAVljb5kUfJOHYv+w2GGu&#10;7cRvNFahERHCPkcFbQhDLqWvWzLoV3Ygjt6ndQZDlK6R2uEU4aaXmyTZSoMdx4UWBzq0VN+qL6Mg&#10;3fyY07F8ubr0cjo7+9Fka74o9fQ4l88gAs3hP/zXftUKthn8fok/QO7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n49qA8QAAADbAAAADwAAAAAAAAAAAAAAAACXAgAAZHJzL2Rv&#10;d25yZXYueG1sUEsFBgAAAAAEAAQA9QAAAIgDAAAAAA==&#10;" fillcolor="#333">
                  <v:fill opacity="34181f"/>
                </v:oval>
                <v:shape id="Text Box 133" o:spid="_x0000_s1037" type="#_x0000_t202" style="position:absolute;left:6021;top:3964;width:90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XzBZwQAA&#10;ANsAAAAPAAAAZHJzL2Rvd25yZXYueG1sRE/Pa8IwFL4P9j+EJ+y2JopuszPKUAY7KXZT8PZonm1Z&#10;8xKazNb/3hyEHT++34vVYFtxoS40jjWMMwWCuHSm4UrDz/fn8xuIEJENto5Jw5UCrJaPDwvMjet5&#10;T5ciViKFcMhRQx2jz6UMZU0WQ+Y8ceLOrrMYE+wqaTrsU7ht5USpF2mx4dRQo6d1TeVv8Wc1HLbn&#10;03GqdtXGznzvBiXZzqXWT6Ph4x1EpCH+i+/uL6PhNa1PX9IPkMsb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V8wWcEAAADbAAAADwAAAAAAAAAAAAAAAACXAgAAZHJzL2Rvd25y&#10;ZXYueG1sUEsFBgAAAAAEAAQA9QAAAIUDAAAAAA==&#10;" filled="f" stroked="f">
                  <v:textbox>
                    <w:txbxContent>
                      <w:p w14:paraId="02944FCA" w14:textId="77777777" w:rsidR="00536D4D" w:rsidRPr="00645DFB" w:rsidRDefault="00536D4D">
                        <w:pPr>
                          <w:rPr>
                            <w:rFonts w:ascii="Arial" w:hAnsi="Arial"/>
                            <w:sz w:val="18"/>
                          </w:rPr>
                        </w:pPr>
                        <w:r>
                          <w:rPr>
                            <w:rFonts w:ascii="Arial" w:hAnsi="Arial"/>
                            <w:sz w:val="18"/>
                          </w:rPr>
                          <w:t xml:space="preserve"> Core</w:t>
                        </w:r>
                      </w:p>
                    </w:txbxContent>
                  </v:textbox>
                </v:shape>
                <v:line id="Line 134" o:spid="_x0000_s1038" style="position:absolute;flip:x y;visibility:visible;mso-wrap-style:square" from="5841,3964" to="6157,4122"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d7As8MAAADbAAAADwAAAGRycy9kb3ducmV2LnhtbESPT4vCMBTE74LfIbyFvYimVVHpGkUE&#10;lz0p/mOvj+bZlm1eShNt109vBMHjMDO/YebL1pTiRrUrLCuIBxEI4tTqgjMFp+OmPwPhPLLG0jIp&#10;+CcHy0W3M8dE24b3dDv4TAQIuwQV5N5XiZQuzcmgG9iKOHgXWxv0QdaZ1DU2AW5KOYyiiTRYcFjI&#10;saJ1Tunf4WoUIG/vo1kT01h+068bbne91fmi1OdHu/oC4an17/Cr/aMVTGN4fgk/QC4e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JXewLPDAAAA2wAAAA8AAAAAAAAAAAAA&#10;AAAAoQIAAGRycy9kb3ducmV2LnhtbFBLBQYAAAAABAAEAPkAAACRAwAAAAA=&#10;"/>
                <v:shape id="Text Box 135" o:spid="_x0000_s1039" type="#_x0000_t202" style="position:absolute;left:5301;top:3244;width:90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wQu1xAAA&#10;ANsAAAAPAAAAZHJzL2Rvd25yZXYueG1sRI9Ba8JAFITvBf/D8gRvuqvYVtNsRJRCTy2mKnh7ZJ9J&#10;aPZtyG5N+u+7BaHHYWa+YdLNYBtxo87XjjXMZwoEceFMzaWG4+frdAXCB2SDjWPS8EMeNtnoIcXE&#10;uJ4PdMtDKSKEfYIaqhDaREpfVGTRz1xLHL2r6yyGKLtSmg77CLeNXCj1JC3WHBcqbGlXUfGVf1sN&#10;p/fr5bxUH+XePra9G5Rku5ZaT8bD9gVEoCH8h+/tN6PheQF/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sELtcQAAADbAAAADwAAAAAAAAAAAAAAAACXAgAAZHJzL2Rv&#10;d25yZXYueG1sUEsFBgAAAAAEAAQA9QAAAIgDAAAAAA==&#10;" filled="f" stroked="f">
                  <v:textbox>
                    <w:txbxContent>
                      <w:p w14:paraId="05B40AC1" w14:textId="77777777" w:rsidR="00536D4D" w:rsidRPr="00645DFB" w:rsidRDefault="00536D4D">
                        <w:pPr>
                          <w:rPr>
                            <w:rFonts w:ascii="Arial" w:hAnsi="Arial"/>
                            <w:sz w:val="18"/>
                          </w:rPr>
                        </w:pPr>
                        <w:r>
                          <w:rPr>
                            <w:rFonts w:ascii="Arial" w:hAnsi="Arial"/>
                            <w:sz w:val="18"/>
                          </w:rPr>
                          <w:t xml:space="preserve"> Mantle</w:t>
                        </w:r>
                      </w:p>
                    </w:txbxContent>
                  </v:textbox>
                </v:shape>
                <v:line id="Line 136" o:spid="_x0000_s1040" style="position:absolute;visibility:visible;mso-wrap-style:square" from="4401,4144" to="5121,450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ixwX8YAAADbAAAADwAAAGRycy9kb3ducmV2LnhtbESPT2vCQBTE74LfYXlCb7qxQiqpq4il&#10;oD2U+gfa4zP7mkSzb8PuNkm/fbcgeBxm5jfMYtWbWrTkfGVZwXSSgCDOra64UHA6vo7nIHxA1lhb&#10;JgW/5GG1HA4WmGnb8Z7aQyhEhLDPUEEZQpNJ6fOSDPqJbYij922dwRClK6R22EW4qeVjkqTSYMVx&#10;ocSGNiXl18OPUfA++0jb9e5t23/u0nP+sj9/XTqn1MOoXz+DCNSHe/jW3moFTzP4/xJ/gFz+AQ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JYscF/GAAAA2wAAAA8AAAAAAAAA&#10;AAAAAAAAoQIAAGRycy9kb3ducmV2LnhtbFBLBQYAAAAABAAEAPkAAACUAwAAAAA=&#10;"/>
                <v:shape id="Text Box 137" o:spid="_x0000_s1041" type="#_x0000_t202" style="position:absolute;left:4941;top:4324;width:90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DZaxAAA&#10;ANsAAAAPAAAAZHJzL2Rvd25yZXYueG1sRI9Ba8JAFITvBf/D8gRvuqvYVtNsRJRCTy2mKnh7ZJ9J&#10;aPZtyG5N+u+7BaHHYWa+YdLNYBtxo87XjjXMZwoEceFMzaWG4+frdAXCB2SDjWPS8EMeNtnoIcXE&#10;uJ4PdMtDKSKEfYIaqhDaREpfVGTRz1xLHL2r6yyGKLtSmg77CLeNXCj1JC3WHBcqbGlXUfGVf1sN&#10;p/fr5bxUH+XePra9G5Rku5ZaT8bD9gVEoCH8h+/tN6PheQl/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mQ2WsQAAADbAAAADwAAAAAAAAAAAAAAAACXAgAAZHJzL2Rv&#10;d25yZXYueG1sUEsFBgAAAAAEAAQA9QAAAIgDAAAAAA==&#10;" filled="f" stroked="f">
                  <v:textbox>
                    <w:txbxContent>
                      <w:p w14:paraId="0C88FD15" w14:textId="77777777" w:rsidR="00536D4D" w:rsidRPr="00645DFB" w:rsidRDefault="00536D4D">
                        <w:pPr>
                          <w:rPr>
                            <w:rFonts w:ascii="Arial" w:hAnsi="Arial"/>
                            <w:sz w:val="18"/>
                          </w:rPr>
                        </w:pPr>
                        <w:r>
                          <w:rPr>
                            <w:rFonts w:ascii="Arial" w:hAnsi="Arial"/>
                            <w:sz w:val="18"/>
                          </w:rPr>
                          <w:t xml:space="preserve">  Crust</w:t>
                        </w:r>
                      </w:p>
                    </w:txbxContent>
                  </v:textbox>
                </v:shape>
              </v:group>
            </w:pict>
          </mc:Fallback>
        </mc:AlternateContent>
      </w:r>
      <w:r>
        <w:rPr>
          <w:noProof/>
          <w:color w:val="000000"/>
          <w:sz w:val="22"/>
          <w:szCs w:val="20"/>
        </w:rPr>
        <mc:AlternateContent>
          <mc:Choice Requires="wpg">
            <w:drawing>
              <wp:anchor distT="0" distB="0" distL="114300" distR="114300" simplePos="0" relativeHeight="251670528" behindDoc="0" locked="0" layoutInCell="1" allowOverlap="1" wp14:anchorId="3651473D" wp14:editId="6726D19D">
                <wp:simplePos x="0" y="0"/>
                <wp:positionH relativeFrom="column">
                  <wp:posOffset>-62865</wp:posOffset>
                </wp:positionH>
                <wp:positionV relativeFrom="paragraph">
                  <wp:posOffset>-635</wp:posOffset>
                </wp:positionV>
                <wp:extent cx="1714500" cy="1714500"/>
                <wp:effectExtent l="635" t="0" r="12065" b="13335"/>
                <wp:wrapNone/>
                <wp:docPr id="44"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1714500"/>
                          <a:chOff x="1701" y="2704"/>
                          <a:chExt cx="2700" cy="2520"/>
                        </a:xfrm>
                      </wpg:grpSpPr>
                      <wps:wsp>
                        <wps:cNvPr id="45" name="Oval 105"/>
                        <wps:cNvSpPr>
                          <a:spLocks noChangeArrowheads="1"/>
                        </wps:cNvSpPr>
                        <wps:spPr bwMode="auto">
                          <a:xfrm>
                            <a:off x="1701" y="2704"/>
                            <a:ext cx="2700" cy="2520"/>
                          </a:xfrm>
                          <a:prstGeom prst="ellipse">
                            <a:avLst/>
                          </a:prstGeom>
                          <a:solidFill>
                            <a:srgbClr val="C0C0C0"/>
                          </a:solidFill>
                          <a:ln w="9525">
                            <a:solidFill>
                              <a:srgbClr val="000000"/>
                            </a:solidFill>
                            <a:round/>
                            <a:headEnd/>
                            <a:tailEnd/>
                          </a:ln>
                        </wps:spPr>
                        <wps:bodyPr rot="0" vert="horz" wrap="square" lIns="91440" tIns="45720" rIns="91440" bIns="45720" anchor="t" anchorCtr="0" upright="1">
                          <a:noAutofit/>
                        </wps:bodyPr>
                      </wps:wsp>
                      <wps:wsp>
                        <wps:cNvPr id="46" name="Freeform 106"/>
                        <wps:cNvSpPr>
                          <a:spLocks/>
                        </wps:cNvSpPr>
                        <wps:spPr bwMode="auto">
                          <a:xfrm>
                            <a:off x="2827" y="2720"/>
                            <a:ext cx="253" cy="133"/>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47" name="Freeform 107"/>
                        <wps:cNvSpPr>
                          <a:spLocks/>
                        </wps:cNvSpPr>
                        <wps:spPr bwMode="auto">
                          <a:xfrm rot="-3491612">
                            <a:off x="1773" y="3303"/>
                            <a:ext cx="420" cy="179"/>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48" name="Freeform 108"/>
                        <wps:cNvSpPr>
                          <a:spLocks/>
                        </wps:cNvSpPr>
                        <wps:spPr bwMode="auto">
                          <a:xfrm rot="-2492165">
                            <a:off x="2601" y="3424"/>
                            <a:ext cx="253" cy="133"/>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49" name="Freeform 109"/>
                        <wps:cNvSpPr>
                          <a:spLocks/>
                        </wps:cNvSpPr>
                        <wps:spPr bwMode="auto">
                          <a:xfrm rot="1247260">
                            <a:off x="2241" y="4864"/>
                            <a:ext cx="253" cy="133"/>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50" name="Freeform 110"/>
                        <wps:cNvSpPr>
                          <a:spLocks/>
                        </wps:cNvSpPr>
                        <wps:spPr bwMode="auto">
                          <a:xfrm rot="13494769">
                            <a:off x="3861" y="3244"/>
                            <a:ext cx="253" cy="133"/>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51" name="Freeform 111"/>
                        <wps:cNvSpPr>
                          <a:spLocks/>
                        </wps:cNvSpPr>
                        <wps:spPr bwMode="auto">
                          <a:xfrm>
                            <a:off x="4041" y="4144"/>
                            <a:ext cx="253" cy="360"/>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52" name="Freeform 112"/>
                        <wps:cNvSpPr>
                          <a:spLocks/>
                        </wps:cNvSpPr>
                        <wps:spPr bwMode="auto">
                          <a:xfrm>
                            <a:off x="3141" y="5044"/>
                            <a:ext cx="253" cy="133"/>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53" name="Freeform 113"/>
                        <wps:cNvSpPr>
                          <a:spLocks/>
                        </wps:cNvSpPr>
                        <wps:spPr bwMode="auto">
                          <a:xfrm rot="-3745120">
                            <a:off x="1881" y="3964"/>
                            <a:ext cx="360" cy="313"/>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54" name="Freeform 114"/>
                        <wps:cNvSpPr>
                          <a:spLocks/>
                        </wps:cNvSpPr>
                        <wps:spPr bwMode="auto">
                          <a:xfrm rot="-2145773">
                            <a:off x="3307" y="4076"/>
                            <a:ext cx="383" cy="179"/>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55" name="Line 115"/>
                        <wps:cNvCnPr>
                          <a:cxnSpLocks noChangeShapeType="1"/>
                        </wps:cNvCnPr>
                        <wps:spPr bwMode="auto">
                          <a:xfrm>
                            <a:off x="2961" y="2849"/>
                            <a:ext cx="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6" name="Line 116"/>
                        <wps:cNvCnPr>
                          <a:cxnSpLocks noChangeAspect="1" noChangeShapeType="1"/>
                        </wps:cNvCnPr>
                        <wps:spPr bwMode="auto">
                          <a:xfrm flipH="1">
                            <a:off x="3715" y="3269"/>
                            <a:ext cx="331" cy="26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7" name="Line 117"/>
                        <wps:cNvCnPr>
                          <a:cxnSpLocks noChangeShapeType="1"/>
                        </wps:cNvCnPr>
                        <wps:spPr bwMode="auto">
                          <a:xfrm flipH="1" flipV="1">
                            <a:off x="3681" y="4144"/>
                            <a:ext cx="36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8" name="Line 118"/>
                        <wps:cNvCnPr>
                          <a:cxnSpLocks noChangeShapeType="1"/>
                        </wps:cNvCnPr>
                        <wps:spPr bwMode="auto">
                          <a:xfrm flipH="1" flipV="1">
                            <a:off x="3141" y="3964"/>
                            <a:ext cx="360" cy="25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 name="Line 119"/>
                        <wps:cNvCnPr>
                          <a:cxnSpLocks noChangeShapeType="1"/>
                        </wps:cNvCnPr>
                        <wps:spPr bwMode="auto">
                          <a:xfrm>
                            <a:off x="2678" y="3456"/>
                            <a:ext cx="360"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 name="Line 120"/>
                        <wps:cNvCnPr>
                          <a:cxnSpLocks noChangeShapeType="1"/>
                        </wps:cNvCnPr>
                        <wps:spPr bwMode="auto">
                          <a:xfrm>
                            <a:off x="2002" y="3384"/>
                            <a:ext cx="36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1" name="Freeform 121"/>
                        <wps:cNvSpPr>
                          <a:spLocks/>
                        </wps:cNvSpPr>
                        <wps:spPr bwMode="auto">
                          <a:xfrm rot="1247260">
                            <a:off x="2601" y="4324"/>
                            <a:ext cx="253" cy="133"/>
                          </a:xfrm>
                          <a:custGeom>
                            <a:avLst/>
                            <a:gdLst>
                              <a:gd name="T0" fmla="*/ 120 w 253"/>
                              <a:gd name="T1" fmla="*/ 0 h 133"/>
                              <a:gd name="T2" fmla="*/ 0 w 253"/>
                              <a:gd name="T3" fmla="*/ 53 h 133"/>
                              <a:gd name="T4" fmla="*/ 13 w 253"/>
                              <a:gd name="T5" fmla="*/ 120 h 133"/>
                              <a:gd name="T6" fmla="*/ 53 w 253"/>
                              <a:gd name="T7" fmla="*/ 133 h 133"/>
                              <a:gd name="T8" fmla="*/ 186 w 253"/>
                              <a:gd name="T9" fmla="*/ 120 h 133"/>
                              <a:gd name="T10" fmla="*/ 226 w 253"/>
                              <a:gd name="T11" fmla="*/ 107 h 133"/>
                              <a:gd name="T12" fmla="*/ 120 w 253"/>
                              <a:gd name="T13" fmla="*/ 0 h 133"/>
                            </a:gdLst>
                            <a:ahLst/>
                            <a:cxnLst>
                              <a:cxn ang="0">
                                <a:pos x="T0" y="T1"/>
                              </a:cxn>
                              <a:cxn ang="0">
                                <a:pos x="T2" y="T3"/>
                              </a:cxn>
                              <a:cxn ang="0">
                                <a:pos x="T4" y="T5"/>
                              </a:cxn>
                              <a:cxn ang="0">
                                <a:pos x="T6" y="T7"/>
                              </a:cxn>
                              <a:cxn ang="0">
                                <a:pos x="T8" y="T9"/>
                              </a:cxn>
                              <a:cxn ang="0">
                                <a:pos x="T10" y="T11"/>
                              </a:cxn>
                              <a:cxn ang="0">
                                <a:pos x="T12" y="T13"/>
                              </a:cxn>
                            </a:cxnLst>
                            <a:rect l="0" t="0" r="r" b="b"/>
                            <a:pathLst>
                              <a:path w="253" h="133">
                                <a:moveTo>
                                  <a:pt x="120" y="0"/>
                                </a:moveTo>
                                <a:cubicBezTo>
                                  <a:pt x="76" y="14"/>
                                  <a:pt x="43" y="38"/>
                                  <a:pt x="0" y="53"/>
                                </a:cubicBezTo>
                                <a:cubicBezTo>
                                  <a:pt x="4" y="75"/>
                                  <a:pt x="0" y="101"/>
                                  <a:pt x="13" y="120"/>
                                </a:cubicBezTo>
                                <a:cubicBezTo>
                                  <a:pt x="20" y="131"/>
                                  <a:pt x="38" y="133"/>
                                  <a:pt x="53" y="133"/>
                                </a:cubicBezTo>
                                <a:cubicBezTo>
                                  <a:pt x="97" y="133"/>
                                  <a:pt x="141" y="124"/>
                                  <a:pt x="186" y="120"/>
                                </a:cubicBezTo>
                                <a:cubicBezTo>
                                  <a:pt x="199" y="115"/>
                                  <a:pt x="220" y="120"/>
                                  <a:pt x="226" y="107"/>
                                </a:cubicBezTo>
                                <a:cubicBezTo>
                                  <a:pt x="253" y="37"/>
                                  <a:pt x="148" y="28"/>
                                  <a:pt x="120" y="0"/>
                                </a:cubicBezTo>
                                <a:close/>
                              </a:path>
                            </a:pathLst>
                          </a:custGeom>
                          <a:solidFill>
                            <a:srgbClr val="333333"/>
                          </a:solidFill>
                          <a:ln w="9525">
                            <a:solidFill>
                              <a:srgbClr val="000000"/>
                            </a:solidFill>
                            <a:round/>
                            <a:headEnd/>
                            <a:tailEnd/>
                          </a:ln>
                        </wps:spPr>
                        <wps:bodyPr rot="0" vert="horz" wrap="square" lIns="91440" tIns="45720" rIns="91440" bIns="45720" anchor="t" anchorCtr="0" upright="1">
                          <a:noAutofit/>
                        </wps:bodyPr>
                      </wps:wsp>
                      <wps:wsp>
                        <wps:cNvPr id="62" name="Line 122"/>
                        <wps:cNvCnPr>
                          <a:cxnSpLocks noChangeShapeType="1"/>
                        </wps:cNvCnPr>
                        <wps:spPr bwMode="auto">
                          <a:xfrm flipV="1">
                            <a:off x="2061" y="3964"/>
                            <a:ext cx="540" cy="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3" name="Line 124"/>
                        <wps:cNvCnPr>
                          <a:cxnSpLocks noChangeAspect="1" noChangeShapeType="1"/>
                        </wps:cNvCnPr>
                        <wps:spPr bwMode="auto">
                          <a:xfrm flipV="1">
                            <a:off x="2722" y="4144"/>
                            <a:ext cx="180" cy="24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 name="Line 125"/>
                        <wps:cNvCnPr>
                          <a:cxnSpLocks noChangeAspect="1" noChangeShapeType="1"/>
                        </wps:cNvCnPr>
                        <wps:spPr bwMode="auto">
                          <a:xfrm flipV="1">
                            <a:off x="2390" y="4577"/>
                            <a:ext cx="230" cy="28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 name="Line 126"/>
                        <wps:cNvCnPr>
                          <a:cxnSpLocks noChangeShapeType="1"/>
                        </wps:cNvCnPr>
                        <wps:spPr bwMode="auto">
                          <a:xfrm flipH="1" flipV="1">
                            <a:off x="3141" y="4684"/>
                            <a:ext cx="99" cy="389"/>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2DCE360" id="Group 127" o:spid="_x0000_s1026" style="position:absolute;margin-left:-4.95pt;margin-top:0;width:135pt;height:135pt;z-index:251670528" coordorigin="1701,2704" coordsize="2700,252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">
                <v:oval id="Oval 105" o:spid="_x0000_s1027" style="position:absolute;left:1701;top:2704;width:2700;height:25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xJWxgAA&#10;ANsAAAAPAAAAZHJzL2Rvd25yZXYueG1sRI/Na8JAFMTvBf+H5Qm91Y1FRaKraKEfh/oVPejtkX0m&#10;wezbkN2atH+9WxA8DjPzG2Y6b00prlS7wrKCfi8CQZxaXXCm4LB/fxmDcB5ZY2mZFPySg/ms8zTF&#10;WNuGd3RNfCYChF2MCnLvq1hKl+Zk0PVsRRy8s60N+iDrTOoamwA3pXyNopE0WHBYyLGit5zSS/Jj&#10;FJz+Bo3elp8fK1xeNtFRr7+TMSn13G0XExCeWv8I39tfWsFgCP9fwg+Qs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s/xJWxgAAANsAAAAPAAAAAAAAAAAAAAAAAJcCAABkcnMv&#10;ZG93bnJldi54bWxQSwUGAAAAAAQABAD1AAAAigMAAAAA&#10;" fillcolor="silver"/>
                <v:shape id="Freeform 106" o:spid="_x0000_s1028" style="position:absolute;left:2827;top:2720;width:253;height:133;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TNEyxgAA&#10;ANsAAAAPAAAAZHJzL2Rvd25yZXYueG1sRI/dagIxFITvC32HcITe1ay2qKxGsUJpsQj1B/HysDlu&#10;Fjcnyya6q09vhEIvh5n5hpnMWluKC9W+cKyg101AEGdOF5wr2G0/X0cgfEDWWDomBVfyMJs+P00w&#10;1a7hNV02IRcRwj5FBSaEKpXSZ4Ys+q6riKN3dLXFEGWdS11jE+G2lP0kGUiLBccFgxUtDGWnzdkq&#10;mB9W++Hp53wcfixvJtDtrdn/fin10mnnYxCB2vAf/mt/awXvA3h8iT9ATu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xTNEyxgAAANsAAAAPAAAAAAAAAAAAAAAAAJcCAABkcnMv&#10;ZG93bnJldi54bWxQSwUGAAAAAAQABAD1AAAAigMAAAAA&#10;" path="m120,0c76,14,43,38,,53,4,75,,101,13,120,20,131,38,133,53,133,97,133,141,124,186,120,199,115,220,120,226,107,253,37,148,28,120,0xe" fillcolor="#333">
                  <v:path arrowok="t" o:connecttype="custom" o:connectlocs="120,0;0,53;13,120;53,133;186,120;226,107;120,0" o:connectangles="0,0,0,0,0,0,0"/>
                </v:shape>
                <v:shape id="Freeform 107" o:spid="_x0000_s1029" style="position:absolute;left:1773;top:3303;width:420;height:179;rotation:-3813771fd;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o4nXwwAA&#10;ANsAAAAPAAAAZHJzL2Rvd25yZXYueG1sRI/disIwFITvBd8hHME7TZVlV6pRRFwoy4r/Xh+aY1ts&#10;TkoTtevTG2HBy2FmvmEms8aU4ka1KywrGPQjEMSp1QVnCg77794IhPPIGkvLpOCPHMym7dYEY23v&#10;vKXbzmciQNjFqCD3voqldGlOBl3fVsTBO9vaoA+yzqSu8R7gppTDKPqUBgsOCzlWtMgpveyuRsHy&#10;Nzli9LhsTlVqRmWR+J/VeqVUt9PMxyA8Nf4d/m8nWsHHF7y+hB8gp0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Xo4nXwwAAANsAAAAPAAAAAAAAAAAAAAAAAJcCAABkcnMvZG93&#10;bnJldi54bWxQSwUGAAAAAAQABAD1AAAAhwMAAAAA&#10;" path="m120,0c76,14,43,38,,53,4,75,,101,13,120,20,131,38,133,53,133,97,133,141,124,186,120,199,115,220,120,226,107,253,37,148,28,120,0xe" fillcolor="#333">
                  <v:path arrowok="t" o:connecttype="custom" o:connectlocs="199,0;0,71;22,162;88,179;309,162;375,144;199,0" o:connectangles="0,0,0,0,0,0,0"/>
                </v:shape>
                <v:shape id="Freeform 108" o:spid="_x0000_s1030" style="position:absolute;left:2601;top:3424;width:253;height:133;rotation:-2722109fd;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DLkK4wgAA&#10;ANsAAAAPAAAAZHJzL2Rvd25yZXYueG1sRE+7asMwFN0L/QdxC90aOcWE4Fg2JSGlQyHkMWS8tm4t&#10;t9aVkdTE+ftoKHQ8nHdZT3YQF/Khd6xgPstAELdO99wpOB23L0sQISJrHByTghsFqKvHhxIL7a68&#10;p8shdiKFcChQgYlxLKQMrSGLYeZG4sR9OW8xJug7qT1eU7gd5GuWLaTFnlODwZHWhtqfw69VwMtj&#10;tmtM3i0G/3n+3tzsvsnflXp+mt5WICJN8V/85/7QCvI0Nn1JP0BW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MuQrjCAAAA2wAAAA8AAAAAAAAAAAAAAAAAlwIAAGRycy9kb3du&#10;cmV2LnhtbFBLBQYAAAAABAAEAPUAAACGAwAAAAA=&#10;" path="m120,0c76,14,43,38,,53,4,75,,101,13,120,20,131,38,133,53,133,97,133,141,124,186,120,199,115,220,120,226,107,253,37,148,28,120,0xe" fillcolor="#333">
                  <v:path arrowok="t" o:connecttype="custom" o:connectlocs="120,0;0,53;13,120;53,133;186,120;226,107;120,0" o:connectangles="0,0,0,0,0,0,0"/>
                </v:shape>
                <v:shape id="Freeform 109" o:spid="_x0000_s1031" style="position:absolute;left:2241;top:4864;width:253;height:133;rotation:1362341fd;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7lc7xgAA&#10;ANsAAAAPAAAAZHJzL2Rvd25yZXYueG1sRI9Ba8JAFITvhf6H5RV6kbppLNKkbqQU2nrwolHPr9ln&#10;Esy+jdk1pv/eFQSPw8x8w8zmg2lET52rLSt4HUcgiAuray4VbPLvl3cQziNrbCyTgn9yMM8eH2aY&#10;anvmFfVrX4oAYZeigsr7NpXSFRUZdGPbEgdvbzuDPsiulLrDc4CbRsZRNJUGaw4LFbb0VVFxWJ+M&#10;gt0kHyW/f4to+3NctvloYo7xKVbq+Wn4/ADhafD38K290AreErh+CT9AZhc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Z7lc7xgAAANsAAAAPAAAAAAAAAAAAAAAAAJcCAABkcnMv&#10;ZG93bnJldi54bWxQSwUGAAAAAAQABAD1AAAAigMAAAAA&#10;" path="m120,0c76,14,43,38,,53,4,75,,101,13,120,20,131,38,133,53,133,97,133,141,124,186,120,199,115,220,120,226,107,253,37,148,28,120,0xe" fillcolor="#333">
                  <v:path arrowok="t" o:connecttype="custom" o:connectlocs="120,0;0,53;13,120;53,133;186,120;226,107;120,0" o:connectangles="0,0,0,0,0,0,0"/>
                </v:shape>
                <v:shape id="Freeform 110" o:spid="_x0000_s1032" style="position:absolute;left:3861;top:3244;width:253;height:133;rotation:-8853074fd;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IqWdRwAAA&#10;ANsAAAAPAAAAZHJzL2Rvd25yZXYueG1sRE/NasJAEL4XfIdlBG91o2KR6CpqEWsPhUYfYMiOSTQ7&#10;G7LbGN++cyj0+PH9rza9q1VHbag8G5iME1DEubcVFwYu58PrAlSIyBZrz2TgSQE268HLClPrH/xN&#10;XRYLJSEcUjRQxtikWoe8JIdh7Bti4a6+dRgFtoW2LT4k3NV6miRv2mHF0lBiQ/uS8nv24wzMZ3jq&#10;jtP38/x0656fX7TL7H1nzGjYb5egIvXxX/zn/rDik/XyRX6AXv8C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IqWdRwAAAANsAAAAPAAAAAAAAAAAAAAAAAJcCAABkcnMvZG93bnJl&#10;di54bWxQSwUGAAAAAAQABAD1AAAAhAMAAAAA&#10;" path="m120,0c76,14,43,38,,53,4,75,,101,13,120,20,131,38,133,53,133,97,133,141,124,186,120,199,115,220,120,226,107,253,37,148,28,120,0xe" fillcolor="#333">
                  <v:path arrowok="t" o:connecttype="custom" o:connectlocs="120,0;0,53;13,120;53,133;186,120;226,107;120,0" o:connectangles="0,0,0,0,0,0,0"/>
                </v:shape>
                <v:shape id="Freeform 111" o:spid="_x0000_s1033" style="position:absolute;left:4041;top:4144;width:253;height:360;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fN+bxgAA&#10;ANsAAAAPAAAAZHJzL2Rvd25yZXYueG1sRI/dagIxFITvC32HcAre1axKq6xGUUFaWgT/EC8Pm+Nm&#10;cXOybKK79embQsHLYWa+YSaz1pbiRrUvHCvodRMQxJnTBecKDvvV6wiED8gaS8ek4Ic8zKbPTxNM&#10;tWt4S7ddyEWEsE9RgQmhSqX0mSGLvusq4uidXW0xRFnnUtfYRLgtZT9J3qXFguOCwYqWhrLL7moV&#10;zE/r4/DyfT0PF193E+g+aI6bD6U6L+18DCJQGx7h//anVvDWg78v8QfI6S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7fN+bxgAAANsAAAAPAAAAAAAAAAAAAAAAAJcCAABkcnMv&#10;ZG93bnJldi54bWxQSwUGAAAAAAQABAD1AAAAigMAAAAA&#10;" path="m120,0c76,14,43,38,,53,4,75,,101,13,120,20,131,38,133,53,133,97,133,141,124,186,120,199,115,220,120,226,107,253,37,148,28,120,0xe" fillcolor="#333">
                  <v:path arrowok="t" o:connecttype="custom" o:connectlocs="120,0;0,143;13,325;53,360;186,325;226,290;120,0" o:connectangles="0,0,0,0,0,0,0"/>
                </v:shape>
                <v:shape id="Freeform 112" o:spid="_x0000_s1034" style="position:absolute;left:3141;top:5044;width:253;height:133;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rkHsxQAA&#10;ANsAAAAPAAAAZHJzL2Rvd25yZXYueG1sRI9BawIxFITvgv8hPKE3zWppLVujaKG0KIJVkR4fm+dm&#10;cfOybKK79dcboeBxmJlvmMmstaW4UO0LxwqGgwQEceZ0wbmC/e6z/wbCB2SNpWNS8EceZtNuZ4Kp&#10;dg3/0GUbchEh7FNUYEKoUil9ZsiiH7iKOHpHV1sMUda51DU2EW5LOUqSV2mx4LhgsKIPQ9lpe7YK&#10;5r/rw/i0Oh/Hi+XVBLo+N4fNl1JPvXb+DiJQGx7h//a3VvAygvuX+APk9AY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uuQezFAAAA2wAAAA8AAAAAAAAAAAAAAAAAlwIAAGRycy9k&#10;b3ducmV2LnhtbFBLBQYAAAAABAAEAPUAAACJAwAAAAA=&#10;" path="m120,0c76,14,43,38,,53,4,75,,101,13,120,20,131,38,133,53,133,97,133,141,124,186,120,199,115,220,120,226,107,253,37,148,28,120,0xe" fillcolor="#333">
                  <v:path arrowok="t" o:connecttype="custom" o:connectlocs="120,0;0,53;13,120;53,133;186,120;226,107;120,0" o:connectangles="0,0,0,0,0,0,0"/>
                </v:shape>
                <v:shape id="Freeform 113" o:spid="_x0000_s1035" style="position:absolute;left:1881;top:3964;width:360;height:313;rotation:-4090670fd;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hj2ELwAAA&#10;ANsAAAAPAAAAZHJzL2Rvd25yZXYueG1sRI9BawIxFITvgv8hPKE3zdpSkdUoIhT0uLYUentsnpvF&#10;zUvYRHfz75tCweMwM98w2/1oO/GgPrSOFSwXBQji2umWGwVfnx/zNYgQkTV2jklBogD73XSyxVK7&#10;gSt6XGIjMoRDiQpMjL6UMtSGLIaF88TZu7reYsyyb6Tucchw28nXolhJiy3nBYOejobq2+VuFVRD&#10;SHirzbH6Sd8pBT6z9F6pl9l42ICINMZn+L990gre3+DvS/4BcvcL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hj2ELwAAAANsAAAAPAAAAAAAAAAAAAAAAAJcCAABkcnMvZG93bnJl&#10;di54bWxQSwUGAAAAAAQABAD1AAAAhAMAAAAA&#10;" path="m120,0c76,14,43,38,,53,4,75,,101,13,120,20,131,38,133,53,133,97,133,141,124,186,120,199,115,220,120,226,107,253,37,148,28,120,0xe" fillcolor="#333">
                  <v:path arrowok="t" o:connecttype="custom" o:connectlocs="171,0;0,125;18,282;75,313;265,282;322,252;171,0" o:connectangles="0,0,0,0,0,0,0"/>
                </v:shape>
                <v:shape id="Freeform 114" o:spid="_x0000_s1036" style="position:absolute;left:3307;top:4076;width:383;height:179;rotation:-2343756fd;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GhLJxAAA&#10;ANsAAAAPAAAAZHJzL2Rvd25yZXYueG1sRI/NasMwEITvhb6D2EJvjezSlNSJbJJCwJAemh+a62Jt&#10;bBNrZSQldt6+KhRyHGbmG2ZRjKYTV3K+tawgnSQgiCurW64VHPbrlxkIH5A1dpZJwY08FPnjwwIz&#10;bQfe0nUXahEh7DNU0ITQZ1L6qiGDfmJ74uidrDMYonS11A6HCDedfE2Sd2mw5bjQYE+fDVXn3cUo&#10;KD/KVZ2yO3yNm+8jHmfmdPM/Sj0/jcs5iEBjuIf/26VWMH2Dvy/xB8j8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BoSycQAAADbAAAADwAAAAAAAAAAAAAAAACXAgAAZHJzL2Rv&#10;d25yZXYueG1sUEsFBgAAAAAEAAQA9QAAAIgDAAAAAA==&#10;" path="m120,0c76,14,43,38,,53,4,75,,101,13,120,20,131,38,133,53,133,97,133,141,124,186,120,199,115,220,120,226,107,253,37,148,28,120,0xe" fillcolor="#333">
                  <v:path arrowok="t" o:connecttype="custom" o:connectlocs="182,0;0,71;20,162;80,179;282,162;342,144;182,0" o:connectangles="0,0,0,0,0,0,0"/>
                </v:shape>
                <v:line id="Line 115" o:spid="_x0000_s1037" style="position:absolute;visibility:visible;mso-wrap-style:square" from="2961,2849" to="2961,320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KQSZMQAAADbAAAADwAAAGRycy9kb3ducmV2LnhtbESPS2vDMBCE74X8B7GB3Bo5hbzcKCHU&#10;FHJoCnnQ89baWibWyliqo/77KFDIcZiZb5jVJtpG9NT52rGCyTgDQVw6XXOl4Hx6f16A8AFZY+OY&#10;FPyRh8168LTCXLsrH6g/hkokCPscFZgQ2lxKXxqy6MeuJU7ej+sshiS7SuoOrwluG/mSZTNpsea0&#10;YLClN0Pl5fhrFcxNcZBzWXycPou+nizjPn59L5UaDeP2FUSgGB7h//ZOK5hO4f4l/QC5vg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0pBJkxAAAANsAAAAPAAAAAAAAAAAA&#10;AAAAAKECAABkcnMvZG93bnJldi54bWxQSwUGAAAAAAQABAD5AAAAkgMAAAAA&#10;">
                  <v:stroke endarrow="block"/>
                </v:line>
                <v:line id="Line 116" o:spid="_x0000_s1038" style="position:absolute;flip:x;visibility:visible;mso-wrap-style:square" from="3715,3269" to="4046,353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ydAMXcUAAADbAAAADwAAAGRycy9kb3ducmV2LnhtbESPT2vCQBDF74V+h2WEXkLdVDHU1FVa&#10;W6EgHvxz8Dhkp0kwOxuyU43f3i0IPT7evN+bN1v0rlFn6kLt2cDLMAVFXHhbc2ngsF89v4IKgmyx&#10;8UwGrhRgMX98mGFu/YW3dN5JqSKEQ44GKpE21zoUFTkMQ98SR+/Hdw4lyq7UtsNLhLtGj9I00w5r&#10;jg0VtrSsqDjtfl18Y7Xhz/E4+XA6Sab0dZR1qsWYp0H//gZKqJf/43v62xqYZPC3JQJAz2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ydAMXcUAAADbAAAADwAAAAAAAAAA&#10;AAAAAAChAgAAZHJzL2Rvd25yZXYueG1sUEsFBgAAAAAEAAQA+QAAAJMDAAAAAA==&#10;">
                  <v:stroke endarrow="block"/>
                  <o:lock v:ext="edit" aspectratio="t"/>
                </v:line>
                <v:line id="Line 117" o:spid="_x0000_s1039" style="position:absolute;flip:x y;visibility:visible;mso-wrap-style:square" from="3681,4144" to="4041,432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PFajMUAAADbAAAADwAAAGRycy9kb3ducmV2LnhtbESPT2vCQBTE7wW/w/KE3upGQWtTVxFB&#10;8ODFP9jrS/Y1G82+TbJrTL99tyD0OMzMb5jFqreV6Kj1pWMF41ECgjh3uuRCwfm0fZuD8AFZY+WY&#10;FPyQh9Vy8LLAVLsHH6g7hkJECPsUFZgQ6lRKnxuy6EeuJo7et2sthijbQuoWHxFuKzlJkpm0WHJc&#10;MFjTxlB+O96tgi67j6+X/eHms6/mI5ubZrNvZkq9Dvv1J4hAffgPP9s7rWD6Dn9f4g+Qy1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PPFajMUAAADbAAAADwAAAAAAAAAA&#10;AAAAAAChAgAAZHJzL2Rvd25yZXYueG1sUEsFBgAAAAAEAAQA+QAAAJMDAAAAAA==&#10;">
                  <v:stroke endarrow="block"/>
                </v:line>
                <v:line id="Line 118" o:spid="_x0000_s1040" style="position:absolute;flip:x y;visibility:visible;mso-wrap-style:square" from="3141,3964" to="3501,422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W7O/sAAAADbAAAADwAAAGRycy9kb3ducmV2LnhtbERPTYvCMBC9L/gfwgje1tQFRatRRBD2&#10;4EVXdq/TZmyqzaRtYq3/3hwWPD7e92rT20p01PrSsYLJOAFBnDtdcqHg/LP/nIPwAVlj5ZgUPMnD&#10;Zj34WGGq3YOP1J1CIWII+xQVmBDqVEqfG7Lox64mjtzFtRZDhG0hdYuPGG4r+ZUkM2mx5NhgsKad&#10;ofx2ulsFXXafXH8Px5vP/ppFNjfN7tDMlBoN++0SRKA+vMX/7m+tYBrHxi/xB8j1C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E1uzv7AAAAA2wAAAA8AAAAAAAAAAAAAAAAA&#10;oQIAAGRycy9kb3ducmV2LnhtbFBLBQYAAAAABAAEAPkAAACOAwAAAAA=&#10;">
                  <v:stroke endarrow="block"/>
                </v:line>
                <v:line id="Line 119" o:spid="_x0000_s1041" style="position:absolute;visibility:visible;mso-wrap-style:square" from="2678,3456" to="3038,381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ekYYcQAAADbAAAADwAAAGRycy9kb3ducmV2LnhtbESPzWrDMBCE74W8g9hAb42cQprYiRJK&#10;TaCHppAfct5YW8vUWhlLddS3rwKFHIeZ+YZZbaJtxUC9bxwrmE4yEMSV0w3XCk7H7dMChA/IGlvH&#10;pOCXPGzWo4cVFtpdeU/DIdQiQdgXqMCE0BVS+sqQRT9xHXHyvlxvMSTZ11L3eE1w28rnLHuRFhtO&#10;CwY7ejNUfR9+rIK5KfdyLsuP42c5NNM87uL5kiv1OI6vSxCBYriH/9vvWsEsh9uX9APk+g8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16RhhxAAAANsAAAAPAAAAAAAAAAAA&#10;AAAAAKECAABkcnMvZG93bnJldi54bWxQSwUGAAAAAAQABAD5AAAAkgMAAAAA&#10;">
                  <v:stroke endarrow="block"/>
                </v:line>
                <v:line id="Line 120" o:spid="_x0000_s1042" style="position:absolute;visibility:visible;mso-wrap-style:square" from="2002,3384" to="2362,356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r97QcAAAADbAAAADwAAAGRycy9kb3ducmV2LnhtbERPy4rCMBTdD/gP4QruxlQXOlajiGXA&#10;xYzgA9fX5toUm5vSZGrm7ycLYZaH815tom1ET52vHSuYjDMQxKXTNVcKLufP9w8QPiBrbByTgl/y&#10;sFkP3laYa/fkI/WnUIkUwj5HBSaENpfSl4Ys+rFriRN3d53FkGBXSd3hM4XbRk6zbCYt1pwaDLa0&#10;M1Q+Tj9WwdwURzmXxdf5UPT1ZBG/4/W2UGo0jNsliEAx/Itf7r1WMEvr05f0A+T6D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Gq/e0HAAAAA2wAAAA8AAAAAAAAAAAAAAAAA&#10;oQIAAGRycy9kb3ducmV2LnhtbFBLBQYAAAAABAAEAPkAAACOAwAAAAA=&#10;">
                  <v:stroke endarrow="block"/>
                </v:line>
                <v:shape id="Freeform 121" o:spid="_x0000_s1043" style="position:absolute;left:2601;top:4324;width:253;height:133;rotation:1362341fd;visibility:visible;mso-wrap-style:square;v-text-anchor:top" coordsize="253,133"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LQddxgAA&#10;ANsAAAAPAAAAZHJzL2Rvd25yZXYueG1sRI9Pa8JAFMTvBb/D8oReRDd/QGrqKlJo66GXGu35Nfua&#10;BLNvk+xq0m/fFYQeh5n5DbPejqYRV+pdbVlBvIhAEBdW11wqOOav8ycQziNrbCyTgl9ysN1MHtaY&#10;aTvwJ10PvhQBwi5DBZX3bSalKyoy6Ba2JQ7ej+0N+iD7UuoehwA3jUyiaCkN1hwWKmzppaLifLgY&#10;BV9pPlu9f++j01v30eaz1HTJJVHqcTrunkF4Gv1/+N7eawXLGG5fwg+Qmz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sLQddxgAAANsAAAAPAAAAAAAAAAAAAAAAAJcCAABkcnMv&#10;ZG93bnJldi54bWxQSwUGAAAAAAQABAD1AAAAigMAAAAA&#10;" path="m120,0c76,14,43,38,,53,4,75,,101,13,120,20,131,38,133,53,133,97,133,141,124,186,120,199,115,220,120,226,107,253,37,148,28,120,0xe" fillcolor="#333">
                  <v:path arrowok="t" o:connecttype="custom" o:connectlocs="120,0;0,53;13,120;53,133;186,120;226,107;120,0" o:connectangles="0,0,0,0,0,0,0"/>
                </v:shape>
                <v:line id="Line 122" o:spid="_x0000_s1044" style="position:absolute;flip:y;visibility:visible;mso-wrap-style:square" from="2061,3964" to="2601,41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eIfA48QAAADbAAAADwAAAGRycy9kb3ducmV2LnhtbESPQWvCQBCF70L/wzIFL0E3Kkgb3YTW&#10;KhTEQ60Hj0N2moRmZ0N2qum/7xYEj48373vz1sXgWnWhPjSeDcymKSji0tuGKwOnz93kCVQQZIut&#10;ZzLwSwGK/GG0xsz6K3/Q5SiVihAOGRqoRbpM61DW5DBMfUccvS/fO5Qo+0rbHq8R7lo9T9Oldthw&#10;bKixo01N5ffxx8U3dgd+WyySV6eT5Jm2Z9mnWowZPw4vK1BCg9yPb+l3a2A5h/8tEQA6/wM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4h8DjxAAAANsAAAAPAAAAAAAAAAAA&#10;AAAAAKECAABkcnMvZG93bnJldi54bWxQSwUGAAAAAAQABAD5AAAAkgMAAAAA&#10;">
                  <v:stroke endarrow="block"/>
                </v:line>
                <v:line id="Line 124" o:spid="_x0000_s1045" style="position:absolute;flip:y;visibility:visible;mso-wrap-style:square" from="2722,4144" to="2902,438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8tleMQAAADbAAAADwAAAGRycy9kb3ducmV2LnhtbESPT2vCQBDF74V+h2UKXkLdaEDa1FXq&#10;PyiIB9Meehyy0yQ0Oxuyo8Zv7xaEHh9v3u/Nmy8H16oz9aHxbGAyTkERl942XBn4+tw9v4AKgmyx&#10;9UwGrhRguXh8mGNu/YWPdC6kUhHCIUcDtUiXax3KmhyGse+Io/fje4cSZV9p2+Mlwl2rp2k60w4b&#10;jg01drSuqfwtTi6+sTvwJsuSldNJ8krbb9mnWowZPQ3vb6CEBvk/vqc/rIFZBn9bIgD04gY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Xy2V4xAAAANsAAAAPAAAAAAAAAAAA&#10;AAAAAKECAABkcnMvZG93bnJldi54bWxQSwUGAAAAAAQABAD5AAAAkgMAAAAA&#10;">
                  <v:stroke endarrow="block"/>
                  <o:lock v:ext="edit" aspectratio="t"/>
                </v:line>
                <v:line id="Line 125" o:spid="_x0000_s1046" style="position:absolute;flip:y;visibility:visible;mso-wrap-style:square" from="2390,4577" to="2620,486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CL9DMUAAADbAAAADwAAAGRycy9kb3ducmV2LnhtbESPT2vCQBDF74V+h2WEXkLdVCXU1FVa&#10;W6EgHvxz8Dhkp0kwOxuyU43f3i0IPT7evN+bN1v0rlFn6kLt2cDLMAVFXHhbc2ngsF89v4IKgmyx&#10;8UwGrhRgMX98mGFu/YW3dN5JqSKEQ44GKpE21zoUFTkMQ98SR+/Hdw4lyq7UtsNLhLtGj9I00w5r&#10;jg0VtrSsqDjtfl18Y7Xhz/E4+XA6Sab0dZR1qsWYp0H//gZKqJf/43v62xrIJvC3JQJAz2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mCL9DMUAAADbAAAADwAAAAAAAAAA&#10;AAAAAAChAgAAZHJzL2Rvd25yZXYueG1sUEsFBgAAAAAEAAQA+QAAAJMDAAAAAA==&#10;">
                  <v:stroke endarrow="block"/>
                  <o:lock v:ext="edit" aspectratio="t"/>
                </v:line>
                <v:line id="Line 126" o:spid="_x0000_s1047" style="position:absolute;flip:x y;visibility:visible;mso-wrap-style:square" from="3141,4684" to="3240,5073"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QOr3cQAAADbAAAADwAAAGRycy9kb3ducmV2LnhtbESPQWvCQBSE74X+h+UVvNWNQoOmriKC&#10;0IMXbdHrS/Y1G82+TbJrjP/eFQo9DjPzDbNYDbYWPXW+cqxgMk5AEBdOV1wq+Pnevs9A+ICssXZM&#10;Cu7kYbV8fVlgpt2N99QfQikihH2GCkwITSalLwxZ9GPXEEfv13UWQ5RdKXWHtwi3tZwmSSotVhwX&#10;DDa0MVRcDleroM+vk/Nxt7/4/NTO85lpN7s2VWr0Nqw/QQQawn/4r/2lFaQf8PwSf4BcP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tA6vdxAAAANsAAAAPAAAAAAAAAAAA&#10;AAAAAKECAABkcnMvZG93bnJldi54bWxQSwUGAAAAAAQABAD5AAAAkgMAAAAA&#10;">
                  <v:stroke endarrow="block"/>
                </v:line>
              </v:group>
            </w:pict>
          </mc:Fallback>
        </mc:AlternateContent>
      </w:r>
    </w:p>
    <w:p w14:paraId="68E6021C" w14:textId="77777777" w:rsidR="00536D4D" w:rsidRPr="00766626" w:rsidRDefault="00536D4D" w:rsidP="00536D4D">
      <w:pPr>
        <w:autoSpaceDE w:val="0"/>
        <w:autoSpaceDN w:val="0"/>
        <w:adjustRightInd w:val="0"/>
        <w:rPr>
          <w:color w:val="000000"/>
          <w:sz w:val="22"/>
          <w:szCs w:val="20"/>
        </w:rPr>
      </w:pPr>
    </w:p>
    <w:p w14:paraId="5AEBEDA6" w14:textId="77777777" w:rsidR="00536D4D" w:rsidRPr="00766626" w:rsidRDefault="00536D4D" w:rsidP="00536D4D">
      <w:pPr>
        <w:autoSpaceDE w:val="0"/>
        <w:autoSpaceDN w:val="0"/>
        <w:adjustRightInd w:val="0"/>
        <w:rPr>
          <w:color w:val="000000"/>
          <w:sz w:val="22"/>
          <w:szCs w:val="20"/>
        </w:rPr>
      </w:pPr>
    </w:p>
    <w:p w14:paraId="2808CE5A" w14:textId="77777777" w:rsidR="00536D4D" w:rsidRPr="00766626" w:rsidRDefault="00536D4D" w:rsidP="00536D4D">
      <w:pPr>
        <w:autoSpaceDE w:val="0"/>
        <w:autoSpaceDN w:val="0"/>
        <w:adjustRightInd w:val="0"/>
        <w:rPr>
          <w:color w:val="000000"/>
          <w:sz w:val="22"/>
          <w:szCs w:val="20"/>
        </w:rPr>
      </w:pPr>
    </w:p>
    <w:p w14:paraId="74E10C63" w14:textId="77777777" w:rsidR="00536D4D" w:rsidRPr="00766626" w:rsidRDefault="00536D4D" w:rsidP="00536D4D">
      <w:pPr>
        <w:autoSpaceDE w:val="0"/>
        <w:autoSpaceDN w:val="0"/>
        <w:adjustRightInd w:val="0"/>
        <w:rPr>
          <w:color w:val="000000"/>
          <w:sz w:val="22"/>
          <w:szCs w:val="20"/>
        </w:rPr>
      </w:pPr>
    </w:p>
    <w:p w14:paraId="78A52CEB" w14:textId="77777777" w:rsidR="00536D4D" w:rsidRPr="00766626" w:rsidRDefault="00536D4D" w:rsidP="00536D4D">
      <w:pPr>
        <w:autoSpaceDE w:val="0"/>
        <w:autoSpaceDN w:val="0"/>
        <w:adjustRightInd w:val="0"/>
        <w:rPr>
          <w:color w:val="000000"/>
          <w:sz w:val="22"/>
          <w:szCs w:val="20"/>
        </w:rPr>
      </w:pPr>
    </w:p>
    <w:p w14:paraId="73B9366B" w14:textId="77777777" w:rsidR="00536D4D" w:rsidRPr="00766626" w:rsidRDefault="00536D4D" w:rsidP="00536D4D">
      <w:pPr>
        <w:autoSpaceDE w:val="0"/>
        <w:autoSpaceDN w:val="0"/>
        <w:adjustRightInd w:val="0"/>
        <w:rPr>
          <w:color w:val="000000"/>
          <w:sz w:val="22"/>
          <w:szCs w:val="20"/>
        </w:rPr>
      </w:pPr>
    </w:p>
    <w:p w14:paraId="23699B3D" w14:textId="77777777" w:rsidR="00536D4D" w:rsidRPr="00766626" w:rsidRDefault="00536D4D" w:rsidP="00536D4D">
      <w:pPr>
        <w:autoSpaceDE w:val="0"/>
        <w:autoSpaceDN w:val="0"/>
        <w:adjustRightInd w:val="0"/>
        <w:rPr>
          <w:color w:val="000000"/>
          <w:sz w:val="22"/>
          <w:szCs w:val="20"/>
        </w:rPr>
      </w:pPr>
    </w:p>
    <w:p w14:paraId="25752A16" w14:textId="77777777" w:rsidR="00536D4D" w:rsidRPr="00766626" w:rsidRDefault="00536D4D" w:rsidP="00536D4D">
      <w:pPr>
        <w:autoSpaceDE w:val="0"/>
        <w:autoSpaceDN w:val="0"/>
        <w:adjustRightInd w:val="0"/>
        <w:rPr>
          <w:color w:val="000000"/>
          <w:sz w:val="22"/>
          <w:szCs w:val="20"/>
        </w:rPr>
      </w:pPr>
    </w:p>
    <w:p w14:paraId="1ADC46F1" w14:textId="77777777" w:rsidR="00536D4D" w:rsidRPr="00766626" w:rsidRDefault="00536D4D" w:rsidP="00536D4D">
      <w:pPr>
        <w:autoSpaceDE w:val="0"/>
        <w:autoSpaceDN w:val="0"/>
        <w:adjustRightInd w:val="0"/>
        <w:rPr>
          <w:color w:val="000000"/>
          <w:sz w:val="22"/>
          <w:szCs w:val="20"/>
        </w:rPr>
      </w:pPr>
    </w:p>
    <w:p w14:paraId="0F9A40D4" w14:textId="77777777" w:rsidR="00536D4D" w:rsidRDefault="00536D4D" w:rsidP="00536D4D">
      <w:pPr>
        <w:autoSpaceDE w:val="0"/>
        <w:autoSpaceDN w:val="0"/>
        <w:adjustRightInd w:val="0"/>
        <w:spacing w:before="240" w:after="60"/>
        <w:rPr>
          <w:rFonts w:ascii="Verdana" w:hAnsi="Verdana" w:cs="Verdana"/>
          <w:b/>
          <w:bCs/>
          <w:color w:val="0000FF"/>
        </w:rPr>
      </w:pPr>
    </w:p>
    <w:p w14:paraId="2BB5BE1D" w14:textId="77777777" w:rsidR="00536D4D" w:rsidRPr="00645DFB" w:rsidRDefault="00536D4D" w:rsidP="00536D4D">
      <w:pPr>
        <w:autoSpaceDE w:val="0"/>
        <w:autoSpaceDN w:val="0"/>
        <w:adjustRightInd w:val="0"/>
        <w:spacing w:before="240" w:after="60"/>
        <w:rPr>
          <w:rFonts w:cs="Verdana"/>
          <w:bCs/>
          <w:color w:val="000000"/>
          <w:sz w:val="22"/>
        </w:rPr>
      </w:pPr>
      <w:r>
        <w:rPr>
          <w:rFonts w:cs="Verdana"/>
          <w:bCs/>
          <w:color w:val="000000"/>
          <w:sz w:val="22"/>
        </w:rPr>
        <w:t xml:space="preserve">The cooling terrestrial planet formed a solid crust on its outer shell while its interior cooled more slowly. Any of the heavier metals that are present in the crust today were brought by planetesimals </w:t>
      </w:r>
      <w:r w:rsidRPr="00766626">
        <w:rPr>
          <w:color w:val="000000"/>
          <w:sz w:val="22"/>
          <w:szCs w:val="20"/>
        </w:rPr>
        <w:t>— meteors and larger bodies — that crashed into the surface after crust formation. On the Earth — which, because of its size, still has a hot, partially molten interior — the crust floats on a semi-liquid layer. This causes slow (centimeters per year) continental drift and various geological phenomena such as volcanoes and earthquakes.</w:t>
      </w:r>
    </w:p>
    <w:p w14:paraId="764B21BE"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t>Planets with Atmospheres</w:t>
      </w:r>
    </w:p>
    <w:p w14:paraId="3B5A739B" w14:textId="77777777" w:rsidR="00536D4D" w:rsidRPr="00645DFB" w:rsidRDefault="00536D4D" w:rsidP="00536D4D">
      <w:pPr>
        <w:autoSpaceDE w:val="0"/>
        <w:autoSpaceDN w:val="0"/>
        <w:adjustRightInd w:val="0"/>
        <w:rPr>
          <w:rFonts w:cs="Verdana"/>
          <w:color w:val="000000"/>
          <w:sz w:val="16"/>
          <w:szCs w:val="20"/>
        </w:rPr>
      </w:pPr>
    </w:p>
    <w:p w14:paraId="1811C545" w14:textId="77777777" w:rsidR="00536D4D" w:rsidRPr="00645DFB" w:rsidRDefault="00536D4D" w:rsidP="00536D4D">
      <w:pPr>
        <w:autoSpaceDE w:val="0"/>
        <w:autoSpaceDN w:val="0"/>
        <w:adjustRightInd w:val="0"/>
        <w:rPr>
          <w:i/>
          <w:color w:val="000000"/>
          <w:sz w:val="22"/>
          <w:szCs w:val="20"/>
        </w:rPr>
      </w:pPr>
      <w:r w:rsidRPr="00645DFB">
        <w:rPr>
          <w:color w:val="000000"/>
          <w:sz w:val="22"/>
          <w:szCs w:val="20"/>
        </w:rPr>
        <w:t>Whether a planet can maintain a substantial atmosphere depends on two critical factors: the temperature, influenced mainly by distance from the</w:t>
      </w:r>
      <w:r>
        <w:rPr>
          <w:color w:val="000000"/>
          <w:sz w:val="22"/>
          <w:szCs w:val="20"/>
        </w:rPr>
        <w:t xml:space="preserve"> Sun</w:t>
      </w:r>
      <w:r w:rsidRPr="00645DFB">
        <w:rPr>
          <w:color w:val="000000"/>
          <w:sz w:val="22"/>
          <w:szCs w:val="20"/>
        </w:rPr>
        <w:t xml:space="preserve">, and the surface gravity, </w:t>
      </w:r>
      <w:r w:rsidRPr="00766626">
        <w:rPr>
          <w:color w:val="000000"/>
          <w:sz w:val="22"/>
          <w:szCs w:val="20"/>
        </w:rPr>
        <w:t xml:space="preserve">determined by the mass and radius of the planet. Essentially, the temperature needs to be low enough so that the average random velocity of the atoms and molecules is much less than the escape velocity (eq. 4-14). </w:t>
      </w:r>
      <w:r>
        <w:rPr>
          <w:color w:val="000000"/>
          <w:sz w:val="22"/>
          <w:szCs w:val="20"/>
        </w:rPr>
        <w:t>Equation 7-1 indicates that t</w:t>
      </w:r>
      <w:r w:rsidRPr="00766626">
        <w:rPr>
          <w:color w:val="000000"/>
          <w:sz w:val="22"/>
          <w:szCs w:val="20"/>
        </w:rPr>
        <w:t>he average random velocity varies inversely with the square-root of the mass of the atom or molecule. This implies that, if a planet is close to the</w:t>
      </w:r>
      <w:r>
        <w:rPr>
          <w:color w:val="000000"/>
          <w:sz w:val="22"/>
          <w:szCs w:val="20"/>
        </w:rPr>
        <w:t xml:space="preserve"> Sun</w:t>
      </w:r>
      <w:r w:rsidRPr="00766626">
        <w:rPr>
          <w:color w:val="000000"/>
          <w:sz w:val="22"/>
          <w:szCs w:val="20"/>
        </w:rPr>
        <w:t xml:space="preserve"> and therefore has a relatively high temperature, it cannot keep an atmosphere composed of the lightest elements, hydrogen and helium. Instead, any atmosphere possessed by such a planet will be dominated by heavier atoms and molecules, such as N</w:t>
      </w:r>
      <w:r w:rsidRPr="00645DFB">
        <w:rPr>
          <w:color w:val="000000"/>
          <w:sz w:val="22"/>
          <w:szCs w:val="20"/>
          <w:vertAlign w:val="subscript"/>
        </w:rPr>
        <w:t>2</w:t>
      </w:r>
      <w:r w:rsidRPr="00766626">
        <w:rPr>
          <w:color w:val="000000"/>
          <w:sz w:val="22"/>
          <w:szCs w:val="20"/>
        </w:rPr>
        <w:t xml:space="preserve"> and O</w:t>
      </w:r>
      <w:r w:rsidRPr="00645DFB">
        <w:rPr>
          <w:color w:val="000000"/>
          <w:sz w:val="22"/>
          <w:szCs w:val="20"/>
          <w:vertAlign w:val="subscript"/>
        </w:rPr>
        <w:t>2</w:t>
      </w:r>
      <w:r w:rsidRPr="00766626">
        <w:rPr>
          <w:color w:val="000000"/>
          <w:sz w:val="22"/>
          <w:szCs w:val="20"/>
        </w:rPr>
        <w:t xml:space="preserve"> (Earth) or CO</w:t>
      </w:r>
      <w:r w:rsidRPr="00645DFB">
        <w:rPr>
          <w:color w:val="000000"/>
          <w:sz w:val="22"/>
          <w:szCs w:val="20"/>
          <w:vertAlign w:val="subscript"/>
        </w:rPr>
        <w:t>2</w:t>
      </w:r>
      <w:r w:rsidRPr="00766626">
        <w:rPr>
          <w:color w:val="000000"/>
          <w:sz w:val="22"/>
          <w:szCs w:val="20"/>
        </w:rPr>
        <w:t xml:space="preserve"> (Venus and Mars). Farther from the</w:t>
      </w:r>
      <w:r>
        <w:rPr>
          <w:color w:val="000000"/>
          <w:sz w:val="22"/>
          <w:szCs w:val="20"/>
        </w:rPr>
        <w:t xml:space="preserve"> Sun</w:t>
      </w:r>
      <w:r w:rsidRPr="00766626">
        <w:rPr>
          <w:color w:val="000000"/>
          <w:sz w:val="22"/>
          <w:szCs w:val="20"/>
        </w:rPr>
        <w:t xml:space="preserve">, atmospheres rich in </w:t>
      </w:r>
      <w:r>
        <w:rPr>
          <w:color w:val="000000"/>
          <w:sz w:val="22"/>
          <w:szCs w:val="20"/>
        </w:rPr>
        <w:t>hydrogen and helium</w:t>
      </w:r>
      <w:r w:rsidRPr="00766626">
        <w:rPr>
          <w:color w:val="000000"/>
          <w:sz w:val="22"/>
          <w:szCs w:val="20"/>
        </w:rPr>
        <w:t xml:space="preserve"> are expected.</w:t>
      </w:r>
    </w:p>
    <w:p w14:paraId="7CC9B83C" w14:textId="77777777" w:rsidR="00536D4D" w:rsidRPr="00645DFB" w:rsidRDefault="00536D4D" w:rsidP="00536D4D">
      <w:pPr>
        <w:autoSpaceDE w:val="0"/>
        <w:autoSpaceDN w:val="0"/>
        <w:adjustRightInd w:val="0"/>
        <w:rPr>
          <w:color w:val="000000"/>
          <w:sz w:val="22"/>
          <w:szCs w:val="20"/>
        </w:rPr>
      </w:pPr>
    </w:p>
    <w:p w14:paraId="61ADE3A2" w14:textId="77777777" w:rsidR="00536D4D" w:rsidRPr="00645DFB" w:rsidRDefault="00536D4D" w:rsidP="00536D4D">
      <w:pPr>
        <w:autoSpaceDE w:val="0"/>
        <w:autoSpaceDN w:val="0"/>
        <w:adjustRightInd w:val="0"/>
        <w:rPr>
          <w:color w:val="000000"/>
          <w:sz w:val="22"/>
          <w:szCs w:val="20"/>
        </w:rPr>
      </w:pPr>
      <w:r w:rsidRPr="00645DFB">
        <w:rPr>
          <w:color w:val="000000"/>
          <w:sz w:val="22"/>
          <w:szCs w:val="20"/>
        </w:rPr>
        <w:t>The differentiation of the disk prior to planet formation removed most of the hydrogen and helium gas from the inner solar system out to about 5 AU. From about this distance to 30 AU from the</w:t>
      </w:r>
      <w:r>
        <w:rPr>
          <w:color w:val="000000"/>
          <w:sz w:val="22"/>
          <w:szCs w:val="20"/>
        </w:rPr>
        <w:t xml:space="preserve"> Sun</w:t>
      </w:r>
      <w:r w:rsidRPr="00645DFB">
        <w:rPr>
          <w:color w:val="000000"/>
          <w:sz w:val="22"/>
          <w:szCs w:val="20"/>
        </w:rPr>
        <w:t>, most of the mass was still contained in these two elements, so planets that formed there became gas giants. Their centers are thought to contain rocky cores around which the gas accumulated. The self-gravity of the gas giants is sufficient to retain these original atmospheres, given the relatively cold temperatures that far from the</w:t>
      </w:r>
      <w:r>
        <w:rPr>
          <w:color w:val="000000"/>
          <w:sz w:val="22"/>
          <w:szCs w:val="20"/>
        </w:rPr>
        <w:t xml:space="preserve"> Sun</w:t>
      </w:r>
      <w:r w:rsidRPr="00645DFB">
        <w:rPr>
          <w:color w:val="000000"/>
          <w:sz w:val="22"/>
          <w:szCs w:val="20"/>
        </w:rPr>
        <w:t>. Jupiter, Saturn, Uranus, and Neptune therefore maintain enormous atmosphe</w:t>
      </w:r>
      <w:r>
        <w:rPr>
          <w:color w:val="000000"/>
          <w:sz w:val="22"/>
          <w:szCs w:val="20"/>
        </w:rPr>
        <w:t>res composed mostly of hydrogen –</w:t>
      </w:r>
      <w:r w:rsidRPr="00766626">
        <w:rPr>
          <w:color w:val="000000"/>
          <w:sz w:val="22"/>
          <w:szCs w:val="20"/>
        </w:rPr>
        <w:t xml:space="preserve"> much of which is in the form of molecules, </w:t>
      </w:r>
      <w:r w:rsidRPr="00645DFB">
        <w:rPr>
          <w:i/>
          <w:color w:val="000000"/>
          <w:sz w:val="22"/>
          <w:szCs w:val="20"/>
        </w:rPr>
        <w:t>e.g</w:t>
      </w:r>
      <w:r w:rsidRPr="00766626">
        <w:rPr>
          <w:color w:val="000000"/>
          <w:sz w:val="22"/>
          <w:szCs w:val="20"/>
        </w:rPr>
        <w:t>., H</w:t>
      </w:r>
      <w:r w:rsidRPr="00645DFB">
        <w:rPr>
          <w:color w:val="000000"/>
          <w:sz w:val="22"/>
          <w:szCs w:val="20"/>
          <w:vertAlign w:val="subscript"/>
        </w:rPr>
        <w:t>2</w:t>
      </w:r>
      <w:r w:rsidRPr="00766626">
        <w:rPr>
          <w:color w:val="000000"/>
          <w:sz w:val="22"/>
          <w:szCs w:val="20"/>
        </w:rPr>
        <w:t>, methane (CH</w:t>
      </w:r>
      <w:r w:rsidRPr="00645DFB">
        <w:rPr>
          <w:color w:val="000000"/>
          <w:sz w:val="22"/>
          <w:szCs w:val="20"/>
          <w:vertAlign w:val="subscript"/>
        </w:rPr>
        <w:t>4</w:t>
      </w:r>
      <w:r w:rsidRPr="00766626">
        <w:rPr>
          <w:color w:val="000000"/>
          <w:sz w:val="22"/>
          <w:szCs w:val="20"/>
        </w:rPr>
        <w:t>), and ammonia (NH</w:t>
      </w:r>
      <w:r w:rsidRPr="00645DFB">
        <w:rPr>
          <w:color w:val="000000"/>
          <w:sz w:val="22"/>
          <w:szCs w:val="20"/>
          <w:vertAlign w:val="subscript"/>
        </w:rPr>
        <w:t>3</w:t>
      </w:r>
      <w:r w:rsidRPr="00766626">
        <w:rPr>
          <w:color w:val="000000"/>
          <w:sz w:val="22"/>
          <w:szCs w:val="20"/>
        </w:rPr>
        <w:t xml:space="preserve">) </w:t>
      </w:r>
      <w:r>
        <w:rPr>
          <w:color w:val="000000"/>
          <w:sz w:val="22"/>
          <w:szCs w:val="20"/>
        </w:rPr>
        <w:t>–</w:t>
      </w:r>
      <w:r w:rsidRPr="00766626">
        <w:rPr>
          <w:color w:val="000000"/>
          <w:sz w:val="22"/>
          <w:szCs w:val="20"/>
        </w:rPr>
        <w:t xml:space="preserve"> and helium.</w:t>
      </w:r>
    </w:p>
    <w:p w14:paraId="6702B835" w14:textId="77777777" w:rsidR="00536D4D" w:rsidRPr="00645DFB" w:rsidRDefault="00536D4D" w:rsidP="00536D4D">
      <w:pPr>
        <w:autoSpaceDE w:val="0"/>
        <w:autoSpaceDN w:val="0"/>
        <w:adjustRightInd w:val="0"/>
        <w:rPr>
          <w:color w:val="000000"/>
          <w:sz w:val="22"/>
          <w:szCs w:val="20"/>
        </w:rPr>
      </w:pPr>
    </w:p>
    <w:p w14:paraId="6E61BAD8" w14:textId="77777777" w:rsidR="00536D4D" w:rsidRPr="00766626" w:rsidRDefault="00536D4D" w:rsidP="00536D4D">
      <w:pPr>
        <w:autoSpaceDE w:val="0"/>
        <w:autoSpaceDN w:val="0"/>
        <w:adjustRightInd w:val="0"/>
        <w:rPr>
          <w:color w:val="000000"/>
          <w:sz w:val="22"/>
          <w:szCs w:val="20"/>
        </w:rPr>
      </w:pPr>
      <w:r w:rsidRPr="00645DFB">
        <w:rPr>
          <w:color w:val="000000"/>
          <w:sz w:val="22"/>
          <w:szCs w:val="20"/>
        </w:rPr>
        <w:t>Because the terrestrial planets are all too small and close to the</w:t>
      </w:r>
      <w:r>
        <w:rPr>
          <w:color w:val="000000"/>
          <w:sz w:val="22"/>
          <w:szCs w:val="20"/>
        </w:rPr>
        <w:t xml:space="preserve"> Sun</w:t>
      </w:r>
      <w:r w:rsidRPr="00645DFB">
        <w:rPr>
          <w:color w:val="000000"/>
          <w:sz w:val="22"/>
          <w:szCs w:val="20"/>
        </w:rPr>
        <w:t xml:space="preserve"> to have kept most of their original H and He atoms, their atmospheres must have been produced at a later stage. The main source is </w:t>
      </w:r>
      <w:r w:rsidRPr="00645DFB">
        <w:rPr>
          <w:color w:val="000000"/>
          <w:sz w:val="22"/>
          <w:szCs w:val="20"/>
          <w:u w:val="single"/>
        </w:rPr>
        <w:t>outgassing</w:t>
      </w:r>
      <w:r w:rsidRPr="00645DFB">
        <w:rPr>
          <w:color w:val="000000"/>
          <w:sz w:val="22"/>
          <w:szCs w:val="20"/>
        </w:rPr>
        <w:t xml:space="preserve"> from volcanoes</w:t>
      </w:r>
      <w:r w:rsidRPr="00766626">
        <w:rPr>
          <w:color w:val="000000"/>
          <w:sz w:val="22"/>
          <w:szCs w:val="20"/>
        </w:rPr>
        <w:t>. This produces an abundance of nitrogen and water, plus carbon-dioxide and methane. The oxygen in the atmosphere, howev</w:t>
      </w:r>
      <w:r>
        <w:rPr>
          <w:color w:val="000000"/>
          <w:sz w:val="22"/>
          <w:szCs w:val="20"/>
        </w:rPr>
        <w:t>er, comes from living organisms –</w:t>
      </w:r>
      <w:r w:rsidRPr="00766626">
        <w:rPr>
          <w:color w:val="000000"/>
          <w:sz w:val="22"/>
          <w:szCs w:val="20"/>
        </w:rPr>
        <w:t xml:space="preserve"> </w:t>
      </w:r>
      <w:r>
        <w:rPr>
          <w:color w:val="000000"/>
          <w:sz w:val="22"/>
          <w:szCs w:val="20"/>
        </w:rPr>
        <w:t>initially</w:t>
      </w:r>
      <w:r w:rsidRPr="00766626">
        <w:rPr>
          <w:color w:val="000000"/>
          <w:sz w:val="22"/>
          <w:szCs w:val="20"/>
        </w:rPr>
        <w:t xml:space="preserve"> </w:t>
      </w:r>
      <w:r>
        <w:rPr>
          <w:color w:val="000000"/>
          <w:sz w:val="22"/>
          <w:szCs w:val="20"/>
        </w:rPr>
        <w:t>cyanobacteria (</w:t>
      </w:r>
      <w:r w:rsidRPr="00766626">
        <w:rPr>
          <w:color w:val="000000"/>
          <w:sz w:val="22"/>
          <w:szCs w:val="20"/>
        </w:rPr>
        <w:t>blue-green algae</w:t>
      </w:r>
      <w:r>
        <w:rPr>
          <w:color w:val="000000"/>
          <w:sz w:val="22"/>
          <w:szCs w:val="20"/>
        </w:rPr>
        <w:t xml:space="preserve">) and, during more recent epochs, </w:t>
      </w:r>
      <w:r w:rsidRPr="00766626">
        <w:rPr>
          <w:color w:val="000000"/>
          <w:sz w:val="22"/>
          <w:szCs w:val="20"/>
        </w:rPr>
        <w:t xml:space="preserve">various kinds of plant life. </w:t>
      </w:r>
      <w:r>
        <w:rPr>
          <w:color w:val="000000"/>
          <w:sz w:val="22"/>
          <w:szCs w:val="20"/>
        </w:rPr>
        <w:t>Because o</w:t>
      </w:r>
      <w:r w:rsidRPr="00766626">
        <w:rPr>
          <w:color w:val="000000"/>
          <w:sz w:val="22"/>
          <w:szCs w:val="20"/>
        </w:rPr>
        <w:t xml:space="preserve">xygen reacts readily with metals such as iron, </w:t>
      </w:r>
      <w:r>
        <w:rPr>
          <w:color w:val="000000"/>
          <w:sz w:val="22"/>
          <w:szCs w:val="20"/>
        </w:rPr>
        <w:t>it cannot</w:t>
      </w:r>
      <w:r w:rsidRPr="00766626">
        <w:rPr>
          <w:color w:val="000000"/>
          <w:sz w:val="22"/>
          <w:szCs w:val="20"/>
        </w:rPr>
        <w:t xml:space="preserve"> be a major constituent of the atmosphere of a planet </w:t>
      </w:r>
      <w:r>
        <w:rPr>
          <w:color w:val="000000"/>
          <w:sz w:val="22"/>
          <w:szCs w:val="20"/>
        </w:rPr>
        <w:t>in the absence of a process, such as photosynthesis, that</w:t>
      </w:r>
      <w:r w:rsidRPr="00766626">
        <w:rPr>
          <w:color w:val="000000"/>
          <w:sz w:val="22"/>
          <w:szCs w:val="20"/>
        </w:rPr>
        <w:t xml:space="preserve"> replen</w:t>
      </w:r>
      <w:r>
        <w:rPr>
          <w:color w:val="000000"/>
          <w:sz w:val="22"/>
          <w:szCs w:val="20"/>
        </w:rPr>
        <w:t>ishes it</w:t>
      </w:r>
      <w:r w:rsidRPr="00766626">
        <w:rPr>
          <w:color w:val="000000"/>
          <w:sz w:val="22"/>
          <w:szCs w:val="20"/>
        </w:rPr>
        <w:t>.</w:t>
      </w:r>
    </w:p>
    <w:p w14:paraId="3649D865" w14:textId="77777777" w:rsidR="00536D4D" w:rsidRPr="00766626" w:rsidRDefault="00536D4D" w:rsidP="00536D4D">
      <w:pPr>
        <w:autoSpaceDE w:val="0"/>
        <w:autoSpaceDN w:val="0"/>
        <w:adjustRightInd w:val="0"/>
        <w:rPr>
          <w:color w:val="000000"/>
          <w:sz w:val="22"/>
          <w:szCs w:val="20"/>
        </w:rPr>
      </w:pPr>
    </w:p>
    <w:p w14:paraId="49FF7222"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 xml:space="preserve">The presence of a substantial atmosphere can raise the surface temperature of a planet through the </w:t>
      </w:r>
      <w:r w:rsidRPr="00645DFB">
        <w:rPr>
          <w:color w:val="000000"/>
          <w:sz w:val="22"/>
          <w:szCs w:val="20"/>
          <w:u w:val="single"/>
        </w:rPr>
        <w:t>greenhouse effect</w:t>
      </w:r>
      <w:r w:rsidRPr="00766626">
        <w:rPr>
          <w:color w:val="000000"/>
          <w:sz w:val="22"/>
          <w:szCs w:val="20"/>
        </w:rPr>
        <w:t>. Certain molecules, especially carbon-dioxide (CO</w:t>
      </w:r>
      <w:r w:rsidRPr="00645DFB">
        <w:rPr>
          <w:color w:val="000000"/>
          <w:sz w:val="22"/>
          <w:szCs w:val="20"/>
          <w:vertAlign w:val="subscript"/>
        </w:rPr>
        <w:t>2</w:t>
      </w:r>
      <w:r w:rsidRPr="00766626">
        <w:rPr>
          <w:color w:val="000000"/>
          <w:sz w:val="22"/>
          <w:szCs w:val="20"/>
        </w:rPr>
        <w:t>) and methane (CH</w:t>
      </w:r>
      <w:r w:rsidRPr="00645DFB">
        <w:rPr>
          <w:color w:val="000000"/>
          <w:sz w:val="22"/>
          <w:szCs w:val="20"/>
          <w:vertAlign w:val="subscript"/>
        </w:rPr>
        <w:t>4</w:t>
      </w:r>
      <w:r w:rsidRPr="00766626">
        <w:rPr>
          <w:color w:val="000000"/>
          <w:sz w:val="22"/>
          <w:szCs w:val="20"/>
        </w:rPr>
        <w:t>), are efficient absorbers of infrared light, but allow visible light to pass through. Since the bulk of the energy in</w:t>
      </w:r>
      <w:r>
        <w:rPr>
          <w:color w:val="000000"/>
          <w:sz w:val="22"/>
          <w:szCs w:val="20"/>
        </w:rPr>
        <w:t xml:space="preserve"> sun</w:t>
      </w:r>
      <w:r w:rsidRPr="00766626">
        <w:rPr>
          <w:color w:val="000000"/>
          <w:sz w:val="22"/>
          <w:szCs w:val="20"/>
        </w:rPr>
        <w:t>light is in visible light, most of this energy can reach the ground. The planet’s surface, however, has a temperature of hundreds of Kelvins, and so cools by emitting blackbody radiation at infrared wavelengths. If some of that infrared light is absorbed by greenhouse gases, then it does not leave the planet and therefore the heat remains. Instead, the atmosphere and surface heat up until the amount of energy in blackbody radiation that escapes the atmosphere equals the amount of energy received in</w:t>
      </w:r>
      <w:r>
        <w:rPr>
          <w:color w:val="000000"/>
          <w:sz w:val="22"/>
          <w:szCs w:val="20"/>
        </w:rPr>
        <w:t xml:space="preserve"> sun</w:t>
      </w:r>
      <w:r w:rsidRPr="00766626">
        <w:rPr>
          <w:color w:val="000000"/>
          <w:sz w:val="22"/>
          <w:szCs w:val="20"/>
        </w:rPr>
        <w:t xml:space="preserve">light. This occurred to such an extent on Venus that the surface of the planet </w:t>
      </w:r>
      <w:r>
        <w:rPr>
          <w:color w:val="000000"/>
          <w:sz w:val="22"/>
          <w:szCs w:val="20"/>
        </w:rPr>
        <w:t xml:space="preserve">now </w:t>
      </w:r>
      <w:r w:rsidRPr="00766626">
        <w:rPr>
          <w:color w:val="000000"/>
          <w:sz w:val="22"/>
          <w:szCs w:val="20"/>
        </w:rPr>
        <w:t>has a temperature of 740 K, hot enough to melt lead. Venus contains a high abundance of CO</w:t>
      </w:r>
      <w:r w:rsidRPr="00645DFB">
        <w:rPr>
          <w:color w:val="000000"/>
          <w:sz w:val="22"/>
          <w:szCs w:val="20"/>
          <w:vertAlign w:val="subscript"/>
        </w:rPr>
        <w:t>2</w:t>
      </w:r>
      <w:r w:rsidRPr="00766626">
        <w:rPr>
          <w:color w:val="000000"/>
          <w:sz w:val="22"/>
          <w:szCs w:val="20"/>
        </w:rPr>
        <w:t xml:space="preserve"> in its atmosphere, hence the strong greenhouse effect. Carbon-dioxide dissolves in liquid water, which causes much of the CO</w:t>
      </w:r>
      <w:r w:rsidRPr="00645DFB">
        <w:rPr>
          <w:color w:val="000000"/>
          <w:sz w:val="22"/>
          <w:szCs w:val="20"/>
          <w:vertAlign w:val="subscript"/>
        </w:rPr>
        <w:t>2</w:t>
      </w:r>
      <w:r w:rsidRPr="00766626">
        <w:rPr>
          <w:color w:val="000000"/>
          <w:sz w:val="22"/>
          <w:szCs w:val="20"/>
        </w:rPr>
        <w:t xml:space="preserve"> on the Earth to be confined to the oceans. Venus is too close to the</w:t>
      </w:r>
      <w:r>
        <w:rPr>
          <w:color w:val="000000"/>
          <w:sz w:val="22"/>
          <w:szCs w:val="20"/>
        </w:rPr>
        <w:t xml:space="preserve"> Sun</w:t>
      </w:r>
      <w:r w:rsidRPr="00766626">
        <w:rPr>
          <w:color w:val="000000"/>
          <w:sz w:val="22"/>
          <w:szCs w:val="20"/>
        </w:rPr>
        <w:t xml:space="preserve"> to keep water in liquid form, so all of its CO</w:t>
      </w:r>
      <w:r w:rsidRPr="00645DFB">
        <w:rPr>
          <w:color w:val="000000"/>
          <w:sz w:val="22"/>
          <w:szCs w:val="20"/>
          <w:vertAlign w:val="subscript"/>
        </w:rPr>
        <w:t>2</w:t>
      </w:r>
      <w:r w:rsidRPr="00766626">
        <w:rPr>
          <w:color w:val="000000"/>
          <w:sz w:val="22"/>
          <w:szCs w:val="20"/>
        </w:rPr>
        <w:t xml:space="preserve"> is part of its atmosphere. </w:t>
      </w:r>
    </w:p>
    <w:p w14:paraId="67CA5B37"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t>Close-up View of Our Solar System</w:t>
      </w:r>
    </w:p>
    <w:p w14:paraId="591A3727" w14:textId="77777777" w:rsidR="00536D4D" w:rsidRPr="00645DFB" w:rsidRDefault="00536D4D" w:rsidP="00536D4D">
      <w:pPr>
        <w:autoSpaceDE w:val="0"/>
        <w:autoSpaceDN w:val="0"/>
        <w:adjustRightInd w:val="0"/>
        <w:spacing w:before="240" w:after="60"/>
        <w:rPr>
          <w:bCs/>
          <w:color w:val="000000"/>
          <w:sz w:val="22"/>
        </w:rPr>
      </w:pPr>
      <w:r w:rsidRPr="00645DFB">
        <w:rPr>
          <w:bCs/>
          <w:color w:val="000000"/>
          <w:sz w:val="22"/>
        </w:rPr>
        <w:t>Space probes and powerful telescopes have explored many of the worlds in our solar system. Figures 14-8 to 14-14 presents some of the images obtained with these instruments.</w:t>
      </w:r>
    </w:p>
    <w:p w14:paraId="5DC2BBC4" w14:textId="77777777" w:rsidR="00536D4D" w:rsidRPr="003F2925" w:rsidRDefault="00536D4D" w:rsidP="00536D4D">
      <w:pPr>
        <w:autoSpaceDE w:val="0"/>
        <w:autoSpaceDN w:val="0"/>
        <w:adjustRightInd w:val="0"/>
        <w:rPr>
          <w:color w:val="000000"/>
          <w:sz w:val="22"/>
          <w:szCs w:val="20"/>
        </w:rPr>
      </w:pPr>
    </w:p>
    <w:p w14:paraId="12AA3DED" w14:textId="77777777" w:rsidR="00536D4D" w:rsidRPr="003F2925" w:rsidRDefault="005F14EB" w:rsidP="00536D4D">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73600" behindDoc="0" locked="0" layoutInCell="1" allowOverlap="1" wp14:anchorId="574467CC" wp14:editId="764EEF4C">
                <wp:simplePos x="0" y="0"/>
                <wp:positionH relativeFrom="column">
                  <wp:posOffset>-62865</wp:posOffset>
                </wp:positionH>
                <wp:positionV relativeFrom="paragraph">
                  <wp:posOffset>1680210</wp:posOffset>
                </wp:positionV>
                <wp:extent cx="6057900" cy="295910"/>
                <wp:effectExtent l="635" t="3810" r="0" b="5080"/>
                <wp:wrapNone/>
                <wp:docPr id="43"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2C586A"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14-8. The gas giant planets (from left) Jupiter, Saturn, Uranus, &amp; Neptune.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4467CC" id="Text Box 140" o:spid="_x0000_s1042" type="#_x0000_t202" style="position:absolute;margin-left:-4.95pt;margin-top:132.3pt;width:477pt;height:23.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" filled="f" stroked="f">
                <v:textbox>
                  <w:txbxContent>
                    <w:p w14:paraId="732C586A"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14-8. The gas giant planets (from left) Jupiter, Saturn, Uranus, &amp; Neptune.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v:textbox>
              </v:shape>
            </w:pict>
          </mc:Fallback>
        </mc:AlternateContent>
      </w:r>
      <w:r w:rsidRPr="00645DFB">
        <w:rPr>
          <w:noProof/>
          <w:color w:val="000000"/>
          <w:sz w:val="22"/>
          <w:szCs w:val="20"/>
        </w:rPr>
        <w:drawing>
          <wp:inline distT="0" distB="0" distL="0" distR="0" wp14:anchorId="4D3F2FEB" wp14:editId="0C1E2736">
            <wp:extent cx="1651000" cy="1574800"/>
            <wp:effectExtent l="0" t="0" r="0" b="0"/>
            <wp:docPr id="11" name="Picture 11" descr="jupi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jupiter"/>
                    <pic:cNvPicPr>
                      <a:picLocks noChangeAspect="1" noChangeArrowheads="1"/>
                    </pic:cNvPicPr>
                  </pic:nvPicPr>
                  <pic:blipFill>
                    <a:blip r:embed="rId17">
                      <a:extLst>
                        <a:ext uri="{28A0092B-C50C-407E-A947-70E740481C1C}">
                          <a14:useLocalDpi xmlns:a14="http://schemas.microsoft.com/office/drawing/2010/main" val="0"/>
                        </a:ext>
                      </a:extLst>
                    </a:blip>
                    <a:srcRect l="20572" r="20572"/>
                    <a:stretch>
                      <a:fillRect/>
                    </a:stretch>
                  </pic:blipFill>
                  <pic:spPr bwMode="auto">
                    <a:xfrm>
                      <a:off x="0" y="0"/>
                      <a:ext cx="1651000" cy="1574800"/>
                    </a:xfrm>
                    <a:prstGeom prst="rect">
                      <a:avLst/>
                    </a:prstGeom>
                    <a:noFill/>
                    <a:ln>
                      <a:noFill/>
                    </a:ln>
                  </pic:spPr>
                </pic:pic>
              </a:graphicData>
            </a:graphic>
          </wp:inline>
        </w:drawing>
      </w:r>
      <w:r w:rsidR="00536D4D" w:rsidRPr="008A7433">
        <w:rPr>
          <w:color w:val="000000"/>
          <w:sz w:val="22"/>
          <w:szCs w:val="20"/>
        </w:rPr>
        <w:t xml:space="preserve"> </w:t>
      </w:r>
      <w:r w:rsidRPr="00645DFB">
        <w:rPr>
          <w:noProof/>
          <w:color w:val="000000"/>
          <w:sz w:val="22"/>
          <w:szCs w:val="20"/>
        </w:rPr>
        <w:drawing>
          <wp:inline distT="0" distB="0" distL="0" distR="0" wp14:anchorId="7BD2F81D" wp14:editId="678564E6">
            <wp:extent cx="1261745" cy="1608455"/>
            <wp:effectExtent l="0" t="0" r="0" b="0"/>
            <wp:docPr id="12" name="Picture 12" descr="satu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turn"/>
                    <pic:cNvPicPr>
                      <a:picLocks noChangeAspect="1" noChangeArrowheads="1"/>
                    </pic:cNvPicPr>
                  </pic:nvPicPr>
                  <pic:blipFill>
                    <a:blip r:embed="rId18">
                      <a:extLst>
                        <a:ext uri="{28A0092B-C50C-407E-A947-70E740481C1C}">
                          <a14:useLocalDpi xmlns:a14="http://schemas.microsoft.com/office/drawing/2010/main" val="0"/>
                        </a:ext>
                      </a:extLst>
                    </a:blip>
                    <a:srcRect l="10800" r="10800"/>
                    <a:stretch>
                      <a:fillRect/>
                    </a:stretch>
                  </pic:blipFill>
                  <pic:spPr bwMode="auto">
                    <a:xfrm>
                      <a:off x="0" y="0"/>
                      <a:ext cx="1261745" cy="1608455"/>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037CA8D8" wp14:editId="60661F6A">
            <wp:extent cx="1312545" cy="1642745"/>
            <wp:effectExtent l="0" t="0" r="0" b="0"/>
            <wp:docPr id="13" name="Picture 13" descr="uranus_h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uranus_hst"/>
                    <pic:cNvPicPr>
                      <a:picLocks noChangeAspect="1" noChangeArrowheads="1"/>
                    </pic:cNvPicPr>
                  </pic:nvPicPr>
                  <pic:blipFill>
                    <a:blip r:embed="rId19">
                      <a:extLst>
                        <a:ext uri="{28A0092B-C50C-407E-A947-70E740481C1C}">
                          <a14:useLocalDpi xmlns:a14="http://schemas.microsoft.com/office/drawing/2010/main" val="0"/>
                        </a:ext>
                      </a:extLst>
                    </a:blip>
                    <a:srcRect t="9000" r="6400" b="3000"/>
                    <a:stretch>
                      <a:fillRect/>
                    </a:stretch>
                  </pic:blipFill>
                  <pic:spPr bwMode="auto">
                    <a:xfrm>
                      <a:off x="0" y="0"/>
                      <a:ext cx="1312545" cy="1642745"/>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48D00125" wp14:editId="6EC8C7E6">
            <wp:extent cx="1506855" cy="1600200"/>
            <wp:effectExtent l="0" t="0" r="0" b="0"/>
            <wp:docPr id="14" name="Picture 14" descr="nept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eptune"/>
                    <pic:cNvPicPr>
                      <a:picLocks noChangeAspect="1" noChangeArrowheads="1"/>
                    </pic:cNvPicPr>
                  </pic:nvPicPr>
                  <pic:blipFill>
                    <a:blip r:embed="rId20">
                      <a:extLst>
                        <a:ext uri="{28A0092B-C50C-407E-A947-70E740481C1C}">
                          <a14:useLocalDpi xmlns:a14="http://schemas.microsoft.com/office/drawing/2010/main" val="0"/>
                        </a:ext>
                      </a:extLst>
                    </a:blip>
                    <a:srcRect l="5455" t="5455" r="5455"/>
                    <a:stretch>
                      <a:fillRect/>
                    </a:stretch>
                  </pic:blipFill>
                  <pic:spPr bwMode="auto">
                    <a:xfrm>
                      <a:off x="0" y="0"/>
                      <a:ext cx="1506855" cy="1600200"/>
                    </a:xfrm>
                    <a:prstGeom prst="rect">
                      <a:avLst/>
                    </a:prstGeom>
                    <a:noFill/>
                    <a:ln>
                      <a:noFill/>
                    </a:ln>
                  </pic:spPr>
                </pic:pic>
              </a:graphicData>
            </a:graphic>
          </wp:inline>
        </w:drawing>
      </w:r>
    </w:p>
    <w:p w14:paraId="281659E8" w14:textId="77777777" w:rsidR="00536D4D" w:rsidRPr="003F2925" w:rsidRDefault="00536D4D" w:rsidP="00536D4D">
      <w:pPr>
        <w:autoSpaceDE w:val="0"/>
        <w:autoSpaceDN w:val="0"/>
        <w:adjustRightInd w:val="0"/>
        <w:rPr>
          <w:color w:val="000000"/>
          <w:sz w:val="22"/>
          <w:szCs w:val="20"/>
        </w:rPr>
      </w:pPr>
    </w:p>
    <w:p w14:paraId="7C83E495" w14:textId="77777777" w:rsidR="00536D4D" w:rsidRPr="003F2925" w:rsidRDefault="00536D4D" w:rsidP="00536D4D">
      <w:pPr>
        <w:autoSpaceDE w:val="0"/>
        <w:autoSpaceDN w:val="0"/>
        <w:adjustRightInd w:val="0"/>
        <w:rPr>
          <w:color w:val="000000"/>
          <w:sz w:val="22"/>
          <w:szCs w:val="20"/>
        </w:rPr>
      </w:pPr>
    </w:p>
    <w:p w14:paraId="6AE51705" w14:textId="77777777" w:rsidR="00536D4D" w:rsidRDefault="005F14EB" w:rsidP="00536D4D">
      <w:pPr>
        <w:autoSpaceDE w:val="0"/>
        <w:autoSpaceDN w:val="0"/>
        <w:adjustRightInd w:val="0"/>
        <w:rPr>
          <w:color w:val="000000"/>
          <w:sz w:val="22"/>
          <w:szCs w:val="20"/>
        </w:rPr>
      </w:pPr>
      <w:r w:rsidRPr="00645DFB">
        <w:rPr>
          <w:noProof/>
          <w:color w:val="000000"/>
          <w:sz w:val="22"/>
          <w:szCs w:val="20"/>
        </w:rPr>
        <w:drawing>
          <wp:inline distT="0" distB="0" distL="0" distR="0" wp14:anchorId="27A9AC21" wp14:editId="333D4548">
            <wp:extent cx="5647055" cy="1786255"/>
            <wp:effectExtent l="0" t="0" r="0" b="0"/>
            <wp:docPr id="15" name="Picture 15" descr="terrestrialplan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errestrialplanets"/>
                    <pic:cNvPicPr>
                      <a:picLocks noChangeAspect="1" noChangeArrowheads="1"/>
                    </pic:cNvPicPr>
                  </pic:nvPicPr>
                  <pic:blipFill>
                    <a:blip r:embed="rId21">
                      <a:extLst>
                        <a:ext uri="{28A0092B-C50C-407E-A947-70E740481C1C}">
                          <a14:useLocalDpi xmlns:a14="http://schemas.microsoft.com/office/drawing/2010/main" val="0"/>
                        </a:ext>
                      </a:extLst>
                    </a:blip>
                    <a:srcRect t="13783" b="13783"/>
                    <a:stretch>
                      <a:fillRect/>
                    </a:stretch>
                  </pic:blipFill>
                  <pic:spPr bwMode="auto">
                    <a:xfrm>
                      <a:off x="0" y="0"/>
                      <a:ext cx="5647055" cy="1786255"/>
                    </a:xfrm>
                    <a:prstGeom prst="rect">
                      <a:avLst/>
                    </a:prstGeom>
                    <a:noFill/>
                    <a:ln>
                      <a:noFill/>
                    </a:ln>
                  </pic:spPr>
                </pic:pic>
              </a:graphicData>
            </a:graphic>
          </wp:inline>
        </w:drawing>
      </w:r>
      <w:r w:rsidR="00536D4D" w:rsidRPr="008A7433">
        <w:rPr>
          <w:color w:val="000000"/>
          <w:sz w:val="22"/>
          <w:szCs w:val="20"/>
        </w:rPr>
        <w:t xml:space="preserve">  </w:t>
      </w:r>
    </w:p>
    <w:p w14:paraId="71B1146C" w14:textId="77777777" w:rsidR="00536D4D" w:rsidRPr="003F2925"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74624" behindDoc="0" locked="0" layoutInCell="1" allowOverlap="1" wp14:anchorId="5097A615" wp14:editId="64CB660B">
                <wp:simplePos x="0" y="0"/>
                <wp:positionH relativeFrom="column">
                  <wp:posOffset>-62865</wp:posOffset>
                </wp:positionH>
                <wp:positionV relativeFrom="paragraph">
                  <wp:posOffset>57150</wp:posOffset>
                </wp:positionV>
                <wp:extent cx="6057900" cy="436880"/>
                <wp:effectExtent l="635" t="6350" r="0" b="1270"/>
                <wp:wrapNone/>
                <wp:docPr id="42"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436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892C65"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14-9. The terrestrial planets (from left) Mercury (composite; blank streak is where no image is available), Venus (radar image; colors are educated guesses), Earth, &amp; Mars.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97A615" id="Text Box 145" o:spid="_x0000_s1043" type="#_x0000_t202" style="position:absolute;margin-left:-4.95pt;margin-top:4.5pt;width:477pt;height:34.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" filled="f" stroked="f">
                <v:textbox>
                  <w:txbxContent>
                    <w:p w14:paraId="11892C65"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14-9. The terrestrial planets (from left) Mercury (composite; blank streak is where no image is available), Venus (radar image; colors are educated guesses), Earth, &amp; Mars.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v:textbox>
              </v:shape>
            </w:pict>
          </mc:Fallback>
        </mc:AlternateContent>
      </w:r>
    </w:p>
    <w:p w14:paraId="31696BF2" w14:textId="77777777" w:rsidR="00536D4D" w:rsidRDefault="00536D4D" w:rsidP="00536D4D">
      <w:pPr>
        <w:autoSpaceDE w:val="0"/>
        <w:autoSpaceDN w:val="0"/>
        <w:adjustRightInd w:val="0"/>
        <w:rPr>
          <w:color w:val="000000"/>
          <w:sz w:val="22"/>
          <w:szCs w:val="20"/>
        </w:rPr>
      </w:pPr>
    </w:p>
    <w:p w14:paraId="345EEE5E" w14:textId="77777777" w:rsidR="00536D4D" w:rsidRPr="00766626" w:rsidRDefault="00536D4D" w:rsidP="00536D4D">
      <w:pPr>
        <w:autoSpaceDE w:val="0"/>
        <w:autoSpaceDN w:val="0"/>
        <w:adjustRightInd w:val="0"/>
        <w:rPr>
          <w:color w:val="000000"/>
          <w:sz w:val="22"/>
          <w:szCs w:val="20"/>
        </w:rPr>
      </w:pPr>
    </w:p>
    <w:p w14:paraId="38EB629E" w14:textId="77777777" w:rsidR="00536D4D" w:rsidRPr="003F2925"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75648" behindDoc="0" locked="0" layoutInCell="1" allowOverlap="1" wp14:anchorId="6A169BD8" wp14:editId="0065A43C">
                <wp:simplePos x="0" y="0"/>
                <wp:positionH relativeFrom="column">
                  <wp:posOffset>-177165</wp:posOffset>
                </wp:positionH>
                <wp:positionV relativeFrom="paragraph">
                  <wp:posOffset>1145540</wp:posOffset>
                </wp:positionV>
                <wp:extent cx="6057900" cy="433070"/>
                <wp:effectExtent l="635" t="2540" r="0" b="0"/>
                <wp:wrapNone/>
                <wp:docPr id="41" name="Text 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433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AA3643"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14-10. </w:t>
                            </w:r>
                            <w:r>
                              <w:rPr>
                                <w:rFonts w:ascii="Verdana" w:hAnsi="Verdana"/>
                                <w:i/>
                                <w:sz w:val="18"/>
                              </w:rPr>
                              <w:t xml:space="preserve">From left: </w:t>
                            </w:r>
                            <w:r>
                              <w:rPr>
                                <w:rFonts w:ascii="Verdana" w:hAnsi="Verdana"/>
                                <w:sz w:val="18"/>
                              </w:rPr>
                              <w:t xml:space="preserve">The Earth’s Moon, Phobos &amp; Deimos (Mars), and the dwarf planet Pluto.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169BD8" id="Text Box 146" o:spid="_x0000_s1044" type="#_x0000_t202" style="position:absolute;margin-left:-13.95pt;margin-top:90.2pt;width:477pt;height:34.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" filled="f" stroked="f">
                <v:textbox>
                  <w:txbxContent>
                    <w:p w14:paraId="1DAA3643"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14-10. </w:t>
                      </w:r>
                      <w:r>
                        <w:rPr>
                          <w:rFonts w:ascii="Verdana" w:hAnsi="Verdana"/>
                          <w:i/>
                          <w:sz w:val="18"/>
                        </w:rPr>
                        <w:t xml:space="preserve">From left: </w:t>
                      </w:r>
                      <w:r>
                        <w:rPr>
                          <w:rFonts w:ascii="Verdana" w:hAnsi="Verdana"/>
                          <w:sz w:val="18"/>
                        </w:rPr>
                        <w:t xml:space="preserve">The Earth’s Moon, Phobos &amp; Deimos (Mars), and the dwarf planet Pluto.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v:textbox>
              </v:shape>
            </w:pict>
          </mc:Fallback>
        </mc:AlternateContent>
      </w:r>
      <w:r w:rsidRPr="00645DFB">
        <w:rPr>
          <w:noProof/>
          <w:color w:val="000000"/>
          <w:sz w:val="22"/>
          <w:szCs w:val="20"/>
        </w:rPr>
        <w:drawing>
          <wp:inline distT="0" distB="0" distL="0" distR="0" wp14:anchorId="565A4173" wp14:editId="5F8DC6B2">
            <wp:extent cx="1371600" cy="1168400"/>
            <wp:effectExtent l="0" t="0" r="0" b="0"/>
            <wp:docPr id="16" name="Picture 16" descr="moo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oon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71600" cy="1168400"/>
                    </a:xfrm>
                    <a:prstGeom prst="rect">
                      <a:avLst/>
                    </a:prstGeom>
                    <a:noFill/>
                    <a:ln>
                      <a:noFill/>
                    </a:ln>
                  </pic:spPr>
                </pic:pic>
              </a:graphicData>
            </a:graphic>
          </wp:inline>
        </w:drawing>
      </w:r>
      <w:r w:rsidR="00536D4D" w:rsidRPr="008A7433">
        <w:rPr>
          <w:color w:val="000000"/>
          <w:sz w:val="22"/>
          <w:szCs w:val="20"/>
        </w:rPr>
        <w:t xml:space="preserve">  </w:t>
      </w:r>
      <w:r w:rsidRPr="00645DFB">
        <w:rPr>
          <w:noProof/>
          <w:color w:val="000000"/>
          <w:sz w:val="22"/>
          <w:szCs w:val="20"/>
        </w:rPr>
        <w:drawing>
          <wp:inline distT="0" distB="0" distL="0" distR="0" wp14:anchorId="5D0C94CC" wp14:editId="46B532CC">
            <wp:extent cx="1041400" cy="1168400"/>
            <wp:effectExtent l="0" t="0" r="0" b="0"/>
            <wp:docPr id="17" name="Picture 17" descr="phob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hobo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41400" cy="11684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306A8A09" wp14:editId="023E5184">
            <wp:extent cx="1100455" cy="1100455"/>
            <wp:effectExtent l="0" t="0" r="0" b="0"/>
            <wp:docPr id="18" name="Picture 18" descr="deim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eimo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00455" cy="1100455"/>
                    </a:xfrm>
                    <a:prstGeom prst="rect">
                      <a:avLst/>
                    </a:prstGeom>
                    <a:noFill/>
                    <a:ln>
                      <a:noFill/>
                    </a:ln>
                  </pic:spPr>
                </pic:pic>
              </a:graphicData>
            </a:graphic>
          </wp:inline>
        </w:drawing>
      </w:r>
      <w:r w:rsidR="00536D4D" w:rsidRPr="00645DFB">
        <w:rPr>
          <w:color w:val="000000"/>
          <w:sz w:val="22"/>
          <w:szCs w:val="20"/>
        </w:rPr>
        <w:t xml:space="preserve">  </w:t>
      </w:r>
      <w:r w:rsidRPr="0068352B">
        <w:rPr>
          <w:noProof/>
          <w:color w:val="000000"/>
          <w:sz w:val="22"/>
          <w:szCs w:val="20"/>
        </w:rPr>
        <w:drawing>
          <wp:inline distT="0" distB="0" distL="0" distR="0" wp14:anchorId="2BC9EB0E" wp14:editId="7C4B311B">
            <wp:extent cx="1312545" cy="1109345"/>
            <wp:effectExtent l="0" t="0" r="0" b="0"/>
            <wp:docPr id="19" name="Picture 19" descr="Pluto_NewHoriz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luto_NewHorizon"/>
                    <pic:cNvPicPr>
                      <a:picLocks noChangeAspect="1" noChangeArrowheads="1"/>
                    </pic:cNvPicPr>
                  </pic:nvPicPr>
                  <pic:blipFill>
                    <a:blip r:embed="rId25">
                      <a:extLst>
                        <a:ext uri="{28A0092B-C50C-407E-A947-70E740481C1C}">
                          <a14:useLocalDpi xmlns:a14="http://schemas.microsoft.com/office/drawing/2010/main" val="0"/>
                        </a:ext>
                      </a:extLst>
                    </a:blip>
                    <a:srcRect l="13499" t="5208" r="13499" b="5208"/>
                    <a:stretch>
                      <a:fillRect/>
                    </a:stretch>
                  </pic:blipFill>
                  <pic:spPr bwMode="auto">
                    <a:xfrm>
                      <a:off x="0" y="0"/>
                      <a:ext cx="1312545" cy="1109345"/>
                    </a:xfrm>
                    <a:prstGeom prst="rect">
                      <a:avLst/>
                    </a:prstGeom>
                    <a:noFill/>
                    <a:ln>
                      <a:noFill/>
                    </a:ln>
                  </pic:spPr>
                </pic:pic>
              </a:graphicData>
            </a:graphic>
          </wp:inline>
        </w:drawing>
      </w:r>
    </w:p>
    <w:p w14:paraId="39331267" w14:textId="77777777" w:rsidR="00536D4D" w:rsidRPr="00766626" w:rsidRDefault="00536D4D" w:rsidP="00536D4D">
      <w:pPr>
        <w:autoSpaceDE w:val="0"/>
        <w:autoSpaceDN w:val="0"/>
        <w:adjustRightInd w:val="0"/>
        <w:rPr>
          <w:color w:val="000000"/>
          <w:sz w:val="22"/>
          <w:szCs w:val="20"/>
        </w:rPr>
      </w:pPr>
    </w:p>
    <w:p w14:paraId="7755CC6F" w14:textId="77777777" w:rsidR="00536D4D" w:rsidRPr="003F2925" w:rsidRDefault="00536D4D" w:rsidP="00536D4D">
      <w:pPr>
        <w:autoSpaceDE w:val="0"/>
        <w:autoSpaceDN w:val="0"/>
        <w:adjustRightInd w:val="0"/>
        <w:rPr>
          <w:color w:val="000000"/>
          <w:sz w:val="22"/>
          <w:szCs w:val="20"/>
        </w:rPr>
      </w:pPr>
    </w:p>
    <w:p w14:paraId="3190C86B" w14:textId="77777777" w:rsidR="00536D4D" w:rsidRPr="003F2925"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76672" behindDoc="0" locked="0" layoutInCell="1" allowOverlap="1" wp14:anchorId="6BA7D26A" wp14:editId="20402538">
                <wp:simplePos x="0" y="0"/>
                <wp:positionH relativeFrom="column">
                  <wp:posOffset>-62865</wp:posOffset>
                </wp:positionH>
                <wp:positionV relativeFrom="paragraph">
                  <wp:posOffset>1387475</wp:posOffset>
                </wp:positionV>
                <wp:extent cx="6057900" cy="433070"/>
                <wp:effectExtent l="635" t="3175" r="0" b="0"/>
                <wp:wrapNone/>
                <wp:docPr id="40"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433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7E10E"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14-11. Jupiter’s four large moons (from left) Io (splotches are volcanoes), Europa (showing cracks in its icy surface), Callisto, &amp; Ganymede.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A7D26A" id="Text Box 147" o:spid="_x0000_s1045" type="#_x0000_t202" style="position:absolute;margin-left:-4.95pt;margin-top:109.25pt;width:477pt;height:34.1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" filled="f" stroked="f">
                <v:textbox>
                  <w:txbxContent>
                    <w:p w14:paraId="5537E10E"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14-11. Jupiter’s four large moons (from left) Io (splotches are volcanoes), Europa (showing cracks in its icy surface), Callisto, &amp; Ganymede.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v:textbox>
              </v:shape>
            </w:pict>
          </mc:Fallback>
        </mc:AlternateContent>
      </w:r>
      <w:r w:rsidRPr="00645DFB">
        <w:rPr>
          <w:noProof/>
          <w:color w:val="000000"/>
          <w:sz w:val="22"/>
          <w:szCs w:val="20"/>
        </w:rPr>
        <w:drawing>
          <wp:inline distT="0" distB="0" distL="0" distR="0" wp14:anchorId="57E0A0CC" wp14:editId="5F858893">
            <wp:extent cx="1422400" cy="1397000"/>
            <wp:effectExtent l="0" t="0" r="0" b="0"/>
            <wp:docPr id="20" name="Picture 20" desc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o"/>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2400" cy="1397000"/>
                    </a:xfrm>
                    <a:prstGeom prst="rect">
                      <a:avLst/>
                    </a:prstGeom>
                    <a:noFill/>
                    <a:ln>
                      <a:noFill/>
                    </a:ln>
                  </pic:spPr>
                </pic:pic>
              </a:graphicData>
            </a:graphic>
          </wp:inline>
        </w:drawing>
      </w:r>
      <w:r w:rsidR="00536D4D" w:rsidRPr="008A7433">
        <w:rPr>
          <w:color w:val="000000"/>
          <w:sz w:val="22"/>
          <w:szCs w:val="20"/>
        </w:rPr>
        <w:t xml:space="preserve">  </w:t>
      </w:r>
      <w:r w:rsidRPr="00645DFB">
        <w:rPr>
          <w:noProof/>
          <w:color w:val="000000"/>
          <w:sz w:val="22"/>
          <w:szCs w:val="20"/>
        </w:rPr>
        <w:drawing>
          <wp:inline distT="0" distB="0" distL="0" distR="0" wp14:anchorId="20D560C5" wp14:editId="34EE3897">
            <wp:extent cx="1422400" cy="1371600"/>
            <wp:effectExtent l="0" t="0" r="0" b="0"/>
            <wp:docPr id="21" name="Picture 21" descr="euro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urop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422400" cy="13716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31FDB639" wp14:editId="6D44797A">
            <wp:extent cx="1337945" cy="1346200"/>
            <wp:effectExtent l="0" t="0" r="0" b="0"/>
            <wp:docPr id="22" name="Picture 22" descr="callli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alllisto"/>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337945" cy="13462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76F5362D" wp14:editId="382C5C1A">
            <wp:extent cx="1337945" cy="1337945"/>
            <wp:effectExtent l="0" t="0" r="0" b="0"/>
            <wp:docPr id="23" name="Picture 23" descr="ganym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ganymed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337945" cy="1337945"/>
                    </a:xfrm>
                    <a:prstGeom prst="rect">
                      <a:avLst/>
                    </a:prstGeom>
                    <a:noFill/>
                    <a:ln>
                      <a:noFill/>
                    </a:ln>
                  </pic:spPr>
                </pic:pic>
              </a:graphicData>
            </a:graphic>
          </wp:inline>
        </w:drawing>
      </w:r>
    </w:p>
    <w:p w14:paraId="1A6581B9" w14:textId="77777777" w:rsidR="00536D4D" w:rsidRPr="00766626" w:rsidRDefault="00536D4D" w:rsidP="00536D4D">
      <w:pPr>
        <w:autoSpaceDE w:val="0"/>
        <w:autoSpaceDN w:val="0"/>
        <w:adjustRightInd w:val="0"/>
        <w:rPr>
          <w:color w:val="000000"/>
          <w:sz w:val="22"/>
          <w:szCs w:val="20"/>
        </w:rPr>
      </w:pPr>
    </w:p>
    <w:p w14:paraId="432E494F" w14:textId="77777777" w:rsidR="00536D4D" w:rsidRPr="003F2925" w:rsidRDefault="00536D4D" w:rsidP="00536D4D">
      <w:pPr>
        <w:autoSpaceDE w:val="0"/>
        <w:autoSpaceDN w:val="0"/>
        <w:adjustRightInd w:val="0"/>
        <w:rPr>
          <w:color w:val="000000"/>
          <w:sz w:val="22"/>
          <w:szCs w:val="20"/>
        </w:rPr>
      </w:pPr>
    </w:p>
    <w:p w14:paraId="61BF30E4" w14:textId="77777777" w:rsidR="00536D4D" w:rsidRPr="00645DFB" w:rsidRDefault="005F14EB" w:rsidP="00536D4D">
      <w:pPr>
        <w:autoSpaceDE w:val="0"/>
        <w:autoSpaceDN w:val="0"/>
        <w:adjustRightInd w:val="0"/>
        <w:rPr>
          <w:color w:val="000000"/>
          <w:sz w:val="22"/>
          <w:szCs w:val="20"/>
        </w:rPr>
      </w:pPr>
      <w:r w:rsidRPr="00645DFB">
        <w:rPr>
          <w:noProof/>
          <w:color w:val="000000"/>
          <w:sz w:val="22"/>
          <w:szCs w:val="20"/>
        </w:rPr>
        <w:drawing>
          <wp:inline distT="0" distB="0" distL="0" distR="0" wp14:anchorId="18D61FC0" wp14:editId="698CB51B">
            <wp:extent cx="1193800" cy="1193800"/>
            <wp:effectExtent l="0" t="0" r="0" b="0"/>
            <wp:docPr id="24" name="Picture 24" descr="mi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ima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560CBB07" wp14:editId="416FDCCD">
            <wp:extent cx="1160145" cy="1193800"/>
            <wp:effectExtent l="0" t="0" r="0" b="0"/>
            <wp:docPr id="25" name="Picture 25" descr="Encelad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nceladus"/>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60145" cy="11938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7B767578" wp14:editId="0A856400">
            <wp:extent cx="1176655" cy="1185545"/>
            <wp:effectExtent l="0" t="0" r="0" b="0"/>
            <wp:docPr id="26" name="Picture 26" descr="Teth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ethy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76655" cy="1185545"/>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3A59FA97" wp14:editId="28EF3B3D">
            <wp:extent cx="1566545" cy="1176655"/>
            <wp:effectExtent l="0" t="0" r="0" b="0"/>
            <wp:docPr id="27" name="Picture 27" descr="d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ion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66545" cy="1176655"/>
                    </a:xfrm>
                    <a:prstGeom prst="rect">
                      <a:avLst/>
                    </a:prstGeom>
                    <a:noFill/>
                    <a:ln>
                      <a:noFill/>
                    </a:ln>
                  </pic:spPr>
                </pic:pic>
              </a:graphicData>
            </a:graphic>
          </wp:inline>
        </w:drawing>
      </w:r>
    </w:p>
    <w:p w14:paraId="7EC388D2" w14:textId="77777777" w:rsidR="00536D4D" w:rsidRPr="003F2925" w:rsidRDefault="005F14EB" w:rsidP="00536D4D">
      <w:pPr>
        <w:autoSpaceDE w:val="0"/>
        <w:autoSpaceDN w:val="0"/>
        <w:adjustRightInd w:val="0"/>
        <w:rPr>
          <w:color w:val="000000"/>
          <w:sz w:val="22"/>
          <w:szCs w:val="20"/>
        </w:rPr>
      </w:pPr>
      <w:r w:rsidRPr="00645DFB">
        <w:rPr>
          <w:noProof/>
          <w:color w:val="000000"/>
          <w:sz w:val="22"/>
          <w:szCs w:val="20"/>
        </w:rPr>
        <w:drawing>
          <wp:inline distT="0" distB="0" distL="0" distR="0" wp14:anchorId="7CC05877" wp14:editId="7A0ECE1B">
            <wp:extent cx="1193800" cy="1193800"/>
            <wp:effectExtent l="0" t="0" r="0" b="0"/>
            <wp:docPr id="28" name="Picture 28" descr="rh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rhe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2505CBD6" wp14:editId="6A69851D">
            <wp:extent cx="1439545" cy="1236345"/>
            <wp:effectExtent l="0" t="0" r="0" b="0"/>
            <wp:docPr id="29" name="Picture 29" descr="Iape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apetus"/>
                    <pic:cNvPicPr>
                      <a:picLocks noChangeAspect="1" noChangeArrowheads="1"/>
                    </pic:cNvPicPr>
                  </pic:nvPicPr>
                  <pic:blipFill>
                    <a:blip r:embed="rId35">
                      <a:extLst>
                        <a:ext uri="{28A0092B-C50C-407E-A947-70E740481C1C}">
                          <a14:useLocalDpi xmlns:a14="http://schemas.microsoft.com/office/drawing/2010/main" val="0"/>
                        </a:ext>
                      </a:extLst>
                    </a:blip>
                    <a:srcRect l="17999" r="17999"/>
                    <a:stretch>
                      <a:fillRect/>
                    </a:stretch>
                  </pic:blipFill>
                  <pic:spPr bwMode="auto">
                    <a:xfrm>
                      <a:off x="0" y="0"/>
                      <a:ext cx="1439545" cy="1236345"/>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6D24A876" wp14:editId="325FAB88">
            <wp:extent cx="1303655" cy="1278255"/>
            <wp:effectExtent l="0" t="0" r="0" b="0"/>
            <wp:docPr id="30" name="Picture 30" descr="Hyper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yperion"/>
                    <pic:cNvPicPr>
                      <a:picLocks noChangeAspect="1" noChangeArrowheads="1"/>
                    </pic:cNvPicPr>
                  </pic:nvPicPr>
                  <pic:blipFill>
                    <a:blip r:embed="rId36">
                      <a:extLst>
                        <a:ext uri="{28A0092B-C50C-407E-A947-70E740481C1C}">
                          <a14:useLocalDpi xmlns:a14="http://schemas.microsoft.com/office/drawing/2010/main" val="0"/>
                        </a:ext>
                      </a:extLst>
                    </a:blip>
                    <a:srcRect l="1407" t="2812" r="2109" b="3516"/>
                    <a:stretch>
                      <a:fillRect/>
                    </a:stretch>
                  </pic:blipFill>
                  <pic:spPr bwMode="auto">
                    <a:xfrm>
                      <a:off x="0" y="0"/>
                      <a:ext cx="1303655" cy="1278255"/>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1B445334" wp14:editId="2738C0B8">
            <wp:extent cx="1379855" cy="1252855"/>
            <wp:effectExtent l="0" t="0" r="0" b="0"/>
            <wp:docPr id="31" name="Picture 31" descr="tit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titan"/>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379855" cy="1252855"/>
                    </a:xfrm>
                    <a:prstGeom prst="rect">
                      <a:avLst/>
                    </a:prstGeom>
                    <a:noFill/>
                    <a:ln>
                      <a:noFill/>
                    </a:ln>
                  </pic:spPr>
                </pic:pic>
              </a:graphicData>
            </a:graphic>
          </wp:inline>
        </w:drawing>
      </w:r>
    </w:p>
    <w:p w14:paraId="2E64D301" w14:textId="77777777" w:rsidR="00536D4D" w:rsidRPr="00645DFB"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77696" behindDoc="0" locked="0" layoutInCell="1" allowOverlap="1" wp14:anchorId="4746099E" wp14:editId="64EBC3C5">
                <wp:simplePos x="0" y="0"/>
                <wp:positionH relativeFrom="column">
                  <wp:posOffset>-62865</wp:posOffset>
                </wp:positionH>
                <wp:positionV relativeFrom="paragraph">
                  <wp:posOffset>21590</wp:posOffset>
                </wp:positionV>
                <wp:extent cx="6057900" cy="433070"/>
                <wp:effectExtent l="635" t="0" r="0" b="2540"/>
                <wp:wrapNone/>
                <wp:docPr id="39" name="Text Box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433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89414"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14-12. Saturn’s 8 largest moons (top from left) Mimas, Enceladus, Tethys, Dione, (bottom from left) Rhea, Iapetus, Hyperion, and Titan (colored haze is its atmosphere).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46099E" id="Text Box 148" o:spid="_x0000_s1046" type="#_x0000_t202" style="position:absolute;margin-left:-4.95pt;margin-top:1.7pt;width:477pt;height:34.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" filled="f" stroked="f">
                <v:textbox>
                  <w:txbxContent>
                    <w:p w14:paraId="25089414"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14-12. Saturn’s 8 largest moons (top from left) Mimas, Enceladus, Tethys, Dione, (bottom from left) Rhea, Iapetus, Hyperion, and Titan (colored haze is its atmosphere).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v:textbox>
              </v:shape>
            </w:pict>
          </mc:Fallback>
        </mc:AlternateContent>
      </w:r>
    </w:p>
    <w:p w14:paraId="6CFFAACC" w14:textId="77777777" w:rsidR="00536D4D" w:rsidRPr="00645DFB" w:rsidRDefault="00536D4D" w:rsidP="00536D4D">
      <w:pPr>
        <w:autoSpaceDE w:val="0"/>
        <w:autoSpaceDN w:val="0"/>
        <w:adjustRightInd w:val="0"/>
        <w:rPr>
          <w:color w:val="000000"/>
          <w:sz w:val="22"/>
          <w:szCs w:val="20"/>
        </w:rPr>
      </w:pPr>
    </w:p>
    <w:p w14:paraId="2748415B" w14:textId="77777777" w:rsidR="00536D4D" w:rsidRPr="003F2925" w:rsidRDefault="005F14EB" w:rsidP="00536D4D">
      <w:pPr>
        <w:autoSpaceDE w:val="0"/>
        <w:autoSpaceDN w:val="0"/>
        <w:adjustRightInd w:val="0"/>
        <w:rPr>
          <w:color w:val="000000"/>
          <w:sz w:val="22"/>
          <w:szCs w:val="20"/>
        </w:rPr>
      </w:pPr>
      <w:r w:rsidRPr="00645DFB">
        <w:rPr>
          <w:noProof/>
          <w:color w:val="000000"/>
          <w:sz w:val="22"/>
          <w:szCs w:val="20"/>
        </w:rPr>
        <w:drawing>
          <wp:inline distT="0" distB="0" distL="0" distR="0" wp14:anchorId="43C24072" wp14:editId="0E2F3420">
            <wp:extent cx="1193800" cy="1193800"/>
            <wp:effectExtent l="0" t="0" r="0" b="0"/>
            <wp:docPr id="32" name="Picture 32" descr="titan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itani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inline>
        </w:drawing>
      </w:r>
      <w:r w:rsidR="00536D4D" w:rsidRPr="008A7433">
        <w:rPr>
          <w:color w:val="000000"/>
          <w:sz w:val="22"/>
          <w:szCs w:val="20"/>
        </w:rPr>
        <w:t xml:space="preserve"> </w:t>
      </w:r>
      <w:r w:rsidRPr="00645DFB">
        <w:rPr>
          <w:noProof/>
          <w:color w:val="000000"/>
          <w:sz w:val="22"/>
          <w:szCs w:val="20"/>
        </w:rPr>
        <w:drawing>
          <wp:inline distT="0" distB="0" distL="0" distR="0" wp14:anchorId="43EF79E1" wp14:editId="552386CD">
            <wp:extent cx="1185545" cy="1185545"/>
            <wp:effectExtent l="0" t="0" r="0" b="0"/>
            <wp:docPr id="33" name="Picture 33" descr="ober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oberon"/>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185545" cy="1185545"/>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4EF74D0D" wp14:editId="0053B8C1">
            <wp:extent cx="998855" cy="1219200"/>
            <wp:effectExtent l="0" t="0" r="0" b="0"/>
            <wp:docPr id="34" name="Picture 34" descr="ari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riel"/>
                    <pic:cNvPicPr>
                      <a:picLocks noChangeAspect="1" noChangeArrowheads="1"/>
                    </pic:cNvPicPr>
                  </pic:nvPicPr>
                  <pic:blipFill>
                    <a:blip r:embed="rId40">
                      <a:extLst>
                        <a:ext uri="{28A0092B-C50C-407E-A947-70E740481C1C}">
                          <a14:useLocalDpi xmlns:a14="http://schemas.microsoft.com/office/drawing/2010/main" val="0"/>
                        </a:ext>
                      </a:extLst>
                    </a:blip>
                    <a:srcRect r="14328"/>
                    <a:stretch>
                      <a:fillRect/>
                    </a:stretch>
                  </pic:blipFill>
                  <pic:spPr bwMode="auto">
                    <a:xfrm>
                      <a:off x="0" y="0"/>
                      <a:ext cx="998855" cy="12192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26E36D1A" wp14:editId="7DDD3FA2">
            <wp:extent cx="1041400" cy="1210945"/>
            <wp:effectExtent l="0" t="0" r="0" b="0"/>
            <wp:docPr id="35" name="Picture 35" descr="umbri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umbriel"/>
                    <pic:cNvPicPr>
                      <a:picLocks noChangeAspect="1" noChangeArrowheads="1"/>
                    </pic:cNvPicPr>
                  </pic:nvPicPr>
                  <pic:blipFill>
                    <a:blip r:embed="rId41">
                      <a:extLst>
                        <a:ext uri="{28A0092B-C50C-407E-A947-70E740481C1C}">
                          <a14:useLocalDpi xmlns:a14="http://schemas.microsoft.com/office/drawing/2010/main" val="0"/>
                        </a:ext>
                      </a:extLst>
                    </a:blip>
                    <a:srcRect l="2904" r="11613"/>
                    <a:stretch>
                      <a:fillRect/>
                    </a:stretch>
                  </pic:blipFill>
                  <pic:spPr bwMode="auto">
                    <a:xfrm>
                      <a:off x="0" y="0"/>
                      <a:ext cx="1041400" cy="1210945"/>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2BDF1321" wp14:editId="27ED9469">
            <wp:extent cx="1193800" cy="1193800"/>
            <wp:effectExtent l="0" t="0" r="0" b="0"/>
            <wp:docPr id="36" name="Picture 36" descr="tri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riton"/>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93800" cy="1193800"/>
                    </a:xfrm>
                    <a:prstGeom prst="rect">
                      <a:avLst/>
                    </a:prstGeom>
                    <a:noFill/>
                    <a:ln>
                      <a:noFill/>
                    </a:ln>
                  </pic:spPr>
                </pic:pic>
              </a:graphicData>
            </a:graphic>
          </wp:inline>
        </w:drawing>
      </w:r>
    </w:p>
    <w:p w14:paraId="1A00139B" w14:textId="77777777" w:rsidR="00536D4D" w:rsidRPr="00766626" w:rsidRDefault="005F14EB" w:rsidP="00536D4D">
      <w:pPr>
        <w:autoSpaceDE w:val="0"/>
        <w:autoSpaceDN w:val="0"/>
        <w:adjustRightInd w:val="0"/>
        <w:rPr>
          <w:color w:val="000000"/>
          <w:sz w:val="22"/>
          <w:szCs w:val="20"/>
        </w:rPr>
      </w:pPr>
      <w:r>
        <w:rPr>
          <w:noProof/>
          <w:color w:val="000000"/>
          <w:sz w:val="22"/>
          <w:szCs w:val="20"/>
        </w:rPr>
        <mc:AlternateContent>
          <mc:Choice Requires="wps">
            <w:drawing>
              <wp:anchor distT="0" distB="0" distL="114300" distR="114300" simplePos="0" relativeHeight="251678720" behindDoc="0" locked="0" layoutInCell="1" allowOverlap="1" wp14:anchorId="60633531" wp14:editId="58FC89B7">
                <wp:simplePos x="0" y="0"/>
                <wp:positionH relativeFrom="column">
                  <wp:posOffset>-62865</wp:posOffset>
                </wp:positionH>
                <wp:positionV relativeFrom="paragraph">
                  <wp:posOffset>131445</wp:posOffset>
                </wp:positionV>
                <wp:extent cx="6057900" cy="433070"/>
                <wp:effectExtent l="635" t="4445" r="0" b="0"/>
                <wp:wrapNone/>
                <wp:docPr id="37"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433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893D2"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14-13. Largest moons of Uranus, (from left) Titania, Oberon, Ariel, &amp; Umbriel, and Neptune’s largest Moon, Triton. These are mainly frozen worlds.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633531" id="Text Box 149" o:spid="_x0000_s1047" type="#_x0000_t202" style="position:absolute;margin-left:-4.95pt;margin-top:10.35pt;width:477pt;height:34.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" filled="f" stroked="f">
                <v:textbox>
                  <w:txbxContent>
                    <w:p w14:paraId="325893D2"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14-13. Largest moons of Uranus, (from left) Titania, Oberon, Ariel, &amp; Umbriel, and Neptune’s largest Moon, Triton. These are mainly frozen worlds.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v:textbox>
              </v:shape>
            </w:pict>
          </mc:Fallback>
        </mc:AlternateContent>
      </w:r>
    </w:p>
    <w:p w14:paraId="0FFCE918" w14:textId="77777777" w:rsidR="00536D4D" w:rsidRPr="003F2925" w:rsidRDefault="00536D4D" w:rsidP="00536D4D">
      <w:pPr>
        <w:autoSpaceDE w:val="0"/>
        <w:autoSpaceDN w:val="0"/>
        <w:adjustRightInd w:val="0"/>
        <w:rPr>
          <w:color w:val="000000"/>
          <w:sz w:val="22"/>
          <w:szCs w:val="20"/>
        </w:rPr>
      </w:pPr>
    </w:p>
    <w:p w14:paraId="7486F1A4" w14:textId="77777777" w:rsidR="00536D4D" w:rsidRPr="003F2925" w:rsidRDefault="005F14EB" w:rsidP="00536D4D">
      <w:pPr>
        <w:autoSpaceDE w:val="0"/>
        <w:autoSpaceDN w:val="0"/>
        <w:adjustRightInd w:val="0"/>
        <w:rPr>
          <w:color w:val="000000"/>
          <w:sz w:val="22"/>
          <w:szCs w:val="20"/>
        </w:rPr>
      </w:pPr>
      <w:r w:rsidRPr="00645DFB">
        <w:rPr>
          <w:noProof/>
          <w:color w:val="000000"/>
          <w:sz w:val="22"/>
          <w:szCs w:val="20"/>
        </w:rPr>
        <w:drawing>
          <wp:inline distT="0" distB="0" distL="0" distR="0" wp14:anchorId="6B3C276A" wp14:editId="7DC109F6">
            <wp:extent cx="1524000" cy="1583055"/>
            <wp:effectExtent l="0" t="0" r="0" b="0"/>
            <wp:docPr id="38" name="Picture 38" descr="asteroid_gasp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asteroid_gaspra"/>
                    <pic:cNvPicPr>
                      <a:picLocks noChangeAspect="1" noChangeArrowheads="1"/>
                    </pic:cNvPicPr>
                  </pic:nvPicPr>
                  <pic:blipFill>
                    <a:blip r:embed="rId43">
                      <a:extLst>
                        <a:ext uri="{28A0092B-C50C-407E-A947-70E740481C1C}">
                          <a14:useLocalDpi xmlns:a14="http://schemas.microsoft.com/office/drawing/2010/main" val="0"/>
                        </a:ext>
                      </a:extLst>
                    </a:blip>
                    <a:srcRect l="5295" r="5295"/>
                    <a:stretch>
                      <a:fillRect/>
                    </a:stretch>
                  </pic:blipFill>
                  <pic:spPr bwMode="auto">
                    <a:xfrm>
                      <a:off x="0" y="0"/>
                      <a:ext cx="1524000" cy="1583055"/>
                    </a:xfrm>
                    <a:prstGeom prst="rect">
                      <a:avLst/>
                    </a:prstGeom>
                    <a:noFill/>
                    <a:ln>
                      <a:noFill/>
                    </a:ln>
                  </pic:spPr>
                </pic:pic>
              </a:graphicData>
            </a:graphic>
          </wp:inline>
        </w:drawing>
      </w:r>
      <w:r w:rsidR="00536D4D" w:rsidRPr="008A7433">
        <w:rPr>
          <w:color w:val="000000"/>
          <w:sz w:val="22"/>
          <w:szCs w:val="20"/>
        </w:rPr>
        <w:t xml:space="preserve"> </w:t>
      </w:r>
      <w:r w:rsidRPr="00645DFB">
        <w:rPr>
          <w:noProof/>
          <w:color w:val="000000"/>
          <w:sz w:val="22"/>
          <w:szCs w:val="20"/>
        </w:rPr>
        <w:drawing>
          <wp:inline distT="0" distB="0" distL="0" distR="0" wp14:anchorId="71A81754" wp14:editId="5893E02F">
            <wp:extent cx="1117600" cy="1574800"/>
            <wp:effectExtent l="0" t="0" r="0" b="0"/>
            <wp:docPr id="98" name="Picture 98" descr="cometHale-Bo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ometHale-Bopp"/>
                    <pic:cNvPicPr>
                      <a:picLocks noChangeAspect="1" noChangeArrowheads="1"/>
                    </pic:cNvPicPr>
                  </pic:nvPicPr>
                  <pic:blipFill>
                    <a:blip r:embed="rId44">
                      <a:extLst>
                        <a:ext uri="{28A0092B-C50C-407E-A947-70E740481C1C}">
                          <a14:useLocalDpi xmlns:a14="http://schemas.microsoft.com/office/drawing/2010/main" val="0"/>
                        </a:ext>
                      </a:extLst>
                    </a:blip>
                    <a:srcRect l="12422"/>
                    <a:stretch>
                      <a:fillRect/>
                    </a:stretch>
                  </pic:blipFill>
                  <pic:spPr bwMode="auto">
                    <a:xfrm>
                      <a:off x="0" y="0"/>
                      <a:ext cx="1117600" cy="15748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3C0C4FDA" wp14:editId="3F6043CC">
            <wp:extent cx="1125855" cy="1574800"/>
            <wp:effectExtent l="0" t="0" r="0" b="0"/>
            <wp:docPr id="99" name="Picture 99" descr="cometborrell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ometborrelly"/>
                    <pic:cNvPicPr>
                      <a:picLocks noChangeAspect="1" noChangeArrowheads="1"/>
                    </pic:cNvPicPr>
                  </pic:nvPicPr>
                  <pic:blipFill>
                    <a:blip r:embed="rId45">
                      <a:extLst>
                        <a:ext uri="{28A0092B-C50C-407E-A947-70E740481C1C}">
                          <a14:useLocalDpi xmlns:a14="http://schemas.microsoft.com/office/drawing/2010/main" val="0"/>
                        </a:ext>
                      </a:extLst>
                    </a:blip>
                    <a:srcRect l="14400" r="14400"/>
                    <a:stretch>
                      <a:fillRect/>
                    </a:stretch>
                  </pic:blipFill>
                  <pic:spPr bwMode="auto">
                    <a:xfrm>
                      <a:off x="0" y="0"/>
                      <a:ext cx="1125855" cy="1574800"/>
                    </a:xfrm>
                    <a:prstGeom prst="rect">
                      <a:avLst/>
                    </a:prstGeom>
                    <a:noFill/>
                    <a:ln>
                      <a:noFill/>
                    </a:ln>
                  </pic:spPr>
                </pic:pic>
              </a:graphicData>
            </a:graphic>
          </wp:inline>
        </w:drawing>
      </w:r>
      <w:r w:rsidR="00536D4D" w:rsidRPr="00645DFB">
        <w:rPr>
          <w:color w:val="000000"/>
          <w:sz w:val="22"/>
          <w:szCs w:val="20"/>
        </w:rPr>
        <w:t xml:space="preserve"> </w:t>
      </w:r>
      <w:r w:rsidRPr="00645DFB">
        <w:rPr>
          <w:noProof/>
          <w:color w:val="000000"/>
          <w:sz w:val="22"/>
          <w:szCs w:val="20"/>
        </w:rPr>
        <w:drawing>
          <wp:inline distT="0" distB="0" distL="0" distR="0" wp14:anchorId="6B15CEA3" wp14:editId="3EA521C6">
            <wp:extent cx="1557655" cy="1541145"/>
            <wp:effectExtent l="0" t="0" r="0" b="0"/>
            <wp:docPr id="100" name="Picture 100" descr="e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eris"/>
                    <pic:cNvPicPr>
                      <a:picLocks noChangeAspect="1" noChangeArrowheads="1"/>
                    </pic:cNvPicPr>
                  </pic:nvPicPr>
                  <pic:blipFill>
                    <a:blip r:embed="rId46">
                      <a:extLst>
                        <a:ext uri="{28A0092B-C50C-407E-A947-70E740481C1C}">
                          <a14:useLocalDpi xmlns:a14="http://schemas.microsoft.com/office/drawing/2010/main" val="0"/>
                        </a:ext>
                      </a:extLst>
                    </a:blip>
                    <a:srcRect l="24001" t="24080" r="24001" b="24080"/>
                    <a:stretch>
                      <a:fillRect/>
                    </a:stretch>
                  </pic:blipFill>
                  <pic:spPr bwMode="auto">
                    <a:xfrm>
                      <a:off x="0" y="0"/>
                      <a:ext cx="1557655" cy="1541145"/>
                    </a:xfrm>
                    <a:prstGeom prst="rect">
                      <a:avLst/>
                    </a:prstGeom>
                    <a:noFill/>
                    <a:ln>
                      <a:noFill/>
                    </a:ln>
                  </pic:spPr>
                </pic:pic>
              </a:graphicData>
            </a:graphic>
          </wp:inline>
        </w:drawing>
      </w:r>
    </w:p>
    <w:p w14:paraId="77F11C0F" w14:textId="77777777" w:rsidR="00536D4D" w:rsidRPr="003F2925" w:rsidRDefault="005F14EB" w:rsidP="00536D4D">
      <w:pPr>
        <w:autoSpaceDE w:val="0"/>
        <w:autoSpaceDN w:val="0"/>
        <w:adjustRightInd w:val="0"/>
        <w:rPr>
          <w:color w:val="000000"/>
          <w:sz w:val="22"/>
          <w:szCs w:val="20"/>
        </w:rPr>
      </w:pPr>
      <w:r>
        <w:rPr>
          <w:rFonts w:ascii="Verdana" w:hAnsi="Verdana"/>
          <w:noProof/>
          <w:color w:val="000000"/>
          <w:sz w:val="20"/>
          <w:szCs w:val="20"/>
        </w:rPr>
        <mc:AlternateContent>
          <mc:Choice Requires="wps">
            <w:drawing>
              <wp:anchor distT="0" distB="0" distL="114300" distR="114300" simplePos="0" relativeHeight="251679744" behindDoc="0" locked="0" layoutInCell="1" allowOverlap="1" wp14:anchorId="600D8BC2" wp14:editId="02B781B9">
                <wp:simplePos x="0" y="0"/>
                <wp:positionH relativeFrom="column">
                  <wp:posOffset>-62865</wp:posOffset>
                </wp:positionH>
                <wp:positionV relativeFrom="paragraph">
                  <wp:posOffset>82550</wp:posOffset>
                </wp:positionV>
                <wp:extent cx="6057900" cy="447675"/>
                <wp:effectExtent l="635" t="6350" r="0" b="3175"/>
                <wp:wrapNone/>
                <wp:docPr id="10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4476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F5D27"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14-14. </w:t>
                            </w:r>
                            <w:r>
                              <w:rPr>
                                <w:rFonts w:ascii="Verdana" w:hAnsi="Verdana"/>
                                <w:i/>
                                <w:sz w:val="18"/>
                              </w:rPr>
                              <w:t xml:space="preserve">From left: </w:t>
                            </w:r>
                            <w:r>
                              <w:rPr>
                                <w:rFonts w:ascii="Verdana" w:hAnsi="Verdana"/>
                                <w:sz w:val="18"/>
                              </w:rPr>
                              <w:t xml:space="preserve">The asteroid Gaspra, comet Hale-Bopp, the nucleus of comet Borrelly, &amp; the dwarf planet Eris with its Moon Dysnomia (image quality poor owing to faintness).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0D8BC2" id="Text Box 150" o:spid="_x0000_s1048" type="#_x0000_t202" style="position:absolute;margin-left:-4.95pt;margin-top:6.5pt;width:477pt;height:3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" filled="f" stroked="f">
                <v:textbox>
                  <w:txbxContent>
                    <w:p w14:paraId="497F5D27" w14:textId="77777777" w:rsidR="00536D4D" w:rsidRPr="008A7433" w:rsidRDefault="00536D4D" w:rsidP="00536D4D">
                      <w:pPr>
                        <w:autoSpaceDE w:val="0"/>
                        <w:autoSpaceDN w:val="0"/>
                        <w:adjustRightInd w:val="0"/>
                        <w:rPr>
                          <w:rFonts w:ascii="Verdana" w:hAnsi="Verdana"/>
                          <w:sz w:val="16"/>
                        </w:rPr>
                      </w:pPr>
                      <w:r>
                        <w:rPr>
                          <w:rFonts w:ascii="Verdana" w:hAnsi="Verdana"/>
                          <w:sz w:val="18"/>
                        </w:rPr>
                        <w:t xml:space="preserve">Figure 14-14. </w:t>
                      </w:r>
                      <w:r>
                        <w:rPr>
                          <w:rFonts w:ascii="Verdana" w:hAnsi="Verdana"/>
                          <w:i/>
                          <w:sz w:val="18"/>
                        </w:rPr>
                        <w:t xml:space="preserve">From left: </w:t>
                      </w:r>
                      <w:r>
                        <w:rPr>
                          <w:rFonts w:ascii="Verdana" w:hAnsi="Verdana"/>
                          <w:sz w:val="18"/>
                        </w:rPr>
                        <w:t xml:space="preserve">The asteroid Gaspra, comet Hale-Bopp, the nucleus of comet Borrelly, &amp; the dwarf planet Eris with its Moon Dysnomia (image quality poor owing to faintness). </w:t>
                      </w:r>
                      <w:r w:rsidRPr="008A7433">
                        <w:rPr>
                          <w:rFonts w:ascii="Verdana" w:hAnsi="Verdana"/>
                          <w:sz w:val="16"/>
                        </w:rPr>
                        <w:t xml:space="preserve">[Source: </w:t>
                      </w:r>
                      <w:r w:rsidRPr="008A7433">
                        <w:rPr>
                          <w:rFonts w:ascii="Verdana" w:hAnsi="Verdana" w:cs="Verdana"/>
                          <w:color w:val="000000"/>
                          <w:sz w:val="16"/>
                          <w:szCs w:val="20"/>
                        </w:rPr>
                        <w:t>nasa.gov</w:t>
                      </w:r>
                      <w:r w:rsidRPr="008A7433">
                        <w:rPr>
                          <w:rFonts w:ascii="Verdana" w:hAnsi="Verdana"/>
                          <w:sz w:val="16"/>
                        </w:rPr>
                        <w:t>]</w:t>
                      </w:r>
                    </w:p>
                  </w:txbxContent>
                </v:textbox>
              </v:shape>
            </w:pict>
          </mc:Fallback>
        </mc:AlternateContent>
      </w:r>
    </w:p>
    <w:p w14:paraId="77CE5279" w14:textId="77777777" w:rsidR="00536D4D" w:rsidRDefault="00536D4D" w:rsidP="00536D4D">
      <w:pPr>
        <w:autoSpaceDE w:val="0"/>
        <w:autoSpaceDN w:val="0"/>
        <w:adjustRightInd w:val="0"/>
        <w:spacing w:before="240" w:after="60"/>
        <w:rPr>
          <w:rFonts w:ascii="Verdana" w:hAnsi="Verdana" w:cs="Verdana"/>
          <w:b/>
          <w:bCs/>
          <w:color w:val="0000FF"/>
        </w:rPr>
      </w:pPr>
    </w:p>
    <w:p w14:paraId="413EE2DE"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t>Summary</w:t>
      </w:r>
    </w:p>
    <w:p w14:paraId="249242AE" w14:textId="77777777" w:rsidR="00536D4D" w:rsidRPr="00766626" w:rsidRDefault="00536D4D" w:rsidP="00536D4D">
      <w:pPr>
        <w:autoSpaceDE w:val="0"/>
        <w:autoSpaceDN w:val="0"/>
        <w:adjustRightInd w:val="0"/>
        <w:rPr>
          <w:b/>
          <w:bCs/>
          <w:color w:val="000000"/>
          <w:sz w:val="22"/>
        </w:rPr>
      </w:pPr>
    </w:p>
    <w:p w14:paraId="1A14D37F"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 xml:space="preserve">According to current scientific theory, planetary systems result naturally from the same general process that forms stars. A cloud of gas and dust collapses from gravity to create one or more stars at the center plus a disk centered on the star(s). Planets and smaller bodies assemble themselves from the material in the disk. This is aided by the </w:t>
      </w:r>
      <w:r w:rsidRPr="00645DFB">
        <w:rPr>
          <w:color w:val="000000"/>
          <w:sz w:val="22"/>
          <w:szCs w:val="20"/>
        </w:rPr>
        <w:t>slower orbits farther from the center</w:t>
      </w:r>
      <w:r w:rsidRPr="00766626">
        <w:rPr>
          <w:color w:val="000000"/>
          <w:sz w:val="22"/>
          <w:szCs w:val="20"/>
        </w:rPr>
        <w:t xml:space="preserve">, which allow larger solid chunks of matter, </w:t>
      </w:r>
      <w:r w:rsidRPr="00645DFB">
        <w:rPr>
          <w:color w:val="000000"/>
          <w:sz w:val="22"/>
          <w:szCs w:val="20"/>
          <w:u w:val="single"/>
        </w:rPr>
        <w:t>planetesimals</w:t>
      </w:r>
      <w:r w:rsidRPr="00766626">
        <w:rPr>
          <w:color w:val="000000"/>
          <w:sz w:val="22"/>
          <w:szCs w:val="20"/>
        </w:rPr>
        <w:t>, to gravitationally accrete “fresh” smaller ones that they continuously encounter. The wide range in temperature from the vicinity of the</w:t>
      </w:r>
      <w:r>
        <w:rPr>
          <w:color w:val="000000"/>
          <w:sz w:val="22"/>
          <w:szCs w:val="20"/>
        </w:rPr>
        <w:t xml:space="preserve"> Sun</w:t>
      </w:r>
      <w:r w:rsidRPr="00766626">
        <w:rPr>
          <w:color w:val="000000"/>
          <w:sz w:val="22"/>
          <w:szCs w:val="20"/>
        </w:rPr>
        <w:t xml:space="preserve"> to the outer disk caused </w:t>
      </w:r>
      <w:r w:rsidRPr="00766626">
        <w:rPr>
          <w:color w:val="000000"/>
          <w:sz w:val="22"/>
          <w:szCs w:val="20"/>
          <w:u w:val="single"/>
        </w:rPr>
        <w:t>differentiation</w:t>
      </w:r>
      <w:r w:rsidRPr="00766626">
        <w:rPr>
          <w:color w:val="000000"/>
          <w:sz w:val="22"/>
          <w:szCs w:val="20"/>
        </w:rPr>
        <w:t>, with mostly heavier atoms and molecules remaining at low orbits, lighter ele</w:t>
      </w:r>
      <w:r w:rsidRPr="00766626">
        <w:rPr>
          <w:rFonts w:ascii="Verdana" w:hAnsi="Verdana"/>
          <w:color w:val="000000"/>
          <w:sz w:val="22"/>
          <w:szCs w:val="20"/>
        </w:rPr>
        <w:softHyphen/>
      </w:r>
      <w:r w:rsidRPr="00766626">
        <w:rPr>
          <w:color w:val="000000"/>
          <w:sz w:val="22"/>
          <w:szCs w:val="20"/>
        </w:rPr>
        <w:t>ments collecting farther out, and ices forming in the outer regions. This model explains an impressive array of observa</w:t>
      </w:r>
      <w:r w:rsidRPr="00766626">
        <w:rPr>
          <w:rFonts w:ascii="Verdana" w:hAnsi="Verdana"/>
          <w:color w:val="000000"/>
          <w:sz w:val="22"/>
          <w:szCs w:val="20"/>
        </w:rPr>
        <w:softHyphen/>
      </w:r>
      <w:r w:rsidRPr="00766626">
        <w:rPr>
          <w:color w:val="000000"/>
          <w:sz w:val="22"/>
          <w:szCs w:val="20"/>
        </w:rPr>
        <w:t>tions: (1) the orbits of the planets all lie close to a single plane; (2) the orbits of all of the larger planets are nearly circular; (3) all of the planets and most of the</w:t>
      </w:r>
      <w:r>
        <w:rPr>
          <w:color w:val="000000"/>
          <w:sz w:val="22"/>
          <w:szCs w:val="20"/>
        </w:rPr>
        <w:t xml:space="preserve"> moons</w:t>
      </w:r>
      <w:r w:rsidRPr="00766626">
        <w:rPr>
          <w:color w:val="000000"/>
          <w:sz w:val="22"/>
          <w:szCs w:val="20"/>
        </w:rPr>
        <w:t xml:space="preserve"> revolve in a counterclockwise direction and most spin in a similar direction; (4) rocky objects </w:t>
      </w:r>
      <w:r>
        <w:rPr>
          <w:color w:val="000000"/>
          <w:sz w:val="22"/>
          <w:szCs w:val="20"/>
        </w:rPr>
        <w:t xml:space="preserve">are found </w:t>
      </w:r>
      <w:r w:rsidRPr="00766626">
        <w:rPr>
          <w:color w:val="000000"/>
          <w:sz w:val="22"/>
          <w:szCs w:val="20"/>
        </w:rPr>
        <w:t>close to the</w:t>
      </w:r>
      <w:r>
        <w:rPr>
          <w:color w:val="000000"/>
          <w:sz w:val="22"/>
          <w:szCs w:val="20"/>
        </w:rPr>
        <w:t xml:space="preserve"> Sun</w:t>
      </w:r>
      <w:r w:rsidRPr="00766626">
        <w:rPr>
          <w:color w:val="000000"/>
          <w:sz w:val="22"/>
          <w:szCs w:val="20"/>
        </w:rPr>
        <w:t>, gas giants farther out, and icy objects at the greatest distances; (5) bodies fitting the description of leftover planetesi</w:t>
      </w:r>
      <w:r w:rsidRPr="00766626">
        <w:rPr>
          <w:rFonts w:ascii="Verdana" w:hAnsi="Verdana"/>
          <w:color w:val="000000"/>
          <w:sz w:val="22"/>
          <w:szCs w:val="20"/>
        </w:rPr>
        <w:softHyphen/>
      </w:r>
      <w:r w:rsidRPr="00766626">
        <w:rPr>
          <w:color w:val="000000"/>
          <w:sz w:val="22"/>
          <w:szCs w:val="20"/>
        </w:rPr>
        <w:t>mals r</w:t>
      </w:r>
      <w:r>
        <w:rPr>
          <w:color w:val="000000"/>
          <w:sz w:val="22"/>
          <w:szCs w:val="20"/>
        </w:rPr>
        <w:t>emain in the form of icy comets and rocky asteroids</w:t>
      </w:r>
      <w:r w:rsidRPr="00766626">
        <w:rPr>
          <w:color w:val="000000"/>
          <w:sz w:val="22"/>
          <w:szCs w:val="20"/>
        </w:rPr>
        <w:t>; (6) stars with surrounding disks are observed; and (7) planets have been detected around many other stars (“exoplanets”), demonstrating that the pro</w:t>
      </w:r>
      <w:r w:rsidRPr="00766626">
        <w:rPr>
          <w:rFonts w:ascii="Verdana" w:hAnsi="Verdana"/>
          <w:color w:val="000000"/>
          <w:sz w:val="22"/>
          <w:szCs w:val="20"/>
        </w:rPr>
        <w:softHyphen/>
      </w:r>
      <w:r w:rsidRPr="00766626">
        <w:rPr>
          <w:color w:val="000000"/>
          <w:sz w:val="22"/>
          <w:szCs w:val="20"/>
        </w:rPr>
        <w:t xml:space="preserve">cess is not rare. The small number of odd spins, the origin of the </w:t>
      </w:r>
      <w:r>
        <w:rPr>
          <w:color w:val="000000"/>
          <w:sz w:val="22"/>
          <w:szCs w:val="20"/>
        </w:rPr>
        <w:t>Moon</w:t>
      </w:r>
      <w:r w:rsidRPr="00766626">
        <w:rPr>
          <w:color w:val="000000"/>
          <w:sz w:val="22"/>
          <w:szCs w:val="20"/>
        </w:rPr>
        <w:t xml:space="preserve">, and giant exoplanets found orbiting very close to their stars, can be explained by collisions </w:t>
      </w:r>
      <w:r>
        <w:rPr>
          <w:color w:val="000000"/>
          <w:sz w:val="22"/>
          <w:szCs w:val="20"/>
        </w:rPr>
        <w:t xml:space="preserve">or close encounters </w:t>
      </w:r>
      <w:r w:rsidRPr="00766626">
        <w:rPr>
          <w:color w:val="000000"/>
          <w:sz w:val="22"/>
          <w:szCs w:val="20"/>
        </w:rPr>
        <w:t>between planets and other massive bodies during the first few hun</w:t>
      </w:r>
      <w:r w:rsidRPr="00766626">
        <w:rPr>
          <w:rFonts w:ascii="Verdana" w:hAnsi="Verdana"/>
          <w:color w:val="000000"/>
          <w:sz w:val="22"/>
          <w:szCs w:val="20"/>
        </w:rPr>
        <w:softHyphen/>
      </w:r>
      <w:r w:rsidRPr="00766626">
        <w:rPr>
          <w:color w:val="000000"/>
          <w:sz w:val="22"/>
          <w:szCs w:val="20"/>
        </w:rPr>
        <w:t>dred million years after the</w:t>
      </w:r>
      <w:r>
        <w:rPr>
          <w:color w:val="000000"/>
          <w:sz w:val="22"/>
          <w:szCs w:val="20"/>
        </w:rPr>
        <w:t xml:space="preserve"> Sun</w:t>
      </w:r>
      <w:r w:rsidRPr="00766626">
        <w:rPr>
          <w:color w:val="000000"/>
          <w:sz w:val="22"/>
          <w:szCs w:val="20"/>
        </w:rPr>
        <w:t xml:space="preserve"> or star and planets formed.</w:t>
      </w:r>
    </w:p>
    <w:p w14:paraId="2C027126" w14:textId="77777777" w:rsidR="00536D4D" w:rsidRPr="00766626" w:rsidRDefault="00536D4D" w:rsidP="00536D4D">
      <w:pPr>
        <w:autoSpaceDE w:val="0"/>
        <w:autoSpaceDN w:val="0"/>
        <w:adjustRightInd w:val="0"/>
        <w:rPr>
          <w:color w:val="000000"/>
          <w:sz w:val="22"/>
          <w:szCs w:val="20"/>
        </w:rPr>
      </w:pPr>
    </w:p>
    <w:p w14:paraId="74BB999D"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The maintenance of an atmosphere is favored for planets and</w:t>
      </w:r>
      <w:r>
        <w:rPr>
          <w:color w:val="000000"/>
          <w:sz w:val="22"/>
          <w:szCs w:val="20"/>
        </w:rPr>
        <w:t xml:space="preserve"> moons</w:t>
      </w:r>
      <w:r w:rsidRPr="00766626">
        <w:rPr>
          <w:color w:val="000000"/>
          <w:sz w:val="22"/>
          <w:szCs w:val="20"/>
        </w:rPr>
        <w:t xml:space="preserve"> with sub</w:t>
      </w:r>
      <w:r w:rsidRPr="00766626">
        <w:rPr>
          <w:rFonts w:ascii="Verdana" w:hAnsi="Verdana"/>
          <w:color w:val="000000"/>
          <w:sz w:val="22"/>
          <w:szCs w:val="20"/>
        </w:rPr>
        <w:softHyphen/>
      </w:r>
      <w:r w:rsidRPr="00766626">
        <w:rPr>
          <w:color w:val="000000"/>
          <w:sz w:val="22"/>
          <w:szCs w:val="20"/>
        </w:rPr>
        <w:t>stantial masses plus temperatures that are not too hot; for terrestrial planets, a source of gases from the interior (usually via volca</w:t>
      </w:r>
      <w:r w:rsidRPr="00766626">
        <w:rPr>
          <w:rFonts w:ascii="Verdana" w:hAnsi="Verdana"/>
          <w:color w:val="000000"/>
          <w:sz w:val="22"/>
          <w:szCs w:val="20"/>
        </w:rPr>
        <w:softHyphen/>
      </w:r>
      <w:r w:rsidRPr="00766626">
        <w:rPr>
          <w:color w:val="000000"/>
          <w:sz w:val="22"/>
          <w:szCs w:val="20"/>
        </w:rPr>
        <w:t xml:space="preserve">noes) can create a </w:t>
      </w:r>
      <w:r w:rsidRPr="00645DFB">
        <w:rPr>
          <w:color w:val="000000"/>
          <w:sz w:val="22"/>
          <w:szCs w:val="20"/>
        </w:rPr>
        <w:t>secondary atmosphere</w:t>
      </w:r>
      <w:r w:rsidRPr="00766626">
        <w:rPr>
          <w:color w:val="000000"/>
          <w:sz w:val="22"/>
          <w:szCs w:val="20"/>
        </w:rPr>
        <w:t xml:space="preserve">, as on the Earth. The Jovian gas giants still have their </w:t>
      </w:r>
      <w:r w:rsidRPr="00645DFB">
        <w:rPr>
          <w:color w:val="000000"/>
          <w:sz w:val="22"/>
          <w:szCs w:val="20"/>
        </w:rPr>
        <w:t>original atmospheres</w:t>
      </w:r>
      <w:r w:rsidRPr="00766626">
        <w:rPr>
          <w:color w:val="000000"/>
          <w:sz w:val="22"/>
          <w:szCs w:val="20"/>
        </w:rPr>
        <w:t>.</w:t>
      </w:r>
    </w:p>
    <w:p w14:paraId="5C0121EE" w14:textId="77777777" w:rsidR="00536D4D" w:rsidRPr="00766626" w:rsidRDefault="00536D4D" w:rsidP="00536D4D">
      <w:pPr>
        <w:autoSpaceDE w:val="0"/>
        <w:autoSpaceDN w:val="0"/>
        <w:adjustRightInd w:val="0"/>
        <w:rPr>
          <w:color w:val="000000"/>
          <w:sz w:val="22"/>
          <w:szCs w:val="20"/>
        </w:rPr>
      </w:pPr>
    </w:p>
    <w:p w14:paraId="327F9814"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 xml:space="preserve">Newly formed terrestrial bodies were heated by their gravitational contraction, continued bombardment by leftover planetesimals, and decays of radioactive atomic nuclei trapped in their interiors. This melted the body, which caused condensations rich in heavy metals, especially relatively abundant iron and nickel atoms, to sink to the center to form a dense </w:t>
      </w:r>
      <w:r w:rsidRPr="00645DFB">
        <w:rPr>
          <w:color w:val="000000"/>
          <w:sz w:val="22"/>
          <w:szCs w:val="20"/>
          <w:u w:val="single"/>
        </w:rPr>
        <w:t>core</w:t>
      </w:r>
      <w:r w:rsidRPr="00766626">
        <w:rPr>
          <w:color w:val="000000"/>
          <w:sz w:val="22"/>
          <w:szCs w:val="20"/>
        </w:rPr>
        <w:t xml:space="preserve">. The silicon compounds and other rocky materials remained in a large layer called the </w:t>
      </w:r>
      <w:r w:rsidRPr="00645DFB">
        <w:rPr>
          <w:color w:val="000000"/>
          <w:sz w:val="22"/>
          <w:szCs w:val="20"/>
          <w:u w:val="single"/>
        </w:rPr>
        <w:t>mantle</w:t>
      </w:r>
      <w:r w:rsidRPr="00766626">
        <w:rPr>
          <w:color w:val="000000"/>
          <w:sz w:val="22"/>
          <w:szCs w:val="20"/>
        </w:rPr>
        <w:t xml:space="preserve">, while the outer </w:t>
      </w:r>
      <w:r w:rsidRPr="00645DFB">
        <w:rPr>
          <w:color w:val="000000"/>
          <w:sz w:val="22"/>
          <w:szCs w:val="20"/>
          <w:u w:val="single"/>
        </w:rPr>
        <w:t>crust</w:t>
      </w:r>
      <w:r w:rsidRPr="00766626">
        <w:rPr>
          <w:color w:val="000000"/>
          <w:sz w:val="22"/>
          <w:szCs w:val="20"/>
        </w:rPr>
        <w:t xml:space="preserve"> cooled and solidified relatively quickly. This </w:t>
      </w:r>
      <w:r w:rsidRPr="00645DFB">
        <w:rPr>
          <w:color w:val="000000"/>
          <w:sz w:val="22"/>
          <w:szCs w:val="20"/>
          <w:u w:val="single"/>
        </w:rPr>
        <w:t>differentiation</w:t>
      </w:r>
      <w:r w:rsidRPr="00766626">
        <w:rPr>
          <w:color w:val="000000"/>
          <w:sz w:val="22"/>
          <w:szCs w:val="20"/>
        </w:rPr>
        <w:t xml:space="preserve"> of a planet’s interior provided the structure that we now find in the Earth and other terrestrial planets and</w:t>
      </w:r>
      <w:r>
        <w:rPr>
          <w:color w:val="000000"/>
          <w:sz w:val="22"/>
          <w:szCs w:val="20"/>
        </w:rPr>
        <w:t xml:space="preserve"> moons</w:t>
      </w:r>
      <w:r w:rsidRPr="00766626">
        <w:rPr>
          <w:color w:val="000000"/>
          <w:sz w:val="22"/>
          <w:szCs w:val="20"/>
        </w:rPr>
        <w:t>.</w:t>
      </w:r>
    </w:p>
    <w:p w14:paraId="63FA1154" w14:textId="77777777" w:rsidR="00536D4D" w:rsidRDefault="00536D4D" w:rsidP="00536D4D">
      <w:pPr>
        <w:autoSpaceDE w:val="0"/>
        <w:autoSpaceDN w:val="0"/>
        <w:adjustRightInd w:val="0"/>
        <w:rPr>
          <w:color w:val="000000"/>
          <w:sz w:val="22"/>
          <w:szCs w:val="20"/>
        </w:rPr>
      </w:pPr>
    </w:p>
    <w:p w14:paraId="0B77AA19" w14:textId="77777777" w:rsidR="00536D4D" w:rsidRDefault="00536D4D" w:rsidP="00536D4D">
      <w:pPr>
        <w:autoSpaceDE w:val="0"/>
        <w:autoSpaceDN w:val="0"/>
        <w:adjustRightInd w:val="0"/>
        <w:rPr>
          <w:rFonts w:ascii="Verdana" w:hAnsi="Verdana" w:cs="Verdana"/>
          <w:b/>
          <w:bCs/>
          <w:color w:val="0000FF"/>
        </w:rPr>
      </w:pPr>
      <w:r w:rsidRPr="00766626">
        <w:rPr>
          <w:color w:val="000000"/>
          <w:sz w:val="22"/>
          <w:szCs w:val="20"/>
        </w:rPr>
        <w:t xml:space="preserve">The solar system today contains a large number of worlds that are rich and varied. On one of these planets — the Earth — life evolved. </w:t>
      </w:r>
      <w:r>
        <w:rPr>
          <w:color w:val="000000"/>
          <w:sz w:val="22"/>
          <w:szCs w:val="20"/>
        </w:rPr>
        <w:t>The next chapter will discuss the Earth in more detail, since it is our home and therefore we have explored it more thoroughly than we have other planets.</w:t>
      </w:r>
    </w:p>
    <w:p w14:paraId="08C527C0" w14:textId="77777777" w:rsidR="00536D4D" w:rsidRDefault="00536D4D" w:rsidP="00536D4D">
      <w:pPr>
        <w:autoSpaceDE w:val="0"/>
        <w:autoSpaceDN w:val="0"/>
        <w:adjustRightInd w:val="0"/>
        <w:rPr>
          <w:rFonts w:ascii="Verdana" w:hAnsi="Verdana" w:cs="Verdana"/>
          <w:b/>
          <w:bCs/>
          <w:color w:val="0000FF"/>
        </w:rPr>
      </w:pPr>
    </w:p>
    <w:p w14:paraId="0E9299BD" w14:textId="77777777" w:rsidR="00536D4D" w:rsidRPr="00764AE4" w:rsidRDefault="00536D4D" w:rsidP="00536D4D">
      <w:pPr>
        <w:autoSpaceDE w:val="0"/>
        <w:autoSpaceDN w:val="0"/>
        <w:adjustRightInd w:val="0"/>
        <w:rPr>
          <w:color w:val="000000"/>
          <w:sz w:val="22"/>
          <w:szCs w:val="20"/>
        </w:rPr>
      </w:pPr>
      <w:r>
        <w:rPr>
          <w:rFonts w:ascii="Verdana" w:hAnsi="Verdana" w:cs="Verdana"/>
          <w:b/>
          <w:bCs/>
          <w:color w:val="0000FF"/>
        </w:rPr>
        <w:t>Glossary</w:t>
      </w:r>
    </w:p>
    <w:p w14:paraId="2920A8D9" w14:textId="77777777" w:rsidR="00536D4D" w:rsidRPr="00766626" w:rsidRDefault="00536D4D" w:rsidP="00536D4D">
      <w:pPr>
        <w:autoSpaceDE w:val="0"/>
        <w:autoSpaceDN w:val="0"/>
        <w:adjustRightInd w:val="0"/>
        <w:rPr>
          <w:b/>
          <w:bCs/>
          <w:color w:val="000000"/>
          <w:sz w:val="22"/>
        </w:rPr>
      </w:pPr>
    </w:p>
    <w:p w14:paraId="64FA67B8" w14:textId="77777777" w:rsidR="00536D4D" w:rsidRPr="00766626" w:rsidRDefault="00536D4D" w:rsidP="00536D4D">
      <w:pPr>
        <w:autoSpaceDE w:val="0"/>
        <w:autoSpaceDN w:val="0"/>
        <w:adjustRightInd w:val="0"/>
        <w:rPr>
          <w:color w:val="000000"/>
          <w:sz w:val="22"/>
          <w:szCs w:val="20"/>
        </w:rPr>
      </w:pPr>
      <w:r w:rsidRPr="00766626">
        <w:rPr>
          <w:rFonts w:cs="Verdana"/>
          <w:color w:val="000000"/>
          <w:sz w:val="22"/>
          <w:szCs w:val="20"/>
          <w:u w:val="single"/>
        </w:rPr>
        <w:t>Gyr.</w:t>
      </w:r>
      <w:r w:rsidRPr="00766626">
        <w:rPr>
          <w:color w:val="000000"/>
          <w:sz w:val="22"/>
          <w:szCs w:val="20"/>
        </w:rPr>
        <w:t>: Gigayears, billions of years.</w:t>
      </w:r>
    </w:p>
    <w:p w14:paraId="7569E458" w14:textId="77777777" w:rsidR="00536D4D" w:rsidRPr="00766626" w:rsidRDefault="00536D4D" w:rsidP="00536D4D">
      <w:pPr>
        <w:autoSpaceDE w:val="0"/>
        <w:autoSpaceDN w:val="0"/>
        <w:adjustRightInd w:val="0"/>
        <w:rPr>
          <w:color w:val="000000"/>
          <w:sz w:val="22"/>
          <w:szCs w:val="20"/>
        </w:rPr>
      </w:pPr>
    </w:p>
    <w:p w14:paraId="7A69F063"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Radioactive dating</w:t>
      </w:r>
      <w:r w:rsidRPr="00766626">
        <w:rPr>
          <w:color w:val="000000"/>
          <w:sz w:val="22"/>
          <w:szCs w:val="20"/>
        </w:rPr>
        <w:t>: Determination of the age of material by the ratio of decay daugh</w:t>
      </w:r>
      <w:r w:rsidRPr="00766626">
        <w:rPr>
          <w:rFonts w:ascii="Verdana" w:hAnsi="Verdana"/>
          <w:color w:val="000000"/>
          <w:sz w:val="22"/>
          <w:szCs w:val="20"/>
        </w:rPr>
        <w:softHyphen/>
      </w:r>
      <w:r w:rsidRPr="00766626">
        <w:rPr>
          <w:color w:val="000000"/>
          <w:sz w:val="22"/>
          <w:szCs w:val="20"/>
        </w:rPr>
        <w:t>ter products (lower mass isotopes) to parent r</w:t>
      </w:r>
      <w:r>
        <w:rPr>
          <w:color w:val="000000"/>
          <w:sz w:val="22"/>
          <w:szCs w:val="20"/>
        </w:rPr>
        <w:t>adioactive atoms. See Chapter 8</w:t>
      </w:r>
      <w:r w:rsidRPr="00766626">
        <w:rPr>
          <w:color w:val="000000"/>
          <w:sz w:val="22"/>
          <w:szCs w:val="20"/>
        </w:rPr>
        <w:t>.</w:t>
      </w:r>
    </w:p>
    <w:p w14:paraId="4D37FFDF" w14:textId="77777777" w:rsidR="00536D4D" w:rsidRPr="00766626" w:rsidRDefault="00536D4D" w:rsidP="00536D4D">
      <w:pPr>
        <w:autoSpaceDE w:val="0"/>
        <w:autoSpaceDN w:val="0"/>
        <w:adjustRightInd w:val="0"/>
        <w:rPr>
          <w:color w:val="000000"/>
          <w:sz w:val="22"/>
          <w:szCs w:val="20"/>
        </w:rPr>
      </w:pPr>
    </w:p>
    <w:p w14:paraId="785FFC3A"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Differentiation</w:t>
      </w:r>
      <w:r w:rsidRPr="00766626">
        <w:rPr>
          <w:color w:val="000000"/>
          <w:sz w:val="22"/>
          <w:szCs w:val="20"/>
        </w:rPr>
        <w:t>: Process by which heavier elements and molecules in the disk, planets, and other bodies in a planetary system become prevalent closer to the star and lighter materials farther out. Or heavier atoms and compounds sink toward the cen</w:t>
      </w:r>
      <w:r w:rsidRPr="00766626">
        <w:rPr>
          <w:rFonts w:ascii="Verdana" w:hAnsi="Verdana"/>
          <w:color w:val="000000"/>
          <w:sz w:val="22"/>
          <w:szCs w:val="20"/>
        </w:rPr>
        <w:softHyphen/>
      </w:r>
      <w:r w:rsidRPr="00766626">
        <w:rPr>
          <w:color w:val="000000"/>
          <w:sz w:val="22"/>
          <w:szCs w:val="20"/>
        </w:rPr>
        <w:t>ter of a planet</w:t>
      </w:r>
      <w:r>
        <w:rPr>
          <w:color w:val="000000"/>
          <w:sz w:val="22"/>
          <w:szCs w:val="20"/>
        </w:rPr>
        <w:t>, moon, or asteroid</w:t>
      </w:r>
      <w:r w:rsidRPr="00766626">
        <w:rPr>
          <w:color w:val="000000"/>
          <w:sz w:val="22"/>
          <w:szCs w:val="20"/>
        </w:rPr>
        <w:t xml:space="preserve"> to form the core while lighter material rises toward the outer part of the interior, forming the mantle.</w:t>
      </w:r>
    </w:p>
    <w:p w14:paraId="155C44B2" w14:textId="77777777" w:rsidR="00536D4D" w:rsidRPr="00766626" w:rsidRDefault="00536D4D" w:rsidP="00536D4D">
      <w:pPr>
        <w:autoSpaceDE w:val="0"/>
        <w:autoSpaceDN w:val="0"/>
        <w:adjustRightInd w:val="0"/>
        <w:rPr>
          <w:color w:val="000000"/>
          <w:sz w:val="22"/>
          <w:szCs w:val="20"/>
        </w:rPr>
      </w:pPr>
    </w:p>
    <w:p w14:paraId="0FC40B74"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Planetesimal</w:t>
      </w:r>
      <w:r w:rsidRPr="00766626">
        <w:rPr>
          <w:color w:val="000000"/>
          <w:sz w:val="22"/>
          <w:szCs w:val="20"/>
        </w:rPr>
        <w:t>: A body that has not yet become part of a planet. Usually in the form of a rock, small icy body, asteroid, or comet.</w:t>
      </w:r>
    </w:p>
    <w:p w14:paraId="6EF809C0" w14:textId="77777777" w:rsidR="00536D4D" w:rsidRPr="00766626" w:rsidRDefault="00536D4D" w:rsidP="00536D4D">
      <w:pPr>
        <w:autoSpaceDE w:val="0"/>
        <w:autoSpaceDN w:val="0"/>
        <w:adjustRightInd w:val="0"/>
        <w:rPr>
          <w:color w:val="000000"/>
          <w:sz w:val="22"/>
          <w:szCs w:val="20"/>
        </w:rPr>
      </w:pPr>
    </w:p>
    <w:p w14:paraId="3C9AF5D3"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Accretion</w:t>
      </w:r>
      <w:r w:rsidRPr="00766626">
        <w:rPr>
          <w:color w:val="000000"/>
          <w:sz w:val="22"/>
          <w:szCs w:val="20"/>
        </w:rPr>
        <w:t>: Process by which bodies combine through the attractive force of gravity.</w:t>
      </w:r>
    </w:p>
    <w:p w14:paraId="1FD568DC" w14:textId="77777777" w:rsidR="00536D4D" w:rsidRPr="00766626" w:rsidRDefault="00536D4D" w:rsidP="00536D4D">
      <w:pPr>
        <w:autoSpaceDE w:val="0"/>
        <w:autoSpaceDN w:val="0"/>
        <w:adjustRightInd w:val="0"/>
        <w:rPr>
          <w:color w:val="000000"/>
          <w:sz w:val="22"/>
          <w:szCs w:val="20"/>
        </w:rPr>
      </w:pPr>
    </w:p>
    <w:p w14:paraId="59248528" w14:textId="77777777" w:rsidR="00536D4D" w:rsidRPr="00D83139" w:rsidRDefault="00536D4D" w:rsidP="00536D4D">
      <w:pPr>
        <w:autoSpaceDE w:val="0"/>
        <w:autoSpaceDN w:val="0"/>
        <w:adjustRightInd w:val="0"/>
        <w:rPr>
          <w:color w:val="000000"/>
          <w:sz w:val="22"/>
          <w:szCs w:val="22"/>
        </w:rPr>
      </w:pPr>
      <w:r w:rsidRPr="00D83139">
        <w:rPr>
          <w:color w:val="000000"/>
          <w:sz w:val="22"/>
          <w:szCs w:val="20"/>
          <w:u w:val="single"/>
        </w:rPr>
        <w:t>Angular Momentum</w:t>
      </w:r>
      <w:r w:rsidRPr="00D83139">
        <w:rPr>
          <w:color w:val="000000"/>
          <w:sz w:val="22"/>
          <w:szCs w:val="20"/>
        </w:rPr>
        <w:t>: The equivalent of momentum for objects or particles that are spinning or moving along curved trajecto</w:t>
      </w:r>
      <w:r w:rsidRPr="00D83139">
        <w:rPr>
          <w:rFonts w:ascii="Verdana" w:hAnsi="Verdana"/>
          <w:color w:val="000000"/>
          <w:sz w:val="22"/>
          <w:szCs w:val="20"/>
        </w:rPr>
        <w:softHyphen/>
      </w:r>
      <w:r w:rsidRPr="00D83139">
        <w:rPr>
          <w:color w:val="000000"/>
          <w:sz w:val="22"/>
          <w:szCs w:val="20"/>
        </w:rPr>
        <w:t xml:space="preserve">ries. For an object of mass </w:t>
      </w:r>
      <w:r w:rsidRPr="00D83139">
        <w:rPr>
          <w:i/>
          <w:iCs/>
          <w:color w:val="000000"/>
          <w:sz w:val="22"/>
          <w:szCs w:val="22"/>
        </w:rPr>
        <w:t xml:space="preserve">m </w:t>
      </w:r>
      <w:r w:rsidRPr="00D83139">
        <w:rPr>
          <w:color w:val="000000"/>
          <w:sz w:val="22"/>
          <w:szCs w:val="20"/>
        </w:rPr>
        <w:t xml:space="preserve">in a circular orbit of radius </w:t>
      </w:r>
      <w:r w:rsidRPr="00D83139">
        <w:rPr>
          <w:i/>
          <w:iCs/>
          <w:color w:val="000000"/>
          <w:sz w:val="22"/>
          <w:szCs w:val="22"/>
        </w:rPr>
        <w:t>r</w:t>
      </w:r>
      <w:r w:rsidRPr="00D83139">
        <w:rPr>
          <w:color w:val="000000"/>
          <w:sz w:val="22"/>
          <w:szCs w:val="20"/>
        </w:rPr>
        <w:t xml:space="preserve"> at a speed </w:t>
      </w:r>
      <w:r w:rsidRPr="00D83139">
        <w:rPr>
          <w:i/>
          <w:iCs/>
          <w:color w:val="000000"/>
          <w:sz w:val="22"/>
          <w:szCs w:val="22"/>
        </w:rPr>
        <w:t>v</w:t>
      </w:r>
      <w:r w:rsidRPr="00D83139">
        <w:rPr>
          <w:color w:val="000000"/>
          <w:sz w:val="22"/>
          <w:szCs w:val="20"/>
        </w:rPr>
        <w:t xml:space="preserve">, the angular momentum is equal to </w:t>
      </w:r>
      <w:r w:rsidRPr="00D83139">
        <w:rPr>
          <w:i/>
          <w:iCs/>
          <w:color w:val="000000"/>
          <w:sz w:val="22"/>
          <w:szCs w:val="22"/>
        </w:rPr>
        <w:t>mvr.</w:t>
      </w:r>
      <w:r w:rsidRPr="00D83139">
        <w:rPr>
          <w:iCs/>
          <w:color w:val="000000"/>
          <w:sz w:val="22"/>
          <w:szCs w:val="22"/>
        </w:rPr>
        <w:t xml:space="preserve"> Angular momentum is a conserved quantity.</w:t>
      </w:r>
    </w:p>
    <w:p w14:paraId="69152313" w14:textId="77777777" w:rsidR="00536D4D" w:rsidRPr="00766626" w:rsidRDefault="00536D4D" w:rsidP="00536D4D">
      <w:pPr>
        <w:autoSpaceDE w:val="0"/>
        <w:autoSpaceDN w:val="0"/>
        <w:adjustRightInd w:val="0"/>
        <w:rPr>
          <w:color w:val="000000"/>
          <w:sz w:val="22"/>
          <w:szCs w:val="20"/>
        </w:rPr>
      </w:pPr>
    </w:p>
    <w:p w14:paraId="6AEF7E0B"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Planet</w:t>
      </w:r>
      <w:r w:rsidRPr="00766626">
        <w:rPr>
          <w:color w:val="000000"/>
          <w:sz w:val="22"/>
          <w:szCs w:val="20"/>
        </w:rPr>
        <w:t>: A large body, orbiting a star, that does not produce its own visible light.</w:t>
      </w:r>
    </w:p>
    <w:p w14:paraId="00C36CA7" w14:textId="77777777" w:rsidR="00536D4D" w:rsidRPr="00766626" w:rsidRDefault="00536D4D" w:rsidP="00536D4D">
      <w:pPr>
        <w:autoSpaceDE w:val="0"/>
        <w:autoSpaceDN w:val="0"/>
        <w:adjustRightInd w:val="0"/>
        <w:rPr>
          <w:color w:val="000000"/>
          <w:sz w:val="22"/>
          <w:szCs w:val="20"/>
        </w:rPr>
      </w:pPr>
    </w:p>
    <w:p w14:paraId="642BF17F"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Moon</w:t>
      </w:r>
      <w:r w:rsidRPr="00766626">
        <w:rPr>
          <w:color w:val="000000"/>
          <w:sz w:val="22"/>
          <w:szCs w:val="20"/>
        </w:rPr>
        <w:t>: A natural satellite of a planet</w:t>
      </w:r>
      <w:r>
        <w:rPr>
          <w:color w:val="000000"/>
          <w:sz w:val="22"/>
          <w:szCs w:val="20"/>
        </w:rPr>
        <w:t xml:space="preserve"> or dwarf planet</w:t>
      </w:r>
      <w:r w:rsidRPr="00766626">
        <w:rPr>
          <w:color w:val="000000"/>
          <w:sz w:val="22"/>
          <w:szCs w:val="20"/>
        </w:rPr>
        <w:t>. “The</w:t>
      </w:r>
      <w:r>
        <w:rPr>
          <w:color w:val="000000"/>
          <w:sz w:val="22"/>
          <w:szCs w:val="20"/>
        </w:rPr>
        <w:t xml:space="preserve"> Moon</w:t>
      </w:r>
      <w:r w:rsidRPr="00766626">
        <w:rPr>
          <w:color w:val="000000"/>
          <w:sz w:val="22"/>
          <w:szCs w:val="20"/>
        </w:rPr>
        <w:t>” refers to the Earth’s</w:t>
      </w:r>
      <w:r>
        <w:rPr>
          <w:color w:val="000000"/>
          <w:sz w:val="22"/>
          <w:szCs w:val="20"/>
        </w:rPr>
        <w:t xml:space="preserve"> moon</w:t>
      </w:r>
      <w:r w:rsidRPr="00766626">
        <w:rPr>
          <w:color w:val="000000"/>
          <w:sz w:val="22"/>
          <w:szCs w:val="20"/>
        </w:rPr>
        <w:t>.</w:t>
      </w:r>
    </w:p>
    <w:p w14:paraId="04DC8323" w14:textId="77777777" w:rsidR="00536D4D" w:rsidRPr="00766626" w:rsidRDefault="00536D4D" w:rsidP="00536D4D">
      <w:pPr>
        <w:autoSpaceDE w:val="0"/>
        <w:autoSpaceDN w:val="0"/>
        <w:adjustRightInd w:val="0"/>
        <w:rPr>
          <w:color w:val="000000"/>
          <w:sz w:val="22"/>
          <w:szCs w:val="20"/>
        </w:rPr>
      </w:pPr>
    </w:p>
    <w:p w14:paraId="1A9F872C" w14:textId="77777777" w:rsidR="00536D4D" w:rsidRPr="00766626" w:rsidRDefault="00536D4D" w:rsidP="00536D4D">
      <w:pPr>
        <w:autoSpaceDE w:val="0"/>
        <w:autoSpaceDN w:val="0"/>
        <w:adjustRightInd w:val="0"/>
        <w:rPr>
          <w:color w:val="000000"/>
          <w:sz w:val="22"/>
          <w:szCs w:val="20"/>
        </w:rPr>
      </w:pPr>
      <w:r w:rsidRPr="00766626">
        <w:rPr>
          <w:color w:val="000000"/>
          <w:sz w:val="22"/>
          <w:szCs w:val="20"/>
        </w:rPr>
        <w:t>J</w:t>
      </w:r>
      <w:r w:rsidRPr="00766626">
        <w:rPr>
          <w:color w:val="000000"/>
          <w:sz w:val="22"/>
          <w:szCs w:val="20"/>
          <w:u w:val="single"/>
        </w:rPr>
        <w:t>ovian (gas giant) planets</w:t>
      </w:r>
      <w:r w:rsidRPr="00766626">
        <w:rPr>
          <w:color w:val="000000"/>
          <w:sz w:val="22"/>
          <w:szCs w:val="20"/>
        </w:rPr>
        <w:t>: Objects, more massive than several times the Earth’s mass, with thick atmospheres throughout most of their volume. In our solar system: Jupiter, Saturn, Uranus, and Neptune.</w:t>
      </w:r>
    </w:p>
    <w:p w14:paraId="751151F6" w14:textId="77777777" w:rsidR="00536D4D" w:rsidRPr="00766626" w:rsidRDefault="00536D4D" w:rsidP="00536D4D">
      <w:pPr>
        <w:autoSpaceDE w:val="0"/>
        <w:autoSpaceDN w:val="0"/>
        <w:adjustRightInd w:val="0"/>
        <w:rPr>
          <w:color w:val="000000"/>
          <w:sz w:val="22"/>
          <w:szCs w:val="20"/>
        </w:rPr>
      </w:pPr>
    </w:p>
    <w:p w14:paraId="3482464D"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Terrestrial planet</w:t>
      </w:r>
      <w:r w:rsidRPr="00766626">
        <w:rPr>
          <w:color w:val="000000"/>
          <w:sz w:val="22"/>
          <w:szCs w:val="20"/>
        </w:rPr>
        <w:t>: Object, less than several Earth masses (but more than about 1% of the Earth’s mass), composed mostly of rocky material. In our solar system, Mer</w:t>
      </w:r>
      <w:r w:rsidRPr="00766626">
        <w:rPr>
          <w:rFonts w:ascii="Verdana" w:hAnsi="Verdana"/>
          <w:color w:val="000000"/>
          <w:sz w:val="22"/>
          <w:szCs w:val="20"/>
        </w:rPr>
        <w:softHyphen/>
      </w:r>
      <w:r w:rsidRPr="00766626">
        <w:rPr>
          <w:color w:val="000000"/>
          <w:sz w:val="22"/>
          <w:szCs w:val="20"/>
        </w:rPr>
        <w:t>cury, Venus, the Earth, and Mars.</w:t>
      </w:r>
    </w:p>
    <w:p w14:paraId="04CFBC3C" w14:textId="77777777" w:rsidR="00536D4D" w:rsidRPr="00766626" w:rsidRDefault="00536D4D" w:rsidP="00536D4D">
      <w:pPr>
        <w:autoSpaceDE w:val="0"/>
        <w:autoSpaceDN w:val="0"/>
        <w:adjustRightInd w:val="0"/>
        <w:rPr>
          <w:color w:val="000000"/>
          <w:sz w:val="22"/>
          <w:szCs w:val="20"/>
        </w:rPr>
      </w:pPr>
    </w:p>
    <w:p w14:paraId="30750F7B" w14:textId="77777777" w:rsidR="00536D4D" w:rsidRPr="00645DFB" w:rsidRDefault="00536D4D" w:rsidP="00536D4D">
      <w:pPr>
        <w:autoSpaceDE w:val="0"/>
        <w:autoSpaceDN w:val="0"/>
        <w:adjustRightInd w:val="0"/>
        <w:rPr>
          <w:color w:val="000000"/>
          <w:sz w:val="22"/>
          <w:szCs w:val="20"/>
        </w:rPr>
      </w:pPr>
      <w:r w:rsidRPr="00766626">
        <w:rPr>
          <w:color w:val="000000"/>
          <w:sz w:val="22"/>
          <w:szCs w:val="20"/>
          <w:u w:val="single"/>
        </w:rPr>
        <w:t>Center of mass</w:t>
      </w:r>
      <w:r w:rsidRPr="00766626">
        <w:rPr>
          <w:color w:val="000000"/>
          <w:sz w:val="22"/>
          <w:szCs w:val="20"/>
        </w:rPr>
        <w:t>: A mathematical point, defined by the values and placement of the masses of a system, that is the focus of the orbits of the bodies in the system. The center of mass of the solar system, in which the</w:t>
      </w:r>
      <w:r>
        <w:rPr>
          <w:color w:val="000000"/>
          <w:sz w:val="22"/>
          <w:szCs w:val="20"/>
        </w:rPr>
        <w:t xml:space="preserve"> Sun</w:t>
      </w:r>
      <w:r w:rsidRPr="00766626">
        <w:rPr>
          <w:color w:val="000000"/>
          <w:sz w:val="22"/>
          <w:szCs w:val="20"/>
        </w:rPr>
        <w:t xml:space="preserve"> and Jupiter contain most of the mass, is inside the</w:t>
      </w:r>
      <w:r>
        <w:rPr>
          <w:color w:val="000000"/>
          <w:sz w:val="22"/>
          <w:szCs w:val="20"/>
        </w:rPr>
        <w:t xml:space="preserve"> Sun</w:t>
      </w:r>
      <w:r w:rsidRPr="00766626">
        <w:rPr>
          <w:color w:val="000000"/>
          <w:sz w:val="22"/>
          <w:szCs w:val="20"/>
        </w:rPr>
        <w:t xml:space="preserve"> on a line between the</w:t>
      </w:r>
      <w:r>
        <w:rPr>
          <w:color w:val="000000"/>
          <w:sz w:val="22"/>
          <w:szCs w:val="20"/>
        </w:rPr>
        <w:t xml:space="preserve"> Sun</w:t>
      </w:r>
      <w:r w:rsidRPr="00766626">
        <w:rPr>
          <w:color w:val="000000"/>
          <w:sz w:val="22"/>
          <w:szCs w:val="20"/>
        </w:rPr>
        <w:t>’s center and Jupiter’s center. The</w:t>
      </w:r>
      <w:r>
        <w:rPr>
          <w:color w:val="000000"/>
          <w:sz w:val="22"/>
          <w:szCs w:val="20"/>
        </w:rPr>
        <w:t xml:space="preserve"> Sun</w:t>
      </w:r>
      <w:r w:rsidRPr="00766626">
        <w:rPr>
          <w:color w:val="000000"/>
          <w:sz w:val="22"/>
          <w:szCs w:val="20"/>
        </w:rPr>
        <w:t>’s center executes a tiny orbit about this point, causing the</w:t>
      </w:r>
      <w:r>
        <w:rPr>
          <w:color w:val="000000"/>
          <w:sz w:val="22"/>
          <w:szCs w:val="20"/>
        </w:rPr>
        <w:t xml:space="preserve"> Sun</w:t>
      </w:r>
      <w:r w:rsidRPr="00766626">
        <w:rPr>
          <w:color w:val="000000"/>
          <w:sz w:val="22"/>
          <w:szCs w:val="20"/>
        </w:rPr>
        <w:t xml:space="preserve"> to wobble.</w:t>
      </w:r>
    </w:p>
    <w:p w14:paraId="15DFB8AE" w14:textId="77777777" w:rsidR="00536D4D" w:rsidRPr="00766626" w:rsidRDefault="00536D4D" w:rsidP="00536D4D">
      <w:pPr>
        <w:autoSpaceDE w:val="0"/>
        <w:autoSpaceDN w:val="0"/>
        <w:adjustRightInd w:val="0"/>
        <w:rPr>
          <w:color w:val="000000"/>
          <w:sz w:val="22"/>
          <w:szCs w:val="20"/>
        </w:rPr>
      </w:pPr>
    </w:p>
    <w:p w14:paraId="42BC9A44" w14:textId="77777777" w:rsidR="00536D4D" w:rsidRDefault="00536D4D" w:rsidP="00536D4D">
      <w:pPr>
        <w:autoSpaceDE w:val="0"/>
        <w:autoSpaceDN w:val="0"/>
        <w:adjustRightInd w:val="0"/>
        <w:rPr>
          <w:color w:val="000000"/>
          <w:sz w:val="22"/>
          <w:szCs w:val="20"/>
        </w:rPr>
      </w:pPr>
      <w:r w:rsidRPr="006C0D7D">
        <w:rPr>
          <w:color w:val="000000"/>
          <w:sz w:val="22"/>
          <w:szCs w:val="20"/>
          <w:u w:val="single"/>
        </w:rPr>
        <w:t>Doppler shift</w:t>
      </w:r>
      <w:r w:rsidRPr="006C0D7D">
        <w:rPr>
          <w:color w:val="000000"/>
          <w:sz w:val="22"/>
          <w:szCs w:val="20"/>
        </w:rPr>
        <w:t>: The change in wavelength (or frequency) caused by rela</w:t>
      </w:r>
      <w:r w:rsidRPr="006C0D7D">
        <w:rPr>
          <w:rFonts w:ascii="Verdana" w:hAnsi="Verdana"/>
          <w:color w:val="000000"/>
          <w:sz w:val="22"/>
          <w:szCs w:val="20"/>
        </w:rPr>
        <w:softHyphen/>
      </w:r>
      <w:r w:rsidRPr="006C0D7D">
        <w:rPr>
          <w:color w:val="000000"/>
          <w:sz w:val="22"/>
          <w:szCs w:val="20"/>
        </w:rPr>
        <w:t>tive motion between the source of waves (</w:t>
      </w:r>
      <w:r w:rsidRPr="00645DFB">
        <w:rPr>
          <w:i/>
          <w:color w:val="000000"/>
          <w:sz w:val="22"/>
          <w:szCs w:val="20"/>
        </w:rPr>
        <w:t>e.g</w:t>
      </w:r>
      <w:r w:rsidRPr="006C0D7D">
        <w:rPr>
          <w:color w:val="000000"/>
          <w:sz w:val="22"/>
          <w:szCs w:val="20"/>
        </w:rPr>
        <w:t xml:space="preserve">., </w:t>
      </w:r>
      <w:r>
        <w:rPr>
          <w:color w:val="000000"/>
          <w:sz w:val="22"/>
          <w:szCs w:val="20"/>
        </w:rPr>
        <w:t>light) and the observer. See equation</w:t>
      </w:r>
      <w:r w:rsidRPr="006C0D7D">
        <w:rPr>
          <w:color w:val="000000"/>
          <w:sz w:val="22"/>
          <w:szCs w:val="20"/>
        </w:rPr>
        <w:t xml:space="preserve"> (5-2).</w:t>
      </w:r>
    </w:p>
    <w:p w14:paraId="5876FF3D" w14:textId="77777777" w:rsidR="00536D4D" w:rsidRDefault="00536D4D" w:rsidP="00536D4D">
      <w:pPr>
        <w:autoSpaceDE w:val="0"/>
        <w:autoSpaceDN w:val="0"/>
        <w:adjustRightInd w:val="0"/>
        <w:rPr>
          <w:color w:val="000000"/>
          <w:sz w:val="22"/>
          <w:szCs w:val="20"/>
        </w:rPr>
      </w:pPr>
    </w:p>
    <w:p w14:paraId="682AAD83" w14:textId="77777777" w:rsidR="00536D4D" w:rsidRPr="00DD1B8B" w:rsidRDefault="00536D4D" w:rsidP="00536D4D">
      <w:pPr>
        <w:autoSpaceDE w:val="0"/>
        <w:autoSpaceDN w:val="0"/>
        <w:adjustRightInd w:val="0"/>
        <w:rPr>
          <w:color w:val="000000"/>
          <w:sz w:val="22"/>
          <w:szCs w:val="20"/>
        </w:rPr>
      </w:pPr>
      <w:r>
        <w:rPr>
          <w:color w:val="000000"/>
          <w:sz w:val="22"/>
          <w:szCs w:val="20"/>
          <w:u w:val="single"/>
        </w:rPr>
        <w:t>Transit</w:t>
      </w:r>
      <w:r>
        <w:rPr>
          <w:color w:val="000000"/>
          <w:sz w:val="22"/>
          <w:szCs w:val="20"/>
        </w:rPr>
        <w:t>: Passage of a planet (or other opaque body) between the observer and a star (or other luminous body). This causes the brightness of the star to decrease during the transit. (This is the same as a partial eclipse.)</w:t>
      </w:r>
    </w:p>
    <w:p w14:paraId="484F5913" w14:textId="77777777" w:rsidR="00536D4D" w:rsidRPr="00766626" w:rsidRDefault="00536D4D" w:rsidP="00536D4D">
      <w:pPr>
        <w:autoSpaceDE w:val="0"/>
        <w:autoSpaceDN w:val="0"/>
        <w:adjustRightInd w:val="0"/>
        <w:rPr>
          <w:color w:val="000000"/>
          <w:sz w:val="22"/>
          <w:szCs w:val="20"/>
        </w:rPr>
      </w:pPr>
    </w:p>
    <w:p w14:paraId="2719099E" w14:textId="77777777" w:rsidR="00536D4D" w:rsidRDefault="00536D4D" w:rsidP="00536D4D">
      <w:pPr>
        <w:autoSpaceDE w:val="0"/>
        <w:autoSpaceDN w:val="0"/>
        <w:adjustRightInd w:val="0"/>
        <w:rPr>
          <w:color w:val="000000"/>
          <w:sz w:val="22"/>
          <w:szCs w:val="20"/>
        </w:rPr>
      </w:pPr>
      <w:r>
        <w:rPr>
          <w:color w:val="000000"/>
          <w:sz w:val="22"/>
          <w:szCs w:val="20"/>
          <w:u w:val="single"/>
        </w:rPr>
        <w:t>Habitable zone</w:t>
      </w:r>
      <w:r w:rsidRPr="006C0D7D">
        <w:rPr>
          <w:color w:val="000000"/>
          <w:sz w:val="22"/>
          <w:szCs w:val="20"/>
        </w:rPr>
        <w:t>: The</w:t>
      </w:r>
      <w:r>
        <w:rPr>
          <w:color w:val="000000"/>
          <w:sz w:val="22"/>
          <w:szCs w:val="20"/>
        </w:rPr>
        <w:t xml:space="preserve"> range of distances from a star where planets are likely to have temperatures (similar to the Earth’s) that allow liquid water to be abundant.</w:t>
      </w:r>
    </w:p>
    <w:p w14:paraId="0692B277" w14:textId="77777777" w:rsidR="00536D4D" w:rsidRPr="006C0D7D" w:rsidRDefault="00536D4D" w:rsidP="00536D4D">
      <w:pPr>
        <w:autoSpaceDE w:val="0"/>
        <w:autoSpaceDN w:val="0"/>
        <w:adjustRightInd w:val="0"/>
        <w:rPr>
          <w:color w:val="000000"/>
          <w:sz w:val="22"/>
          <w:szCs w:val="20"/>
        </w:rPr>
      </w:pPr>
    </w:p>
    <w:p w14:paraId="44D53E52" w14:textId="77777777" w:rsidR="00536D4D" w:rsidRPr="00645DFB" w:rsidRDefault="00536D4D" w:rsidP="00536D4D">
      <w:pPr>
        <w:autoSpaceDE w:val="0"/>
        <w:autoSpaceDN w:val="0"/>
        <w:adjustRightInd w:val="0"/>
        <w:rPr>
          <w:color w:val="000000"/>
          <w:sz w:val="22"/>
          <w:szCs w:val="20"/>
        </w:rPr>
      </w:pPr>
      <w:r w:rsidRPr="006C0D7D">
        <w:rPr>
          <w:color w:val="000000"/>
          <w:sz w:val="22"/>
          <w:szCs w:val="20"/>
          <w:u w:val="single"/>
        </w:rPr>
        <w:t>Dwarf planet</w:t>
      </w:r>
      <w:r w:rsidRPr="006C0D7D">
        <w:rPr>
          <w:color w:val="000000"/>
          <w:sz w:val="22"/>
          <w:szCs w:val="20"/>
        </w:rPr>
        <w:t>: A spherical body in orbit around the</w:t>
      </w:r>
      <w:r>
        <w:rPr>
          <w:color w:val="000000"/>
          <w:sz w:val="22"/>
          <w:szCs w:val="20"/>
        </w:rPr>
        <w:t xml:space="preserve"> Sun</w:t>
      </w:r>
      <w:r w:rsidRPr="006C0D7D">
        <w:rPr>
          <w:color w:val="000000"/>
          <w:sz w:val="22"/>
          <w:szCs w:val="20"/>
        </w:rPr>
        <w:t xml:space="preserve"> whose mass is too low to maintain a nearly circular orbit or to clear out most of the planetesimals in its orbital path. The icy bodies Pluto, Eris, and Quaoar, plus the terrestrial body Ceres are four examples in our solar system.</w:t>
      </w:r>
    </w:p>
    <w:p w14:paraId="43C4A761" w14:textId="77777777" w:rsidR="00536D4D" w:rsidRPr="006C0D7D" w:rsidRDefault="00536D4D" w:rsidP="00536D4D">
      <w:pPr>
        <w:autoSpaceDE w:val="0"/>
        <w:autoSpaceDN w:val="0"/>
        <w:adjustRightInd w:val="0"/>
        <w:rPr>
          <w:color w:val="000000"/>
          <w:sz w:val="22"/>
          <w:szCs w:val="20"/>
        </w:rPr>
      </w:pPr>
    </w:p>
    <w:p w14:paraId="6A561B0A" w14:textId="77777777" w:rsidR="00536D4D" w:rsidRPr="00645DFB" w:rsidRDefault="00536D4D" w:rsidP="00536D4D">
      <w:pPr>
        <w:autoSpaceDE w:val="0"/>
        <w:autoSpaceDN w:val="0"/>
        <w:adjustRightInd w:val="0"/>
        <w:rPr>
          <w:color w:val="000000"/>
          <w:sz w:val="22"/>
          <w:szCs w:val="20"/>
        </w:rPr>
      </w:pPr>
      <w:r w:rsidRPr="006C0D7D">
        <w:rPr>
          <w:color w:val="000000"/>
          <w:sz w:val="22"/>
          <w:szCs w:val="20"/>
          <w:u w:val="single"/>
        </w:rPr>
        <w:t>Asteroid</w:t>
      </w:r>
      <w:r w:rsidRPr="006C0D7D">
        <w:rPr>
          <w:color w:val="000000"/>
          <w:sz w:val="22"/>
          <w:szCs w:val="20"/>
        </w:rPr>
        <w:t>: A low mass, irregularly shaped solid body that orbits the</w:t>
      </w:r>
      <w:r>
        <w:rPr>
          <w:color w:val="000000"/>
          <w:sz w:val="22"/>
          <w:szCs w:val="20"/>
        </w:rPr>
        <w:t xml:space="preserve"> Sun</w:t>
      </w:r>
      <w:r w:rsidRPr="006C0D7D">
        <w:rPr>
          <w:color w:val="000000"/>
          <w:sz w:val="22"/>
          <w:szCs w:val="20"/>
        </w:rPr>
        <w:t>.</w:t>
      </w:r>
    </w:p>
    <w:p w14:paraId="04583091" w14:textId="77777777" w:rsidR="00536D4D" w:rsidRPr="00766626" w:rsidRDefault="00536D4D" w:rsidP="00536D4D">
      <w:pPr>
        <w:autoSpaceDE w:val="0"/>
        <w:autoSpaceDN w:val="0"/>
        <w:adjustRightInd w:val="0"/>
        <w:rPr>
          <w:color w:val="000000"/>
          <w:sz w:val="22"/>
          <w:szCs w:val="20"/>
        </w:rPr>
      </w:pPr>
    </w:p>
    <w:p w14:paraId="464BEDA9"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Meteor</w:t>
      </w:r>
      <w:r w:rsidRPr="00766626">
        <w:rPr>
          <w:color w:val="000000"/>
          <w:sz w:val="22"/>
          <w:szCs w:val="20"/>
        </w:rPr>
        <w:t>: A small solid body in space. Seen from Earth as a “shooting star” when it enters the atmosphere, becomes hot, and glows before burning out or landing on the ground. A meteor can either be a very small asteroid or a small chunk of a planet or</w:t>
      </w:r>
      <w:r>
        <w:rPr>
          <w:color w:val="000000"/>
          <w:sz w:val="22"/>
          <w:szCs w:val="20"/>
        </w:rPr>
        <w:t xml:space="preserve"> moon</w:t>
      </w:r>
      <w:r w:rsidRPr="00766626">
        <w:rPr>
          <w:color w:val="000000"/>
          <w:sz w:val="22"/>
          <w:szCs w:val="20"/>
        </w:rPr>
        <w:t xml:space="preserve"> expelled during a collision with an asteroid.</w:t>
      </w:r>
    </w:p>
    <w:p w14:paraId="69E95511" w14:textId="77777777" w:rsidR="00536D4D" w:rsidRPr="00766626" w:rsidRDefault="00536D4D" w:rsidP="00536D4D">
      <w:pPr>
        <w:autoSpaceDE w:val="0"/>
        <w:autoSpaceDN w:val="0"/>
        <w:adjustRightInd w:val="0"/>
        <w:rPr>
          <w:color w:val="000000"/>
          <w:sz w:val="22"/>
          <w:szCs w:val="20"/>
        </w:rPr>
      </w:pPr>
    </w:p>
    <w:p w14:paraId="377163DD"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Meteorite</w:t>
      </w:r>
      <w:r w:rsidRPr="00766626">
        <w:rPr>
          <w:color w:val="000000"/>
          <w:sz w:val="22"/>
          <w:szCs w:val="20"/>
        </w:rPr>
        <w:t>: The remains of a large meteor that strikes the Earth or other body.</w:t>
      </w:r>
    </w:p>
    <w:p w14:paraId="1410E456" w14:textId="77777777" w:rsidR="00536D4D" w:rsidRPr="00645DFB" w:rsidRDefault="00536D4D" w:rsidP="00536D4D">
      <w:pPr>
        <w:autoSpaceDE w:val="0"/>
        <w:autoSpaceDN w:val="0"/>
        <w:adjustRightInd w:val="0"/>
        <w:rPr>
          <w:color w:val="000000"/>
          <w:sz w:val="22"/>
          <w:szCs w:val="20"/>
        </w:rPr>
      </w:pPr>
      <w:r w:rsidRPr="00766626">
        <w:rPr>
          <w:color w:val="000000"/>
          <w:sz w:val="22"/>
          <w:szCs w:val="20"/>
          <w:u w:val="single"/>
        </w:rPr>
        <w:t>Comet</w:t>
      </w:r>
      <w:r w:rsidRPr="00766626">
        <w:rPr>
          <w:color w:val="000000"/>
          <w:sz w:val="22"/>
          <w:szCs w:val="20"/>
        </w:rPr>
        <w:t>: A small, mostly icy body. When a comet comes into the inner solar system, the</w:t>
      </w:r>
      <w:r>
        <w:rPr>
          <w:color w:val="000000"/>
          <w:sz w:val="22"/>
          <w:szCs w:val="20"/>
        </w:rPr>
        <w:t xml:space="preserve"> Sun</w:t>
      </w:r>
      <w:r w:rsidRPr="00766626">
        <w:rPr>
          <w:color w:val="000000"/>
          <w:sz w:val="22"/>
          <w:szCs w:val="20"/>
        </w:rPr>
        <w:t>’s heat vaporizes some of the ice, creating a spherical “coma.” The solar wind (particles streaming from the</w:t>
      </w:r>
      <w:r>
        <w:rPr>
          <w:color w:val="000000"/>
          <w:sz w:val="22"/>
          <w:szCs w:val="20"/>
        </w:rPr>
        <w:t xml:space="preserve"> Sun</w:t>
      </w:r>
      <w:r w:rsidRPr="00766626">
        <w:rPr>
          <w:color w:val="000000"/>
          <w:sz w:val="22"/>
          <w:szCs w:val="20"/>
        </w:rPr>
        <w:t>) pushes on the coma to create a long tail of gas and dust that reflects</w:t>
      </w:r>
      <w:r>
        <w:rPr>
          <w:color w:val="000000"/>
          <w:sz w:val="22"/>
          <w:szCs w:val="20"/>
        </w:rPr>
        <w:t xml:space="preserve"> sun</w:t>
      </w:r>
      <w:r w:rsidRPr="00766626">
        <w:rPr>
          <w:color w:val="000000"/>
          <w:sz w:val="22"/>
          <w:szCs w:val="20"/>
        </w:rPr>
        <w:t>light.</w:t>
      </w:r>
    </w:p>
    <w:p w14:paraId="671482EB" w14:textId="77777777" w:rsidR="00536D4D" w:rsidRPr="00766626" w:rsidRDefault="00536D4D" w:rsidP="00536D4D">
      <w:pPr>
        <w:autoSpaceDE w:val="0"/>
        <w:autoSpaceDN w:val="0"/>
        <w:adjustRightInd w:val="0"/>
        <w:rPr>
          <w:color w:val="000000"/>
          <w:sz w:val="22"/>
          <w:szCs w:val="20"/>
        </w:rPr>
      </w:pPr>
    </w:p>
    <w:p w14:paraId="18EF5CBF"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Molten state</w:t>
      </w:r>
      <w:r w:rsidRPr="00766626">
        <w:rPr>
          <w:color w:val="000000"/>
          <w:sz w:val="22"/>
          <w:szCs w:val="20"/>
        </w:rPr>
        <w:t>: Liquid condition of rocky or metallic material when hot. (From word “melt”)</w:t>
      </w:r>
    </w:p>
    <w:p w14:paraId="31C5CA07" w14:textId="77777777" w:rsidR="00536D4D" w:rsidRPr="00766626" w:rsidRDefault="00536D4D" w:rsidP="00536D4D">
      <w:pPr>
        <w:autoSpaceDE w:val="0"/>
        <w:autoSpaceDN w:val="0"/>
        <w:adjustRightInd w:val="0"/>
        <w:rPr>
          <w:color w:val="000000"/>
          <w:sz w:val="22"/>
          <w:szCs w:val="20"/>
        </w:rPr>
      </w:pPr>
    </w:p>
    <w:p w14:paraId="0BE442B1"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Core</w:t>
      </w:r>
      <w:r w:rsidRPr="00766626">
        <w:rPr>
          <w:color w:val="000000"/>
          <w:sz w:val="22"/>
          <w:szCs w:val="20"/>
        </w:rPr>
        <w:t>: The dense central region of a planet or</w:t>
      </w:r>
      <w:r>
        <w:rPr>
          <w:color w:val="000000"/>
          <w:sz w:val="22"/>
          <w:szCs w:val="20"/>
        </w:rPr>
        <w:t xml:space="preserve"> moon</w:t>
      </w:r>
      <w:r w:rsidRPr="00766626">
        <w:rPr>
          <w:color w:val="000000"/>
          <w:sz w:val="22"/>
          <w:szCs w:val="20"/>
        </w:rPr>
        <w:t>.</w:t>
      </w:r>
    </w:p>
    <w:p w14:paraId="4EDF331A" w14:textId="77777777" w:rsidR="00536D4D" w:rsidRPr="00766626" w:rsidRDefault="00536D4D" w:rsidP="00536D4D">
      <w:pPr>
        <w:autoSpaceDE w:val="0"/>
        <w:autoSpaceDN w:val="0"/>
        <w:adjustRightInd w:val="0"/>
        <w:rPr>
          <w:color w:val="000000"/>
          <w:sz w:val="22"/>
          <w:szCs w:val="20"/>
        </w:rPr>
      </w:pPr>
    </w:p>
    <w:p w14:paraId="63B84C20"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Crust</w:t>
      </w:r>
      <w:r w:rsidRPr="00766626">
        <w:rPr>
          <w:color w:val="000000"/>
          <w:sz w:val="22"/>
          <w:szCs w:val="20"/>
        </w:rPr>
        <w:t>: The surface layer of a terrestrial planet,</w:t>
      </w:r>
      <w:r>
        <w:rPr>
          <w:color w:val="000000"/>
          <w:sz w:val="22"/>
          <w:szCs w:val="20"/>
        </w:rPr>
        <w:t xml:space="preserve"> moon</w:t>
      </w:r>
      <w:r w:rsidRPr="00766626">
        <w:rPr>
          <w:color w:val="000000"/>
          <w:sz w:val="22"/>
          <w:szCs w:val="20"/>
        </w:rPr>
        <w:t>, or asteroid.</w:t>
      </w:r>
    </w:p>
    <w:p w14:paraId="304D661B" w14:textId="77777777" w:rsidR="00536D4D" w:rsidRPr="00766626" w:rsidRDefault="00536D4D" w:rsidP="00536D4D">
      <w:pPr>
        <w:autoSpaceDE w:val="0"/>
        <w:autoSpaceDN w:val="0"/>
        <w:adjustRightInd w:val="0"/>
        <w:rPr>
          <w:color w:val="000000"/>
          <w:sz w:val="22"/>
          <w:szCs w:val="20"/>
          <w:u w:val="single"/>
        </w:rPr>
      </w:pPr>
    </w:p>
    <w:p w14:paraId="2452E4AA"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Mantle</w:t>
      </w:r>
      <w:r w:rsidRPr="00766626">
        <w:rPr>
          <w:color w:val="000000"/>
          <w:sz w:val="22"/>
          <w:szCs w:val="20"/>
        </w:rPr>
        <w:t>: A thick layer of rocky material in the interior of a planet or</w:t>
      </w:r>
      <w:r>
        <w:rPr>
          <w:color w:val="000000"/>
          <w:sz w:val="22"/>
          <w:szCs w:val="20"/>
        </w:rPr>
        <w:t xml:space="preserve"> moon</w:t>
      </w:r>
      <w:r w:rsidRPr="00766626">
        <w:rPr>
          <w:color w:val="000000"/>
          <w:sz w:val="22"/>
          <w:szCs w:val="20"/>
        </w:rPr>
        <w:t>, between the core and crust.</w:t>
      </w:r>
    </w:p>
    <w:p w14:paraId="1B1B12D8" w14:textId="77777777" w:rsidR="00536D4D" w:rsidRPr="00766626" w:rsidRDefault="00536D4D" w:rsidP="00536D4D">
      <w:pPr>
        <w:autoSpaceDE w:val="0"/>
        <w:autoSpaceDN w:val="0"/>
        <w:adjustRightInd w:val="0"/>
        <w:rPr>
          <w:color w:val="000000"/>
          <w:sz w:val="22"/>
          <w:szCs w:val="20"/>
        </w:rPr>
      </w:pPr>
    </w:p>
    <w:p w14:paraId="78AEAE13"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Outgassing</w:t>
      </w:r>
      <w:r w:rsidRPr="00766626">
        <w:rPr>
          <w:color w:val="000000"/>
          <w:sz w:val="22"/>
          <w:szCs w:val="20"/>
        </w:rPr>
        <w:t>: Production of vapors from the interior of a solid body, usually via volca</w:t>
      </w:r>
      <w:r w:rsidRPr="00766626">
        <w:rPr>
          <w:rFonts w:ascii="Verdana" w:hAnsi="Verdana"/>
          <w:color w:val="000000"/>
          <w:sz w:val="22"/>
          <w:szCs w:val="20"/>
        </w:rPr>
        <w:softHyphen/>
      </w:r>
      <w:r w:rsidRPr="00766626">
        <w:rPr>
          <w:color w:val="000000"/>
          <w:sz w:val="22"/>
          <w:szCs w:val="20"/>
        </w:rPr>
        <w:t>noes.</w:t>
      </w:r>
    </w:p>
    <w:p w14:paraId="6059054A" w14:textId="77777777" w:rsidR="00536D4D" w:rsidRPr="00766626" w:rsidRDefault="00536D4D" w:rsidP="00536D4D">
      <w:pPr>
        <w:autoSpaceDE w:val="0"/>
        <w:autoSpaceDN w:val="0"/>
        <w:adjustRightInd w:val="0"/>
        <w:rPr>
          <w:color w:val="000000"/>
          <w:sz w:val="22"/>
          <w:szCs w:val="20"/>
        </w:rPr>
      </w:pPr>
    </w:p>
    <w:p w14:paraId="522CC16C"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Secondary atmosphere</w:t>
      </w:r>
      <w:r w:rsidRPr="00766626">
        <w:rPr>
          <w:color w:val="000000"/>
          <w:sz w:val="22"/>
          <w:szCs w:val="20"/>
        </w:rPr>
        <w:t>: Non-original atmo</w:t>
      </w:r>
      <w:r w:rsidRPr="00766626">
        <w:rPr>
          <w:rFonts w:ascii="Verdana" w:hAnsi="Verdana"/>
          <w:color w:val="000000"/>
          <w:sz w:val="22"/>
          <w:szCs w:val="20"/>
        </w:rPr>
        <w:softHyphen/>
      </w:r>
      <w:r w:rsidRPr="00766626">
        <w:rPr>
          <w:color w:val="000000"/>
          <w:sz w:val="22"/>
          <w:szCs w:val="20"/>
        </w:rPr>
        <w:t>sphere of a planet or</w:t>
      </w:r>
      <w:r>
        <w:rPr>
          <w:color w:val="000000"/>
          <w:sz w:val="22"/>
          <w:szCs w:val="20"/>
        </w:rPr>
        <w:t xml:space="preserve"> moon</w:t>
      </w:r>
      <w:r w:rsidRPr="00766626">
        <w:rPr>
          <w:color w:val="000000"/>
          <w:sz w:val="22"/>
          <w:szCs w:val="20"/>
        </w:rPr>
        <w:t>, usually the result of outgassing.</w:t>
      </w:r>
    </w:p>
    <w:p w14:paraId="1A052866" w14:textId="77777777" w:rsidR="00536D4D" w:rsidRPr="00766626" w:rsidRDefault="00536D4D" w:rsidP="00536D4D">
      <w:pPr>
        <w:autoSpaceDE w:val="0"/>
        <w:autoSpaceDN w:val="0"/>
        <w:adjustRightInd w:val="0"/>
        <w:rPr>
          <w:color w:val="000000"/>
          <w:sz w:val="22"/>
          <w:szCs w:val="20"/>
        </w:rPr>
      </w:pPr>
    </w:p>
    <w:p w14:paraId="52EB9490" w14:textId="77777777" w:rsidR="00536D4D" w:rsidRPr="00766626" w:rsidRDefault="00536D4D" w:rsidP="00536D4D">
      <w:pPr>
        <w:autoSpaceDE w:val="0"/>
        <w:autoSpaceDN w:val="0"/>
        <w:adjustRightInd w:val="0"/>
        <w:rPr>
          <w:color w:val="000000"/>
          <w:sz w:val="22"/>
          <w:szCs w:val="20"/>
        </w:rPr>
      </w:pPr>
      <w:r w:rsidRPr="00766626">
        <w:rPr>
          <w:color w:val="000000"/>
          <w:sz w:val="22"/>
          <w:szCs w:val="20"/>
          <w:u w:val="single"/>
        </w:rPr>
        <w:t>Greenhouse effect</w:t>
      </w:r>
      <w:r w:rsidRPr="00766626">
        <w:rPr>
          <w:color w:val="000000"/>
          <w:sz w:val="22"/>
          <w:szCs w:val="20"/>
        </w:rPr>
        <w:t>: Trapping of heat by cer</w:t>
      </w:r>
      <w:r w:rsidRPr="00766626">
        <w:rPr>
          <w:rFonts w:ascii="Verdana" w:hAnsi="Verdana"/>
          <w:color w:val="000000"/>
          <w:sz w:val="22"/>
          <w:szCs w:val="20"/>
        </w:rPr>
        <w:softHyphen/>
      </w:r>
      <w:r w:rsidRPr="00766626">
        <w:rPr>
          <w:color w:val="000000"/>
          <w:sz w:val="22"/>
          <w:szCs w:val="20"/>
        </w:rPr>
        <w:t>tain gases (</w:t>
      </w:r>
      <w:r w:rsidRPr="00766626">
        <w:rPr>
          <w:i/>
          <w:iCs/>
          <w:color w:val="000000"/>
          <w:sz w:val="22"/>
          <w:szCs w:val="20"/>
        </w:rPr>
        <w:t>e.g.</w:t>
      </w:r>
      <w:r w:rsidRPr="00766626">
        <w:rPr>
          <w:color w:val="000000"/>
          <w:sz w:val="22"/>
          <w:szCs w:val="20"/>
        </w:rPr>
        <w:t>, methane or carbon diox</w:t>
      </w:r>
      <w:r w:rsidRPr="00766626">
        <w:rPr>
          <w:rFonts w:ascii="Verdana" w:hAnsi="Verdana"/>
          <w:color w:val="000000"/>
          <w:sz w:val="22"/>
          <w:szCs w:val="20"/>
        </w:rPr>
        <w:softHyphen/>
      </w:r>
      <w:r w:rsidRPr="00766626">
        <w:rPr>
          <w:color w:val="000000"/>
          <w:sz w:val="22"/>
          <w:szCs w:val="20"/>
        </w:rPr>
        <w:t>ide). Visible light passes through but infrared light radiated from the surface is absorbed. (This is the reason why a car left in the</w:t>
      </w:r>
      <w:r>
        <w:rPr>
          <w:color w:val="000000"/>
          <w:sz w:val="22"/>
          <w:szCs w:val="20"/>
        </w:rPr>
        <w:t xml:space="preserve"> Sun</w:t>
      </w:r>
      <w:r w:rsidRPr="00766626">
        <w:rPr>
          <w:color w:val="000000"/>
          <w:sz w:val="22"/>
          <w:szCs w:val="20"/>
        </w:rPr>
        <w:t xml:space="preserve"> becomes hot even on a cool day.)</w:t>
      </w:r>
    </w:p>
    <w:p w14:paraId="32AF4B67" w14:textId="77777777" w:rsidR="00536D4D" w:rsidRDefault="00536D4D" w:rsidP="00536D4D">
      <w:pPr>
        <w:autoSpaceDE w:val="0"/>
        <w:autoSpaceDN w:val="0"/>
        <w:adjustRightInd w:val="0"/>
        <w:spacing w:before="240" w:after="60"/>
        <w:rPr>
          <w:rFonts w:ascii="Verdana" w:hAnsi="Verdana"/>
          <w:color w:val="0000FF"/>
        </w:rPr>
      </w:pPr>
      <w:r>
        <w:rPr>
          <w:rFonts w:ascii="Verdana" w:hAnsi="Verdana" w:cs="Verdana"/>
          <w:b/>
          <w:bCs/>
          <w:color w:val="0000FF"/>
        </w:rPr>
        <w:br w:type="page"/>
        <w:t>Questions for Discussion</w:t>
      </w:r>
    </w:p>
    <w:p w14:paraId="09EC8843" w14:textId="77777777" w:rsidR="00536D4D" w:rsidRPr="00645DFB" w:rsidRDefault="00536D4D" w:rsidP="00536D4D">
      <w:pPr>
        <w:autoSpaceDE w:val="0"/>
        <w:autoSpaceDN w:val="0"/>
        <w:adjustRightInd w:val="0"/>
        <w:rPr>
          <w:b/>
          <w:bCs/>
          <w:color w:val="000000"/>
          <w:sz w:val="16"/>
        </w:rPr>
      </w:pPr>
    </w:p>
    <w:p w14:paraId="52341DA6"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A. Could planets have formed if the young disk surrounding the</w:t>
      </w:r>
      <w:r>
        <w:rPr>
          <w:color w:val="000000"/>
          <w:sz w:val="22"/>
          <w:szCs w:val="20"/>
        </w:rPr>
        <w:t xml:space="preserve"> Sun</w:t>
      </w:r>
      <w:r w:rsidRPr="00766626">
        <w:rPr>
          <w:color w:val="000000"/>
          <w:sz w:val="22"/>
          <w:szCs w:val="20"/>
        </w:rPr>
        <w:t xml:space="preserve"> rotated as a rigid body rather than with orbital period decreasing with distance from the center of the disk?</w:t>
      </w:r>
    </w:p>
    <w:p w14:paraId="346242B2" w14:textId="77777777" w:rsidR="00536D4D" w:rsidRPr="00766626" w:rsidRDefault="00536D4D" w:rsidP="00536D4D">
      <w:pPr>
        <w:autoSpaceDE w:val="0"/>
        <w:autoSpaceDN w:val="0"/>
        <w:adjustRightInd w:val="0"/>
        <w:rPr>
          <w:b/>
          <w:bCs/>
          <w:color w:val="000000"/>
          <w:sz w:val="22"/>
          <w:szCs w:val="20"/>
        </w:rPr>
      </w:pPr>
    </w:p>
    <w:p w14:paraId="38A574E4"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B. If the</w:t>
      </w:r>
      <w:r>
        <w:rPr>
          <w:color w:val="000000"/>
          <w:sz w:val="22"/>
          <w:szCs w:val="20"/>
        </w:rPr>
        <w:t xml:space="preserve"> Sun</w:t>
      </w:r>
      <w:r w:rsidRPr="00766626">
        <w:rPr>
          <w:color w:val="000000"/>
          <w:sz w:val="22"/>
          <w:szCs w:val="20"/>
        </w:rPr>
        <w:t>’s luminosity were highly variable ranging from 10% to 10 times its current luminosity, what effect would this have on the physical conditions of the plan</w:t>
      </w:r>
      <w:r w:rsidRPr="00766626">
        <w:rPr>
          <w:rFonts w:ascii="Verdana" w:hAnsi="Verdana"/>
          <w:color w:val="000000"/>
          <w:sz w:val="22"/>
          <w:szCs w:val="20"/>
        </w:rPr>
        <w:softHyphen/>
      </w:r>
      <w:r w:rsidRPr="00766626">
        <w:rPr>
          <w:color w:val="000000"/>
          <w:sz w:val="22"/>
          <w:szCs w:val="20"/>
        </w:rPr>
        <w:t>ets? How about if the</w:t>
      </w:r>
      <w:r>
        <w:rPr>
          <w:color w:val="000000"/>
          <w:sz w:val="22"/>
          <w:szCs w:val="20"/>
        </w:rPr>
        <w:t xml:space="preserve"> Sun</w:t>
      </w:r>
      <w:r w:rsidRPr="00766626">
        <w:rPr>
          <w:color w:val="000000"/>
          <w:sz w:val="22"/>
          <w:szCs w:val="20"/>
        </w:rPr>
        <w:t xml:space="preserve"> had a companion star about 2 AU from it?</w:t>
      </w:r>
    </w:p>
    <w:p w14:paraId="3E821A95" w14:textId="77777777" w:rsidR="00536D4D" w:rsidRPr="00766626" w:rsidRDefault="00536D4D" w:rsidP="00536D4D">
      <w:pPr>
        <w:autoSpaceDE w:val="0"/>
        <w:autoSpaceDN w:val="0"/>
        <w:adjustRightInd w:val="0"/>
        <w:rPr>
          <w:b/>
          <w:bCs/>
          <w:color w:val="000000"/>
          <w:sz w:val="22"/>
          <w:szCs w:val="20"/>
        </w:rPr>
      </w:pPr>
      <w:r w:rsidRPr="00766626">
        <w:rPr>
          <w:b/>
          <w:bCs/>
          <w:color w:val="000000"/>
          <w:sz w:val="22"/>
          <w:szCs w:val="20"/>
        </w:rPr>
        <w:t xml:space="preserve"> </w:t>
      </w:r>
    </w:p>
    <w:p w14:paraId="2042921C"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C. Many of the massive planets discovered around other stars have highly elliptical orbits. How might the evolution of the plan</w:t>
      </w:r>
      <w:r w:rsidRPr="00766626">
        <w:rPr>
          <w:rFonts w:ascii="Verdana" w:hAnsi="Verdana"/>
          <w:color w:val="000000"/>
          <w:sz w:val="22"/>
          <w:szCs w:val="20"/>
        </w:rPr>
        <w:softHyphen/>
      </w:r>
      <w:r w:rsidRPr="00766626">
        <w:rPr>
          <w:color w:val="000000"/>
          <w:sz w:val="22"/>
          <w:szCs w:val="20"/>
        </w:rPr>
        <w:t>ets have changed if Jupiter had an orbit with a closest approach to the</w:t>
      </w:r>
      <w:r>
        <w:rPr>
          <w:color w:val="000000"/>
          <w:sz w:val="22"/>
          <w:szCs w:val="20"/>
        </w:rPr>
        <w:t xml:space="preserve"> Sun</w:t>
      </w:r>
      <w:r w:rsidRPr="00766626">
        <w:rPr>
          <w:color w:val="000000"/>
          <w:sz w:val="22"/>
          <w:szCs w:val="20"/>
        </w:rPr>
        <w:t xml:space="preserve"> of 1 AU and a greatest distance from the</w:t>
      </w:r>
      <w:r>
        <w:rPr>
          <w:color w:val="000000"/>
          <w:sz w:val="22"/>
          <w:szCs w:val="20"/>
        </w:rPr>
        <w:t xml:space="preserve"> Sun</w:t>
      </w:r>
      <w:r w:rsidRPr="00766626">
        <w:rPr>
          <w:color w:val="000000"/>
          <w:sz w:val="22"/>
          <w:szCs w:val="20"/>
        </w:rPr>
        <w:t xml:space="preserve"> of 9 AU.  What if Jupiter were several times more massive?</w:t>
      </w:r>
    </w:p>
    <w:p w14:paraId="34EBF6B1" w14:textId="77777777" w:rsidR="00536D4D" w:rsidRPr="00766626" w:rsidRDefault="00536D4D" w:rsidP="00536D4D">
      <w:pPr>
        <w:autoSpaceDE w:val="0"/>
        <w:autoSpaceDN w:val="0"/>
        <w:adjustRightInd w:val="0"/>
        <w:rPr>
          <w:b/>
          <w:bCs/>
          <w:color w:val="000000"/>
          <w:sz w:val="22"/>
          <w:szCs w:val="20"/>
        </w:rPr>
      </w:pPr>
    </w:p>
    <w:p w14:paraId="5B63B8D2"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D. How could a planet more massive than Jupiter have a highly elliptical orbit (as observed for a number of exoplanets) if the current model of the forma</w:t>
      </w:r>
      <w:r w:rsidRPr="00766626">
        <w:rPr>
          <w:rFonts w:ascii="Verdana" w:hAnsi="Verdana"/>
          <w:color w:val="000000"/>
          <w:sz w:val="22"/>
          <w:szCs w:val="20"/>
        </w:rPr>
        <w:softHyphen/>
      </w:r>
      <w:r w:rsidRPr="00766626">
        <w:rPr>
          <w:color w:val="000000"/>
          <w:sz w:val="22"/>
          <w:szCs w:val="20"/>
        </w:rPr>
        <w:t>tion of planets is correct?</w:t>
      </w:r>
    </w:p>
    <w:p w14:paraId="1BB625EF" w14:textId="77777777" w:rsidR="00536D4D" w:rsidRPr="00766626" w:rsidRDefault="00536D4D" w:rsidP="00536D4D">
      <w:pPr>
        <w:autoSpaceDE w:val="0"/>
        <w:autoSpaceDN w:val="0"/>
        <w:adjustRightInd w:val="0"/>
        <w:rPr>
          <w:b/>
          <w:bCs/>
          <w:color w:val="000000"/>
          <w:sz w:val="22"/>
          <w:szCs w:val="20"/>
        </w:rPr>
      </w:pPr>
    </w:p>
    <w:p w14:paraId="35DA0CE7" w14:textId="77777777" w:rsidR="00536D4D" w:rsidRPr="00766626" w:rsidRDefault="00536D4D" w:rsidP="00536D4D">
      <w:pPr>
        <w:autoSpaceDE w:val="0"/>
        <w:autoSpaceDN w:val="0"/>
        <w:adjustRightInd w:val="0"/>
        <w:rPr>
          <w:b/>
          <w:bCs/>
          <w:color w:val="000000"/>
          <w:sz w:val="22"/>
          <w:szCs w:val="20"/>
        </w:rPr>
      </w:pPr>
      <w:r w:rsidRPr="00766626">
        <w:rPr>
          <w:color w:val="000000"/>
          <w:sz w:val="22"/>
          <w:szCs w:val="20"/>
        </w:rPr>
        <w:t xml:space="preserve">E. Why have the searches for planets around other stars </w:t>
      </w:r>
      <w:r>
        <w:rPr>
          <w:color w:val="000000"/>
          <w:sz w:val="22"/>
          <w:szCs w:val="20"/>
        </w:rPr>
        <w:t xml:space="preserve">so far </w:t>
      </w:r>
      <w:r w:rsidRPr="00766626">
        <w:rPr>
          <w:color w:val="000000"/>
          <w:sz w:val="22"/>
          <w:szCs w:val="20"/>
        </w:rPr>
        <w:t xml:space="preserve">found </w:t>
      </w:r>
      <w:r>
        <w:rPr>
          <w:color w:val="000000"/>
          <w:sz w:val="22"/>
          <w:szCs w:val="20"/>
        </w:rPr>
        <w:t>mainly</w:t>
      </w:r>
      <w:r w:rsidRPr="00766626">
        <w:rPr>
          <w:color w:val="000000"/>
          <w:sz w:val="22"/>
          <w:szCs w:val="20"/>
        </w:rPr>
        <w:t xml:space="preserve"> planets with masses </w:t>
      </w:r>
      <w:r>
        <w:rPr>
          <w:color w:val="000000"/>
          <w:sz w:val="22"/>
          <w:szCs w:val="20"/>
        </w:rPr>
        <w:t>much larger than</w:t>
      </w:r>
      <w:r w:rsidRPr="00766626">
        <w:rPr>
          <w:color w:val="000000"/>
          <w:sz w:val="22"/>
          <w:szCs w:val="20"/>
        </w:rPr>
        <w:t xml:space="preserve"> that of the Earth?</w:t>
      </w:r>
    </w:p>
    <w:p w14:paraId="092DD3E9" w14:textId="77777777" w:rsidR="00536D4D" w:rsidRPr="00523855" w:rsidRDefault="00536D4D" w:rsidP="00536D4D">
      <w:pPr>
        <w:autoSpaceDE w:val="0"/>
        <w:autoSpaceDN w:val="0"/>
        <w:adjustRightInd w:val="0"/>
        <w:rPr>
          <w:color w:val="000000"/>
          <w:sz w:val="22"/>
        </w:rPr>
      </w:pPr>
    </w:p>
    <w:sectPr w:rsidR="00536D4D" w:rsidRPr="00523855" w:rsidSect="00536D4D">
      <w:headerReference w:type="even" r:id="rId47"/>
      <w:headerReference w:type="default" r:id="rId48"/>
      <w:footerReference w:type="even" r:id="rId49"/>
      <w:footerReference w:type="default" r:id="rId50"/>
      <w:headerReference w:type="first" r:id="rId5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4B1061D" w14:textId="77777777" w:rsidR="00F41A3B" w:rsidRDefault="00F41A3B">
      <w:r>
        <w:separator/>
      </w:r>
    </w:p>
  </w:endnote>
  <w:endnote w:type="continuationSeparator" w:id="0">
    <w:p w14:paraId="53B16868" w14:textId="77777777" w:rsidR="00F41A3B" w:rsidRDefault="00F41A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Verdana">
    <w:panose1 w:val="020B0604030504040204"/>
    <w:charset w:val="00"/>
    <w:family w:val="auto"/>
    <w:pitch w:val="variable"/>
    <w:sig w:usb0="A10006FF" w:usb1="4000205B" w:usb2="00000010" w:usb3="00000000" w:csb0="0000019F" w:csb1="00000000"/>
  </w:font>
  <w:font w:name="Cambria Math">
    <w:panose1 w:val="02040503050406030204"/>
    <w:charset w:val="00"/>
    <w:family w:val="auto"/>
    <w:pitch w:val="variable"/>
    <w:sig w:usb0="E00002FF" w:usb1="420024FF" w:usb2="00000000" w:usb3="00000000" w:csb0="0000019F"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1F16FD" w14:textId="77777777" w:rsidR="00536D4D" w:rsidRPr="00443070" w:rsidRDefault="00536D4D" w:rsidP="00536D4D">
    <w:pPr>
      <w:pStyle w:val="Footer"/>
      <w:framePr w:wrap="around" w:vAnchor="text" w:hAnchor="margin" w:xAlign="center" w:y="1"/>
      <w:rPr>
        <w:rStyle w:val="PageNumber"/>
        <w:sz w:val="22"/>
      </w:rPr>
    </w:pPr>
    <w:r w:rsidRPr="00443070">
      <w:rPr>
        <w:rStyle w:val="PageNumber"/>
        <w:sz w:val="22"/>
      </w:rPr>
      <w:t>14-</w:t>
    </w:r>
    <w:r w:rsidRPr="00443070">
      <w:rPr>
        <w:rStyle w:val="PageNumber"/>
        <w:sz w:val="22"/>
      </w:rPr>
      <w:fldChar w:fldCharType="begin"/>
    </w:r>
    <w:r w:rsidRPr="00443070">
      <w:rPr>
        <w:rStyle w:val="PageNumber"/>
        <w:sz w:val="22"/>
      </w:rPr>
      <w:instrText xml:space="preserve">PAGE  </w:instrText>
    </w:r>
    <w:r w:rsidRPr="00443070">
      <w:rPr>
        <w:rStyle w:val="PageNumber"/>
        <w:sz w:val="22"/>
      </w:rPr>
      <w:fldChar w:fldCharType="separate"/>
    </w:r>
    <w:r w:rsidR="00927466">
      <w:rPr>
        <w:rStyle w:val="PageNumber"/>
        <w:noProof/>
        <w:sz w:val="22"/>
      </w:rPr>
      <w:t>6</w:t>
    </w:r>
    <w:r w:rsidRPr="00443070">
      <w:rPr>
        <w:rStyle w:val="PageNumber"/>
        <w:sz w:val="22"/>
      </w:rPr>
      <w:fldChar w:fldCharType="end"/>
    </w:r>
  </w:p>
  <w:p w14:paraId="51C1C99E" w14:textId="77777777" w:rsidR="00536D4D" w:rsidRDefault="00536D4D">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21DB25" w14:textId="77777777" w:rsidR="00536D4D" w:rsidRPr="00C6218D" w:rsidRDefault="00536D4D" w:rsidP="00536D4D">
    <w:pPr>
      <w:pStyle w:val="Footer"/>
      <w:framePr w:wrap="around" w:vAnchor="text" w:hAnchor="margin" w:xAlign="center" w:y="1"/>
      <w:rPr>
        <w:rStyle w:val="PageNumber"/>
        <w:sz w:val="22"/>
      </w:rPr>
    </w:pPr>
    <w:r w:rsidRPr="00C6218D">
      <w:rPr>
        <w:rStyle w:val="PageNumber"/>
        <w:sz w:val="22"/>
      </w:rPr>
      <w:t>14-</w:t>
    </w:r>
    <w:r w:rsidRPr="00C6218D">
      <w:rPr>
        <w:rStyle w:val="PageNumber"/>
        <w:sz w:val="22"/>
      </w:rPr>
      <w:fldChar w:fldCharType="begin"/>
    </w:r>
    <w:r w:rsidRPr="00C6218D">
      <w:rPr>
        <w:rStyle w:val="PageNumber"/>
        <w:sz w:val="22"/>
      </w:rPr>
      <w:instrText xml:space="preserve">PAGE  </w:instrText>
    </w:r>
    <w:r w:rsidRPr="00C6218D">
      <w:rPr>
        <w:rStyle w:val="PageNumber"/>
        <w:sz w:val="22"/>
      </w:rPr>
      <w:fldChar w:fldCharType="separate"/>
    </w:r>
    <w:r w:rsidR="00F41A3B">
      <w:rPr>
        <w:rStyle w:val="PageNumber"/>
        <w:noProof/>
        <w:sz w:val="22"/>
      </w:rPr>
      <w:t>1</w:t>
    </w:r>
    <w:r w:rsidRPr="00C6218D">
      <w:rPr>
        <w:rStyle w:val="PageNumber"/>
        <w:sz w:val="22"/>
      </w:rPr>
      <w:fldChar w:fldCharType="end"/>
    </w:r>
  </w:p>
  <w:p w14:paraId="59E0E9A4" w14:textId="77777777" w:rsidR="00536D4D" w:rsidRDefault="00536D4D">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983F0A" w14:textId="77777777" w:rsidR="00F41A3B" w:rsidRDefault="00F41A3B">
      <w:r>
        <w:separator/>
      </w:r>
    </w:p>
  </w:footnote>
  <w:footnote w:type="continuationSeparator" w:id="0">
    <w:p w14:paraId="31819A37" w14:textId="77777777" w:rsidR="00F41A3B" w:rsidRDefault="00F41A3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2939F0" w14:textId="77777777" w:rsidR="00536D4D" w:rsidRPr="00F579CC" w:rsidRDefault="00536D4D">
    <w:pPr>
      <w:pStyle w:val="Header"/>
      <w:rPr>
        <w:rFonts w:ascii="Arial" w:hAnsi="Arial"/>
        <w:i/>
        <w:color w:val="000000"/>
        <w:sz w:val="18"/>
      </w:rPr>
    </w:pPr>
    <w:r w:rsidRPr="00F579CC">
      <w:rPr>
        <w:rFonts w:ascii="Arial" w:hAnsi="Arial" w:cs="Verdana"/>
        <w:bCs/>
        <w:i/>
        <w:color w:val="000000"/>
        <w:sz w:val="18"/>
        <w:szCs w:val="48"/>
      </w:rPr>
      <w:t>Chapter 14: Formation of Planetary Systems</w:t>
    </w:r>
  </w:p>
  <w:p w14:paraId="11A0A127" w14:textId="77777777" w:rsidR="00536D4D" w:rsidRDefault="00536D4D">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9BAFCA" w14:textId="77777777" w:rsidR="00536D4D" w:rsidRPr="008127FF" w:rsidRDefault="00536D4D" w:rsidP="00536D4D">
    <w:pPr>
      <w:pStyle w:val="Header"/>
      <w:jc w:val="right"/>
      <w:rPr>
        <w:rFonts w:ascii="Arial" w:hAnsi="Arial"/>
        <w:i/>
        <w:sz w:val="18"/>
      </w:rPr>
    </w:pPr>
    <w:r w:rsidRPr="008127FF">
      <w:rPr>
        <w:rFonts w:ascii="Arial" w:hAnsi="Arial"/>
        <w:i/>
        <w:sz w:val="18"/>
      </w:rPr>
      <w:t>From Nothing to Everything</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76C4ED" w14:textId="77777777" w:rsidR="00536D4D" w:rsidRPr="0025597D" w:rsidRDefault="00536D4D" w:rsidP="00536D4D">
    <w:pPr>
      <w:pStyle w:val="Header"/>
      <w:jc w:val="right"/>
      <w:rPr>
        <w:rFonts w:ascii="Arial" w:hAnsi="Arial"/>
        <w:i/>
        <w:sz w:val="18"/>
      </w:rPr>
    </w:pPr>
    <w:r>
      <w:rPr>
        <w:rFonts w:ascii="Arial" w:hAnsi="Arial"/>
        <w:i/>
        <w:sz w:val="18"/>
      </w:rPr>
      <w:t>From Nothing to Everything</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FEE7292"/>
    <w:multiLevelType w:val="hybridMultilevel"/>
    <w:tmpl w:val="D56C06D2"/>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activeWritingStyle w:appName="MSWord" w:lang="en-US" w:vendorID="6" w:dllVersion="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revisionView w:inkAnnotations="0"/>
  <w:defaultTabStop w:val="720"/>
  <w:evenAndOddHeaders/>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3BBE"/>
    <w:rsid w:val="000025BC"/>
    <w:rsid w:val="00311223"/>
    <w:rsid w:val="003A45B0"/>
    <w:rsid w:val="003C1F90"/>
    <w:rsid w:val="00536D4D"/>
    <w:rsid w:val="005F14EB"/>
    <w:rsid w:val="00927466"/>
    <w:rsid w:val="00A55376"/>
    <w:rsid w:val="00C57726"/>
    <w:rsid w:val="00D075F4"/>
    <w:rsid w:val="00D11B21"/>
    <w:rsid w:val="00DC0575"/>
    <w:rsid w:val="00DC1C29"/>
    <w:rsid w:val="00E33BBE"/>
    <w:rsid w:val="00F41A3B"/>
  </w:rsids>
  <m:mathPr>
    <m:mathFont m:val="Cambria Math"/>
    <m:brkBin m:val="before"/>
    <m:brkBinSub m:val="--"/>
    <m:smallFrac m:val="0"/>
    <m:dispDef m:val="0"/>
    <m:lMargin m:val="0"/>
    <m:rMargin m:val="0"/>
    <m:defJc m:val="centerGroup"/>
    <m:wrapRight/>
    <m:intLim m:val="subSup"/>
    <m:naryLim m:val="subSup"/>
  </m:mathPr>
  <w:themeFontLang w:val="en-US" w:eastAsia="x-none" w:bidi="x-non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147C846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semiHidden/>
    <w:rsid w:val="00FE6F1A"/>
    <w:pPr>
      <w:tabs>
        <w:tab w:val="center" w:pos="4320"/>
        <w:tab w:val="right" w:pos="8640"/>
      </w:tabs>
    </w:pPr>
  </w:style>
  <w:style w:type="character" w:styleId="PageNumber">
    <w:name w:val="page number"/>
    <w:basedOn w:val="DefaultParagraphFont"/>
    <w:rsid w:val="00FE6F1A"/>
  </w:style>
  <w:style w:type="paragraph" w:styleId="Header">
    <w:name w:val="header"/>
    <w:basedOn w:val="Normal"/>
    <w:rsid w:val="00C6218D"/>
    <w:pPr>
      <w:tabs>
        <w:tab w:val="center" w:pos="4320"/>
        <w:tab w:val="right" w:pos="8640"/>
      </w:tabs>
    </w:pPr>
  </w:style>
  <w:style w:type="character" w:styleId="Hyperlink">
    <w:name w:val="Hyperlink"/>
    <w:basedOn w:val="DefaultParagraphFont"/>
    <w:rsid w:val="00C6218D"/>
    <w:rPr>
      <w:color w:val="0000FF"/>
      <w:u w:val="single"/>
    </w:rPr>
  </w:style>
  <w:style w:type="paragraph" w:styleId="FootnoteText">
    <w:name w:val="footnote text"/>
    <w:basedOn w:val="Normal"/>
    <w:semiHidden/>
    <w:rsid w:val="00E373A9"/>
  </w:style>
  <w:style w:type="character" w:styleId="FootnoteReference">
    <w:name w:val="footnote reference"/>
    <w:basedOn w:val="DefaultParagraphFont"/>
    <w:semiHidden/>
    <w:rsid w:val="00E373A9"/>
    <w:rPr>
      <w:vertAlign w:val="superscript"/>
    </w:rPr>
  </w:style>
  <w:style w:type="character" w:styleId="PlaceholderText">
    <w:name w:val="Placeholder Text"/>
    <w:basedOn w:val="DefaultParagraphFont"/>
    <w:uiPriority w:val="99"/>
    <w:semiHidden/>
    <w:rsid w:val="00A5537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4" Type="http://schemas.openxmlformats.org/officeDocument/2006/relationships/image" Target="media/image4.png"/><Relationship Id="rId15" Type="http://schemas.openxmlformats.org/officeDocument/2006/relationships/image" Target="media/image5.jpeg"/><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image" Target="media/image9.jpeg"/><Relationship Id="rId50" Type="http://schemas.openxmlformats.org/officeDocument/2006/relationships/footer" Target="footer2.xml"/><Relationship Id="rId51" Type="http://schemas.openxmlformats.org/officeDocument/2006/relationships/header" Target="header3.xml"/><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image" Target="media/image30.png"/><Relationship Id="rId41" Type="http://schemas.openxmlformats.org/officeDocument/2006/relationships/image" Target="media/image31.png"/><Relationship Id="rId42" Type="http://schemas.openxmlformats.org/officeDocument/2006/relationships/image" Target="media/image32.png"/><Relationship Id="rId43" Type="http://schemas.openxmlformats.org/officeDocument/2006/relationships/image" Target="media/image33.jpeg"/><Relationship Id="rId44" Type="http://schemas.openxmlformats.org/officeDocument/2006/relationships/image" Target="media/image34.jpeg"/><Relationship Id="rId45" Type="http://schemas.openxmlformats.org/officeDocument/2006/relationships/image" Target="media/image35.jpeg"/><Relationship Id="rId46" Type="http://schemas.openxmlformats.org/officeDocument/2006/relationships/image" Target="media/image36.jpeg"/><Relationship Id="rId47" Type="http://schemas.openxmlformats.org/officeDocument/2006/relationships/header" Target="header1.xml"/><Relationship Id="rId48" Type="http://schemas.openxmlformats.org/officeDocument/2006/relationships/header" Target="header2.xml"/><Relationship Id="rId49" Type="http://schemas.openxmlformats.org/officeDocument/2006/relationships/footer" Target="footer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hyperlink" Target="http://www.stsci.edu" TargetMode="External"/><Relationship Id="rId30" Type="http://schemas.openxmlformats.org/officeDocument/2006/relationships/image" Target="media/image20.jpeg"/><Relationship Id="rId31" Type="http://schemas.openxmlformats.org/officeDocument/2006/relationships/image" Target="media/image21.jpeg"/><Relationship Id="rId32" Type="http://schemas.openxmlformats.org/officeDocument/2006/relationships/image" Target="media/image22.jpeg"/><Relationship Id="rId33" Type="http://schemas.openxmlformats.org/officeDocument/2006/relationships/image" Target="media/image23.jpeg"/><Relationship Id="rId34" Type="http://schemas.openxmlformats.org/officeDocument/2006/relationships/image" Target="media/image24.png"/><Relationship Id="rId35" Type="http://schemas.openxmlformats.org/officeDocument/2006/relationships/image" Target="media/image25.jpeg"/><Relationship Id="rId36" Type="http://schemas.openxmlformats.org/officeDocument/2006/relationships/image" Target="media/image26.jpeg"/><Relationship Id="rId37" Type="http://schemas.openxmlformats.org/officeDocument/2006/relationships/image" Target="media/image27.jpeg"/><Relationship Id="rId38" Type="http://schemas.openxmlformats.org/officeDocument/2006/relationships/image" Target="media/image28.png"/><Relationship Id="rId39" Type="http://schemas.openxmlformats.org/officeDocument/2006/relationships/image" Target="media/image29.png"/><Relationship Id="rId20" Type="http://schemas.openxmlformats.org/officeDocument/2006/relationships/image" Target="media/image10.jpeg"/><Relationship Id="rId21" Type="http://schemas.openxmlformats.org/officeDocument/2006/relationships/image" Target="media/image11.jpeg"/><Relationship Id="rId22" Type="http://schemas.openxmlformats.org/officeDocument/2006/relationships/image" Target="media/image12.jpeg"/><Relationship Id="rId23" Type="http://schemas.openxmlformats.org/officeDocument/2006/relationships/image" Target="media/image13.jpeg"/><Relationship Id="rId24" Type="http://schemas.openxmlformats.org/officeDocument/2006/relationships/image" Target="media/image14.jpeg"/><Relationship Id="rId25" Type="http://schemas.openxmlformats.org/officeDocument/2006/relationships/image" Target="media/image15.jpeg"/><Relationship Id="rId26" Type="http://schemas.openxmlformats.org/officeDocument/2006/relationships/image" Target="media/image16.jpeg"/><Relationship Id="rId27" Type="http://schemas.openxmlformats.org/officeDocument/2006/relationships/image" Target="media/image17.jpeg"/><Relationship Id="rId28" Type="http://schemas.openxmlformats.org/officeDocument/2006/relationships/image" Target="media/image18.jpeg"/><Relationship Id="rId29" Type="http://schemas.openxmlformats.org/officeDocument/2006/relationships/image" Target="media/image19.jpeg"/><Relationship Id="rId10" Type="http://schemas.openxmlformats.org/officeDocument/2006/relationships/hyperlink" Target="http://almaobservatory.org/" TargetMode="External"/><Relationship Id="rId11" Type="http://schemas.openxmlformats.org/officeDocument/2006/relationships/hyperlink" Target="http://www.stsci.edu" TargetMode="External"/><Relationship Id="rId12" Type="http://schemas.openxmlformats.org/officeDocument/2006/relationships/hyperlink" Target="http://almaobservatory.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12</Pages>
  <Words>4404</Words>
  <Characters>25106</Characters>
  <Application>Microsoft Macintosh Word</Application>
  <DocSecurity>0</DocSecurity>
  <Lines>209</Lines>
  <Paragraphs>58</Paragraphs>
  <ScaleCrop>false</ScaleCrop>
  <HeadingPairs>
    <vt:vector size="2" baseType="variant">
      <vt:variant>
        <vt:lpstr>Title</vt:lpstr>
      </vt:variant>
      <vt:variant>
        <vt:i4>1</vt:i4>
      </vt:variant>
    </vt:vector>
  </HeadingPairs>
  <TitlesOfParts>
    <vt:vector size="1" baseType="lpstr">
      <vt:lpstr>Chapter 1: The Goals and Methods of Science 1</vt:lpstr>
    </vt:vector>
  </TitlesOfParts>
  <Company>Boston University</Company>
  <LinksUpToDate>false</LinksUpToDate>
  <CharactersWithSpaces>29452</CharactersWithSpaces>
  <SharedDoc>false</SharedDoc>
  <HLinks>
    <vt:vector size="216" baseType="variant">
      <vt:variant>
        <vt:i4>7667718</vt:i4>
      </vt:variant>
      <vt:variant>
        <vt:i4>6944</vt:i4>
      </vt:variant>
      <vt:variant>
        <vt:i4>1057</vt:i4>
      </vt:variant>
      <vt:variant>
        <vt:i4>1</vt:i4>
      </vt:variant>
      <vt:variant>
        <vt:lpwstr>Fig14-3</vt:lpwstr>
      </vt:variant>
      <vt:variant>
        <vt:lpwstr/>
      </vt:variant>
      <vt:variant>
        <vt:i4>7667718</vt:i4>
      </vt:variant>
      <vt:variant>
        <vt:i4>6950</vt:i4>
      </vt:variant>
      <vt:variant>
        <vt:i4>1058</vt:i4>
      </vt:variant>
      <vt:variant>
        <vt:i4>1</vt:i4>
      </vt:variant>
      <vt:variant>
        <vt:lpwstr>Fig14-3</vt:lpwstr>
      </vt:variant>
      <vt:variant>
        <vt:lpwstr/>
      </vt:variant>
      <vt:variant>
        <vt:i4>1572976</vt:i4>
      </vt:variant>
      <vt:variant>
        <vt:i4>9523</vt:i4>
      </vt:variant>
      <vt:variant>
        <vt:i4>1059</vt:i4>
      </vt:variant>
      <vt:variant>
        <vt:i4>1</vt:i4>
      </vt:variant>
      <vt:variant>
        <vt:lpwstr>moonformation</vt:lpwstr>
      </vt:variant>
      <vt:variant>
        <vt:lpwstr/>
      </vt:variant>
      <vt:variant>
        <vt:i4>1900554</vt:i4>
      </vt:variant>
      <vt:variant>
        <vt:i4>12448</vt:i4>
      </vt:variant>
      <vt:variant>
        <vt:i4>1060</vt:i4>
      </vt:variant>
      <vt:variant>
        <vt:i4>1</vt:i4>
      </vt:variant>
      <vt:variant>
        <vt:lpwstr>stellardisks</vt:lpwstr>
      </vt:variant>
      <vt:variant>
        <vt:lpwstr/>
      </vt:variant>
      <vt:variant>
        <vt:i4>7340113</vt:i4>
      </vt:variant>
      <vt:variant>
        <vt:i4>13565</vt:i4>
      </vt:variant>
      <vt:variant>
        <vt:i4>1061</vt:i4>
      </vt:variant>
      <vt:variant>
        <vt:i4>1</vt:i4>
      </vt:variant>
      <vt:variant>
        <vt:lpwstr>51peg_radvel</vt:lpwstr>
      </vt:variant>
      <vt:variant>
        <vt:lpwstr/>
      </vt:variant>
      <vt:variant>
        <vt:i4>4259855</vt:i4>
      </vt:variant>
      <vt:variant>
        <vt:i4>16032</vt:i4>
      </vt:variant>
      <vt:variant>
        <vt:i4>1062</vt:i4>
      </vt:variant>
      <vt:variant>
        <vt:i4>1</vt:i4>
      </vt:variant>
      <vt:variant>
        <vt:lpwstr>extrasolarimage_HST</vt:lpwstr>
      </vt:variant>
      <vt:variant>
        <vt:lpwstr/>
      </vt:variant>
      <vt:variant>
        <vt:i4>7929884</vt:i4>
      </vt:variant>
      <vt:variant>
        <vt:i4>22446</vt:i4>
      </vt:variant>
      <vt:variant>
        <vt:i4>1027</vt:i4>
      </vt:variant>
      <vt:variant>
        <vt:i4>1</vt:i4>
      </vt:variant>
      <vt:variant>
        <vt:lpwstr>jupiter</vt:lpwstr>
      </vt:variant>
      <vt:variant>
        <vt:lpwstr/>
      </vt:variant>
      <vt:variant>
        <vt:i4>7995509</vt:i4>
      </vt:variant>
      <vt:variant>
        <vt:i4>22448</vt:i4>
      </vt:variant>
      <vt:variant>
        <vt:i4>1028</vt:i4>
      </vt:variant>
      <vt:variant>
        <vt:i4>1</vt:i4>
      </vt:variant>
      <vt:variant>
        <vt:lpwstr>saturn</vt:lpwstr>
      </vt:variant>
      <vt:variant>
        <vt:lpwstr/>
      </vt:variant>
      <vt:variant>
        <vt:i4>7536717</vt:i4>
      </vt:variant>
      <vt:variant>
        <vt:i4>22450</vt:i4>
      </vt:variant>
      <vt:variant>
        <vt:i4>1029</vt:i4>
      </vt:variant>
      <vt:variant>
        <vt:i4>1</vt:i4>
      </vt:variant>
      <vt:variant>
        <vt:lpwstr>uranus_hst</vt:lpwstr>
      </vt:variant>
      <vt:variant>
        <vt:lpwstr/>
      </vt:variant>
      <vt:variant>
        <vt:i4>8323086</vt:i4>
      </vt:variant>
      <vt:variant>
        <vt:i4>22452</vt:i4>
      </vt:variant>
      <vt:variant>
        <vt:i4>1030</vt:i4>
      </vt:variant>
      <vt:variant>
        <vt:i4>1</vt:i4>
      </vt:variant>
      <vt:variant>
        <vt:lpwstr>neptune</vt:lpwstr>
      </vt:variant>
      <vt:variant>
        <vt:lpwstr/>
      </vt:variant>
      <vt:variant>
        <vt:i4>7340132</vt:i4>
      </vt:variant>
      <vt:variant>
        <vt:i4>22456</vt:i4>
      </vt:variant>
      <vt:variant>
        <vt:i4>1031</vt:i4>
      </vt:variant>
      <vt:variant>
        <vt:i4>1</vt:i4>
      </vt:variant>
      <vt:variant>
        <vt:lpwstr>terrestrialplanets</vt:lpwstr>
      </vt:variant>
      <vt:variant>
        <vt:lpwstr/>
      </vt:variant>
      <vt:variant>
        <vt:i4>65587</vt:i4>
      </vt:variant>
      <vt:variant>
        <vt:i4>22465</vt:i4>
      </vt:variant>
      <vt:variant>
        <vt:i4>1032</vt:i4>
      </vt:variant>
      <vt:variant>
        <vt:i4>1</vt:i4>
      </vt:variant>
      <vt:variant>
        <vt:lpwstr>moon1</vt:lpwstr>
      </vt:variant>
      <vt:variant>
        <vt:lpwstr/>
      </vt:variant>
      <vt:variant>
        <vt:i4>7929968</vt:i4>
      </vt:variant>
      <vt:variant>
        <vt:i4>22468</vt:i4>
      </vt:variant>
      <vt:variant>
        <vt:i4>1033</vt:i4>
      </vt:variant>
      <vt:variant>
        <vt:i4>1</vt:i4>
      </vt:variant>
      <vt:variant>
        <vt:lpwstr>phobos</vt:lpwstr>
      </vt:variant>
      <vt:variant>
        <vt:lpwstr/>
      </vt:variant>
      <vt:variant>
        <vt:i4>8061026</vt:i4>
      </vt:variant>
      <vt:variant>
        <vt:i4>22471</vt:i4>
      </vt:variant>
      <vt:variant>
        <vt:i4>1034</vt:i4>
      </vt:variant>
      <vt:variant>
        <vt:i4>1</vt:i4>
      </vt:variant>
      <vt:variant>
        <vt:lpwstr>deimos</vt:lpwstr>
      </vt:variant>
      <vt:variant>
        <vt:lpwstr/>
      </vt:variant>
      <vt:variant>
        <vt:i4>2883610</vt:i4>
      </vt:variant>
      <vt:variant>
        <vt:i4>22474</vt:i4>
      </vt:variant>
      <vt:variant>
        <vt:i4>1039</vt:i4>
      </vt:variant>
      <vt:variant>
        <vt:i4>1</vt:i4>
      </vt:variant>
      <vt:variant>
        <vt:lpwstr>Pluto_NewHorizon</vt:lpwstr>
      </vt:variant>
      <vt:variant>
        <vt:lpwstr/>
      </vt:variant>
      <vt:variant>
        <vt:i4>7274601</vt:i4>
      </vt:variant>
      <vt:variant>
        <vt:i4>22479</vt:i4>
      </vt:variant>
      <vt:variant>
        <vt:i4>1035</vt:i4>
      </vt:variant>
      <vt:variant>
        <vt:i4>1</vt:i4>
      </vt:variant>
      <vt:variant>
        <vt:lpwstr>io</vt:lpwstr>
      </vt:variant>
      <vt:variant>
        <vt:lpwstr/>
      </vt:variant>
      <vt:variant>
        <vt:i4>8061031</vt:i4>
      </vt:variant>
      <vt:variant>
        <vt:i4>22482</vt:i4>
      </vt:variant>
      <vt:variant>
        <vt:i4>1036</vt:i4>
      </vt:variant>
      <vt:variant>
        <vt:i4>1</vt:i4>
      </vt:variant>
      <vt:variant>
        <vt:lpwstr>europa</vt:lpwstr>
      </vt:variant>
      <vt:variant>
        <vt:lpwstr/>
      </vt:variant>
      <vt:variant>
        <vt:i4>1048703</vt:i4>
      </vt:variant>
      <vt:variant>
        <vt:i4>22485</vt:i4>
      </vt:variant>
      <vt:variant>
        <vt:i4>1037</vt:i4>
      </vt:variant>
      <vt:variant>
        <vt:i4>1</vt:i4>
      </vt:variant>
      <vt:variant>
        <vt:lpwstr>calllisto</vt:lpwstr>
      </vt:variant>
      <vt:variant>
        <vt:lpwstr/>
      </vt:variant>
      <vt:variant>
        <vt:i4>1572864</vt:i4>
      </vt:variant>
      <vt:variant>
        <vt:i4>22488</vt:i4>
      </vt:variant>
      <vt:variant>
        <vt:i4>1038</vt:i4>
      </vt:variant>
      <vt:variant>
        <vt:i4>1</vt:i4>
      </vt:variant>
      <vt:variant>
        <vt:lpwstr>ganymede</vt:lpwstr>
      </vt:variant>
      <vt:variant>
        <vt:lpwstr/>
      </vt:variant>
      <vt:variant>
        <vt:i4>524403</vt:i4>
      </vt:variant>
      <vt:variant>
        <vt:i4>22492</vt:i4>
      </vt:variant>
      <vt:variant>
        <vt:i4>1040</vt:i4>
      </vt:variant>
      <vt:variant>
        <vt:i4>1</vt:i4>
      </vt:variant>
      <vt:variant>
        <vt:lpwstr>mimas</vt:lpwstr>
      </vt:variant>
      <vt:variant>
        <vt:lpwstr/>
      </vt:variant>
      <vt:variant>
        <vt:i4>2031741</vt:i4>
      </vt:variant>
      <vt:variant>
        <vt:i4>22494</vt:i4>
      </vt:variant>
      <vt:variant>
        <vt:i4>1041</vt:i4>
      </vt:variant>
      <vt:variant>
        <vt:i4>1</vt:i4>
      </vt:variant>
      <vt:variant>
        <vt:lpwstr>Enceladus</vt:lpwstr>
      </vt:variant>
      <vt:variant>
        <vt:lpwstr/>
      </vt:variant>
      <vt:variant>
        <vt:i4>8257657</vt:i4>
      </vt:variant>
      <vt:variant>
        <vt:i4>22496</vt:i4>
      </vt:variant>
      <vt:variant>
        <vt:i4>1042</vt:i4>
      </vt:variant>
      <vt:variant>
        <vt:i4>1</vt:i4>
      </vt:variant>
      <vt:variant>
        <vt:lpwstr>Tethys</vt:lpwstr>
      </vt:variant>
      <vt:variant>
        <vt:lpwstr/>
      </vt:variant>
      <vt:variant>
        <vt:i4>458862</vt:i4>
      </vt:variant>
      <vt:variant>
        <vt:i4>22498</vt:i4>
      </vt:variant>
      <vt:variant>
        <vt:i4>1043</vt:i4>
      </vt:variant>
      <vt:variant>
        <vt:i4>1</vt:i4>
      </vt:variant>
      <vt:variant>
        <vt:lpwstr>dione</vt:lpwstr>
      </vt:variant>
      <vt:variant>
        <vt:lpwstr/>
      </vt:variant>
      <vt:variant>
        <vt:i4>589847</vt:i4>
      </vt:variant>
      <vt:variant>
        <vt:i4>22500</vt:i4>
      </vt:variant>
      <vt:variant>
        <vt:i4>1044</vt:i4>
      </vt:variant>
      <vt:variant>
        <vt:i4>1</vt:i4>
      </vt:variant>
      <vt:variant>
        <vt:lpwstr>rhea</vt:lpwstr>
      </vt:variant>
      <vt:variant>
        <vt:lpwstr/>
      </vt:variant>
      <vt:variant>
        <vt:i4>7405598</vt:i4>
      </vt:variant>
      <vt:variant>
        <vt:i4>22502</vt:i4>
      </vt:variant>
      <vt:variant>
        <vt:i4>1045</vt:i4>
      </vt:variant>
      <vt:variant>
        <vt:i4>1</vt:i4>
      </vt:variant>
      <vt:variant>
        <vt:lpwstr>Iapetus</vt:lpwstr>
      </vt:variant>
      <vt:variant>
        <vt:lpwstr/>
      </vt:variant>
      <vt:variant>
        <vt:i4>1769477</vt:i4>
      </vt:variant>
      <vt:variant>
        <vt:i4>22504</vt:i4>
      </vt:variant>
      <vt:variant>
        <vt:i4>1046</vt:i4>
      </vt:variant>
      <vt:variant>
        <vt:i4>1</vt:i4>
      </vt:variant>
      <vt:variant>
        <vt:lpwstr>Hyperion</vt:lpwstr>
      </vt:variant>
      <vt:variant>
        <vt:lpwstr/>
      </vt:variant>
      <vt:variant>
        <vt:i4>524398</vt:i4>
      </vt:variant>
      <vt:variant>
        <vt:i4>22506</vt:i4>
      </vt:variant>
      <vt:variant>
        <vt:i4>1047</vt:i4>
      </vt:variant>
      <vt:variant>
        <vt:i4>1</vt:i4>
      </vt:variant>
      <vt:variant>
        <vt:lpwstr>titan</vt:lpwstr>
      </vt:variant>
      <vt:variant>
        <vt:lpwstr/>
      </vt:variant>
      <vt:variant>
        <vt:i4>6357007</vt:i4>
      </vt:variant>
      <vt:variant>
        <vt:i4>22511</vt:i4>
      </vt:variant>
      <vt:variant>
        <vt:i4>1048</vt:i4>
      </vt:variant>
      <vt:variant>
        <vt:i4>1</vt:i4>
      </vt:variant>
      <vt:variant>
        <vt:lpwstr>titania</vt:lpwstr>
      </vt:variant>
      <vt:variant>
        <vt:lpwstr/>
      </vt:variant>
      <vt:variant>
        <vt:i4>8257637</vt:i4>
      </vt:variant>
      <vt:variant>
        <vt:i4>22513</vt:i4>
      </vt:variant>
      <vt:variant>
        <vt:i4>1049</vt:i4>
      </vt:variant>
      <vt:variant>
        <vt:i4>1</vt:i4>
      </vt:variant>
      <vt:variant>
        <vt:lpwstr>oberon</vt:lpwstr>
      </vt:variant>
      <vt:variant>
        <vt:lpwstr/>
      </vt:variant>
      <vt:variant>
        <vt:i4>1507428</vt:i4>
      </vt:variant>
      <vt:variant>
        <vt:i4>22515</vt:i4>
      </vt:variant>
      <vt:variant>
        <vt:i4>1050</vt:i4>
      </vt:variant>
      <vt:variant>
        <vt:i4>1</vt:i4>
      </vt:variant>
      <vt:variant>
        <vt:lpwstr>ariel</vt:lpwstr>
      </vt:variant>
      <vt:variant>
        <vt:lpwstr/>
      </vt:variant>
      <vt:variant>
        <vt:i4>7995410</vt:i4>
      </vt:variant>
      <vt:variant>
        <vt:i4>22517</vt:i4>
      </vt:variant>
      <vt:variant>
        <vt:i4>1051</vt:i4>
      </vt:variant>
      <vt:variant>
        <vt:i4>1</vt:i4>
      </vt:variant>
      <vt:variant>
        <vt:lpwstr>umbriel</vt:lpwstr>
      </vt:variant>
      <vt:variant>
        <vt:lpwstr/>
      </vt:variant>
      <vt:variant>
        <vt:i4>6815858</vt:i4>
      </vt:variant>
      <vt:variant>
        <vt:i4>22519</vt:i4>
      </vt:variant>
      <vt:variant>
        <vt:i4>1052</vt:i4>
      </vt:variant>
      <vt:variant>
        <vt:i4>1</vt:i4>
      </vt:variant>
      <vt:variant>
        <vt:lpwstr>triton</vt:lpwstr>
      </vt:variant>
      <vt:variant>
        <vt:lpwstr/>
      </vt:variant>
      <vt:variant>
        <vt:i4>8060961</vt:i4>
      </vt:variant>
      <vt:variant>
        <vt:i4>22524</vt:i4>
      </vt:variant>
      <vt:variant>
        <vt:i4>1053</vt:i4>
      </vt:variant>
      <vt:variant>
        <vt:i4>1</vt:i4>
      </vt:variant>
      <vt:variant>
        <vt:lpwstr>asteroid_gaspra</vt:lpwstr>
      </vt:variant>
      <vt:variant>
        <vt:lpwstr/>
      </vt:variant>
      <vt:variant>
        <vt:i4>3932268</vt:i4>
      </vt:variant>
      <vt:variant>
        <vt:i4>22526</vt:i4>
      </vt:variant>
      <vt:variant>
        <vt:i4>1054</vt:i4>
      </vt:variant>
      <vt:variant>
        <vt:i4>1</vt:i4>
      </vt:variant>
      <vt:variant>
        <vt:lpwstr>cometHale-Bopp</vt:lpwstr>
      </vt:variant>
      <vt:variant>
        <vt:lpwstr/>
      </vt:variant>
      <vt:variant>
        <vt:i4>1245298</vt:i4>
      </vt:variant>
      <vt:variant>
        <vt:i4>22528</vt:i4>
      </vt:variant>
      <vt:variant>
        <vt:i4>1055</vt:i4>
      </vt:variant>
      <vt:variant>
        <vt:i4>1</vt:i4>
      </vt:variant>
      <vt:variant>
        <vt:lpwstr>cometborrelly</vt:lpwstr>
      </vt:variant>
      <vt:variant>
        <vt:lpwstr/>
      </vt:variant>
      <vt:variant>
        <vt:i4>65548</vt:i4>
      </vt:variant>
      <vt:variant>
        <vt:i4>22530</vt:i4>
      </vt:variant>
      <vt:variant>
        <vt:i4>1056</vt:i4>
      </vt:variant>
      <vt:variant>
        <vt:i4>1</vt:i4>
      </vt:variant>
      <vt:variant>
        <vt:lpwstr>eris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The Goals and Methods of Science 1</dc:title>
  <dc:subject/>
  <dc:creator>Alan  Marscher</dc:creator>
  <cp:keywords/>
  <cp:lastModifiedBy>Microsoft Office User</cp:lastModifiedBy>
  <cp:revision>6</cp:revision>
  <cp:lastPrinted>2009-04-24T23:55:00Z</cp:lastPrinted>
  <dcterms:created xsi:type="dcterms:W3CDTF">2016-08-03T15:18:00Z</dcterms:created>
  <dcterms:modified xsi:type="dcterms:W3CDTF">2019-01-02T03:58:00Z</dcterms:modified>
</cp:coreProperties>
</file>