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D9419" w14:textId="77777777" w:rsidR="00BB7918" w:rsidRPr="00032A05" w:rsidRDefault="00BB7918">
      <w:pPr>
        <w:pStyle w:val="PlainText"/>
        <w:jc w:val="center"/>
        <w:rPr>
          <w:rFonts w:ascii="Times New Roman" w:eastAsia="MS Mincho" w:hAnsi="Times New Roman"/>
          <w:b/>
          <w:bCs/>
          <w:color w:val="000000"/>
          <w:sz w:val="32"/>
        </w:rPr>
      </w:pPr>
      <w:r w:rsidRPr="00032A05">
        <w:rPr>
          <w:rFonts w:ascii="Times New Roman" w:eastAsia="MS Mincho" w:hAnsi="Times New Roman"/>
          <w:b/>
          <w:bCs/>
          <w:color w:val="000000"/>
          <w:sz w:val="32"/>
        </w:rPr>
        <w:t>Frank H. Guenther</w:t>
      </w:r>
    </w:p>
    <w:p w14:paraId="4BE78409" w14:textId="77777777" w:rsidR="00BB7918" w:rsidRPr="00032A05" w:rsidRDefault="00BB7918">
      <w:pPr>
        <w:pStyle w:val="PlainText"/>
        <w:rPr>
          <w:rFonts w:ascii="Times New Roman" w:eastAsia="MS Mincho" w:hAnsi="Times New Roman"/>
          <w:b/>
          <w:bCs/>
          <w:color w:val="000000"/>
          <w:sz w:val="24"/>
        </w:rPr>
      </w:pPr>
    </w:p>
    <w:p w14:paraId="0BC117E7" w14:textId="1D1F8410" w:rsidR="00BB7918" w:rsidRPr="00032A05" w:rsidRDefault="00BB7918" w:rsidP="00F57302">
      <w:pPr>
        <w:pStyle w:val="PlainText"/>
        <w:jc w:val="both"/>
        <w:rPr>
          <w:rFonts w:ascii="Times New Roman" w:eastAsia="MS Mincho" w:hAnsi="Times New Roman"/>
          <w:color w:val="000000"/>
          <w:sz w:val="22"/>
        </w:rPr>
      </w:pPr>
      <w:r w:rsidRPr="00032A05">
        <w:rPr>
          <w:rFonts w:ascii="Times New Roman" w:eastAsia="MS Mincho" w:hAnsi="Times New Roman"/>
          <w:color w:val="000000"/>
          <w:sz w:val="22"/>
        </w:rPr>
        <w:t>Professor, Department</w:t>
      </w:r>
      <w:r w:rsidR="00324D65" w:rsidRPr="00032A05">
        <w:rPr>
          <w:rFonts w:ascii="Times New Roman" w:eastAsia="MS Mincho" w:hAnsi="Times New Roman"/>
          <w:color w:val="000000"/>
          <w:sz w:val="22"/>
        </w:rPr>
        <w:t>s</w:t>
      </w:r>
      <w:r w:rsidRPr="00032A05">
        <w:rPr>
          <w:rFonts w:ascii="Times New Roman" w:eastAsia="MS Mincho" w:hAnsi="Times New Roman"/>
          <w:color w:val="000000"/>
          <w:sz w:val="22"/>
        </w:rPr>
        <w:t xml:space="preserve"> of </w:t>
      </w:r>
      <w:r w:rsidR="00324D65" w:rsidRPr="00032A05">
        <w:rPr>
          <w:rFonts w:ascii="Times New Roman" w:eastAsia="MS Mincho" w:hAnsi="Times New Roman"/>
          <w:color w:val="000000"/>
          <w:sz w:val="22"/>
        </w:rPr>
        <w:t xml:space="preserve">Speech, Language, </w:t>
      </w:r>
      <w:r w:rsidR="005679C1" w:rsidRPr="00032A05">
        <w:rPr>
          <w:rFonts w:ascii="Times New Roman" w:eastAsia="MS Mincho" w:hAnsi="Times New Roman"/>
          <w:color w:val="000000"/>
          <w:sz w:val="22"/>
        </w:rPr>
        <w:t>&amp;</w:t>
      </w:r>
      <w:r w:rsidR="00324D65" w:rsidRPr="00032A05">
        <w:rPr>
          <w:rFonts w:ascii="Times New Roman" w:eastAsia="MS Mincho" w:hAnsi="Times New Roman"/>
          <w:color w:val="000000"/>
          <w:sz w:val="22"/>
        </w:rPr>
        <w:t xml:space="preserve"> Hearing Sciences</w:t>
      </w:r>
      <w:r w:rsidR="005679C1" w:rsidRPr="00032A05">
        <w:rPr>
          <w:rFonts w:ascii="Times New Roman" w:eastAsia="MS Mincho" w:hAnsi="Times New Roman"/>
          <w:color w:val="000000"/>
          <w:sz w:val="22"/>
        </w:rPr>
        <w:t xml:space="preserve"> and </w:t>
      </w:r>
      <w:r w:rsidR="00973EA0" w:rsidRPr="00032A05">
        <w:rPr>
          <w:rFonts w:ascii="Times New Roman" w:eastAsia="MS Mincho" w:hAnsi="Times New Roman"/>
          <w:color w:val="000000"/>
          <w:sz w:val="22"/>
        </w:rPr>
        <w:t>Biomedical Engineering</w:t>
      </w:r>
      <w:r w:rsidRPr="00032A05">
        <w:rPr>
          <w:rFonts w:ascii="Times New Roman" w:eastAsia="MS Mincho" w:hAnsi="Times New Roman"/>
          <w:color w:val="000000"/>
          <w:sz w:val="22"/>
        </w:rPr>
        <w:t xml:space="preserve">, Boston University, 677 Beacon Street, Boston, Massachusetts 02215. </w:t>
      </w:r>
      <w:r w:rsidR="00385F98" w:rsidRPr="00032A05">
        <w:rPr>
          <w:rFonts w:ascii="Times New Roman" w:eastAsia="MS Mincho" w:hAnsi="Times New Roman"/>
          <w:color w:val="000000"/>
          <w:sz w:val="22"/>
        </w:rPr>
        <w:t>Email: guenther@</w:t>
      </w:r>
      <w:r w:rsidRPr="00032A05">
        <w:rPr>
          <w:rFonts w:ascii="Times New Roman" w:eastAsia="MS Mincho" w:hAnsi="Times New Roman"/>
          <w:color w:val="000000"/>
          <w:sz w:val="22"/>
        </w:rPr>
        <w:t>bu.edu.</w:t>
      </w:r>
    </w:p>
    <w:p w14:paraId="09BEA91A" w14:textId="02BC5D09" w:rsidR="00BB7918" w:rsidRPr="00032A05" w:rsidRDefault="00BB7918">
      <w:pPr>
        <w:pStyle w:val="PlainText"/>
        <w:rPr>
          <w:rFonts w:ascii="Times New Roman" w:eastAsia="MS Mincho" w:hAnsi="Times New Roman"/>
          <w:color w:val="000000"/>
          <w:sz w:val="22"/>
        </w:rPr>
      </w:pPr>
    </w:p>
    <w:p w14:paraId="7269F60D" w14:textId="77777777" w:rsidR="00D85527" w:rsidRPr="00032A05" w:rsidRDefault="00D85527" w:rsidP="00D85527">
      <w:pPr>
        <w:pStyle w:val="PlainText"/>
        <w:spacing w:after="120"/>
        <w:rPr>
          <w:rFonts w:ascii="Times New Roman" w:eastAsia="MS Mincho" w:hAnsi="Times New Roman"/>
          <w:b/>
          <w:color w:val="000000"/>
          <w:sz w:val="22"/>
          <w:u w:val="single"/>
        </w:rPr>
      </w:pPr>
      <w:r w:rsidRPr="00032A05">
        <w:rPr>
          <w:rFonts w:ascii="Times New Roman" w:eastAsia="MS Mincho" w:hAnsi="Times New Roman"/>
          <w:b/>
          <w:color w:val="000000"/>
          <w:sz w:val="22"/>
          <w:u w:val="single"/>
        </w:rPr>
        <w:t>OVERVIEW</w:t>
      </w:r>
    </w:p>
    <w:p w14:paraId="661145FC" w14:textId="112BECBB" w:rsidR="00D85527" w:rsidRPr="00032A05" w:rsidRDefault="00D85527" w:rsidP="00D85527">
      <w:pPr>
        <w:pStyle w:val="PlainText"/>
        <w:spacing w:after="120"/>
        <w:jc w:val="both"/>
        <w:rPr>
          <w:rFonts w:ascii="Times New Roman" w:eastAsia="MS Mincho" w:hAnsi="Times New Roman"/>
          <w:bCs/>
          <w:color w:val="000000"/>
          <w:sz w:val="22"/>
        </w:rPr>
      </w:pPr>
      <w:r w:rsidRPr="00032A05">
        <w:rPr>
          <w:rFonts w:ascii="Times New Roman" w:eastAsia="MS Mincho" w:hAnsi="Times New Roman"/>
          <w:bCs/>
          <w:color w:val="000000"/>
          <w:sz w:val="22"/>
        </w:rPr>
        <w:t xml:space="preserve">I am a computational and cognitive neuroscientist specializing in speech and </w:t>
      </w:r>
      <w:r w:rsidR="003E4380" w:rsidRPr="00032A05">
        <w:rPr>
          <w:rFonts w:ascii="Times New Roman" w:eastAsia="MS Mincho" w:hAnsi="Times New Roman"/>
          <w:bCs/>
          <w:color w:val="000000"/>
          <w:sz w:val="22"/>
        </w:rPr>
        <w:t>sensori</w:t>
      </w:r>
      <w:r w:rsidRPr="00032A05">
        <w:rPr>
          <w:rFonts w:ascii="Times New Roman" w:eastAsia="MS Mincho" w:hAnsi="Times New Roman"/>
          <w:bCs/>
          <w:color w:val="000000"/>
          <w:sz w:val="22"/>
        </w:rPr>
        <w:t xml:space="preserve">motor control. My research combines theoretical modeling with behavioral and neuroimaging experiments to characterize the neural computations underlying these faculties in humans. </w:t>
      </w:r>
      <w:r w:rsidR="003E4380" w:rsidRPr="00032A05">
        <w:rPr>
          <w:rFonts w:ascii="Times New Roman" w:eastAsia="MS Mincho" w:hAnsi="Times New Roman"/>
          <w:bCs/>
          <w:color w:val="000000"/>
          <w:sz w:val="22"/>
        </w:rPr>
        <w:t>I</w:t>
      </w:r>
      <w:r w:rsidR="003D2DF1">
        <w:rPr>
          <w:rFonts w:ascii="Times New Roman" w:eastAsia="MS Mincho" w:hAnsi="Times New Roman"/>
          <w:bCs/>
          <w:color w:val="000000"/>
          <w:sz w:val="22"/>
        </w:rPr>
        <w:t xml:space="preserve"> have </w:t>
      </w:r>
      <w:r w:rsidR="00A37E71" w:rsidRPr="00032A05">
        <w:rPr>
          <w:rFonts w:ascii="Times New Roman" w:eastAsia="MS Mincho" w:hAnsi="Times New Roman"/>
          <w:bCs/>
          <w:color w:val="000000"/>
          <w:sz w:val="22"/>
        </w:rPr>
        <w:t>also develop</w:t>
      </w:r>
      <w:r w:rsidR="003D2DF1">
        <w:rPr>
          <w:rFonts w:ascii="Times New Roman" w:eastAsia="MS Mincho" w:hAnsi="Times New Roman"/>
          <w:bCs/>
          <w:color w:val="000000"/>
          <w:sz w:val="22"/>
        </w:rPr>
        <w:t>ed</w:t>
      </w:r>
      <w:r w:rsidR="00A37E71" w:rsidRPr="00032A05">
        <w:rPr>
          <w:rFonts w:ascii="Times New Roman" w:eastAsia="MS Mincho" w:hAnsi="Times New Roman"/>
          <w:bCs/>
          <w:color w:val="000000"/>
          <w:sz w:val="22"/>
        </w:rPr>
        <w:t xml:space="preserve"> </w:t>
      </w:r>
      <w:r w:rsidR="003E4380" w:rsidRPr="00032A05">
        <w:rPr>
          <w:rFonts w:ascii="Times New Roman" w:eastAsia="MS Mincho" w:hAnsi="Times New Roman"/>
          <w:bCs/>
          <w:color w:val="000000"/>
          <w:sz w:val="22"/>
        </w:rPr>
        <w:t>brain-computer interfac</w:t>
      </w:r>
      <w:r w:rsidR="00F321CD" w:rsidRPr="00032A05">
        <w:rPr>
          <w:rFonts w:ascii="Times New Roman" w:eastAsia="MS Mincho" w:hAnsi="Times New Roman"/>
          <w:bCs/>
          <w:color w:val="000000"/>
          <w:sz w:val="22"/>
        </w:rPr>
        <w:t>es</w:t>
      </w:r>
      <w:r w:rsidR="003E4380" w:rsidRPr="00032A05">
        <w:rPr>
          <w:rFonts w:ascii="Times New Roman" w:eastAsia="MS Mincho" w:hAnsi="Times New Roman"/>
          <w:bCs/>
          <w:color w:val="000000"/>
          <w:sz w:val="22"/>
        </w:rPr>
        <w:t xml:space="preserve"> to restore synthetic speech</w:t>
      </w:r>
      <w:r w:rsidR="00AE5229" w:rsidRPr="00032A05">
        <w:rPr>
          <w:rFonts w:ascii="Times New Roman" w:eastAsia="MS Mincho" w:hAnsi="Times New Roman"/>
          <w:bCs/>
          <w:color w:val="000000"/>
          <w:sz w:val="22"/>
        </w:rPr>
        <w:t xml:space="preserve"> </w:t>
      </w:r>
      <w:r w:rsidR="00F55F7C">
        <w:rPr>
          <w:rFonts w:ascii="Times New Roman" w:eastAsia="MS Mincho" w:hAnsi="Times New Roman"/>
          <w:bCs/>
          <w:color w:val="000000"/>
          <w:sz w:val="22"/>
        </w:rPr>
        <w:t>and</w:t>
      </w:r>
      <w:r w:rsidR="00AE5229" w:rsidRPr="00032A05">
        <w:rPr>
          <w:rFonts w:ascii="Times New Roman" w:eastAsia="MS Mincho" w:hAnsi="Times New Roman"/>
          <w:bCs/>
          <w:color w:val="000000"/>
          <w:sz w:val="22"/>
        </w:rPr>
        <w:t xml:space="preserve"> other communication</w:t>
      </w:r>
      <w:r w:rsidR="000875B0" w:rsidRPr="00032A05">
        <w:rPr>
          <w:rFonts w:ascii="Times New Roman" w:eastAsia="MS Mincho" w:hAnsi="Times New Roman"/>
          <w:bCs/>
          <w:color w:val="000000"/>
          <w:sz w:val="22"/>
        </w:rPr>
        <w:t xml:space="preserve"> skills </w:t>
      </w:r>
      <w:r w:rsidR="003E4380" w:rsidRPr="00032A05">
        <w:rPr>
          <w:rFonts w:ascii="Times New Roman" w:eastAsia="MS Mincho" w:hAnsi="Times New Roman"/>
          <w:bCs/>
          <w:color w:val="000000"/>
          <w:sz w:val="22"/>
        </w:rPr>
        <w:t>to paralyzed individuals.</w:t>
      </w:r>
      <w:r w:rsidR="002B247C" w:rsidRPr="00032A05">
        <w:rPr>
          <w:rFonts w:ascii="Times New Roman" w:eastAsia="MS Mincho" w:hAnsi="Times New Roman"/>
          <w:bCs/>
          <w:color w:val="000000"/>
          <w:sz w:val="22"/>
        </w:rPr>
        <w:t xml:space="preserve"> My laboratory’s research has been covered extensively in the science and popular media, including television spots on </w:t>
      </w:r>
      <w:r w:rsidR="002B247C" w:rsidRPr="00032A05">
        <w:rPr>
          <w:rFonts w:ascii="Times New Roman" w:eastAsia="MS Mincho" w:hAnsi="Times New Roman"/>
          <w:bCs/>
          <w:i/>
          <w:color w:val="000000"/>
          <w:sz w:val="22"/>
        </w:rPr>
        <w:t>CNN News</w:t>
      </w:r>
      <w:r w:rsidR="002B247C" w:rsidRPr="00032A05">
        <w:rPr>
          <w:rFonts w:ascii="Times New Roman" w:eastAsia="MS Mincho" w:hAnsi="Times New Roman"/>
          <w:bCs/>
          <w:color w:val="000000"/>
          <w:sz w:val="22"/>
        </w:rPr>
        <w:t xml:space="preserve">, </w:t>
      </w:r>
      <w:r w:rsidR="00253C90" w:rsidRPr="00032A05">
        <w:rPr>
          <w:rFonts w:ascii="Times New Roman" w:eastAsia="MS Mincho" w:hAnsi="Times New Roman"/>
          <w:bCs/>
          <w:i/>
          <w:color w:val="000000"/>
          <w:sz w:val="22"/>
        </w:rPr>
        <w:t>PBS</w:t>
      </w:r>
      <w:r w:rsidR="002B247C" w:rsidRPr="00032A05">
        <w:rPr>
          <w:rFonts w:ascii="Times New Roman" w:eastAsia="MS Mincho" w:hAnsi="Times New Roman"/>
          <w:bCs/>
          <w:i/>
          <w:color w:val="000000"/>
          <w:sz w:val="22"/>
        </w:rPr>
        <w:t xml:space="preserve"> News Hour</w:t>
      </w:r>
      <w:r w:rsidR="002B247C" w:rsidRPr="00032A05">
        <w:rPr>
          <w:rFonts w:ascii="Times New Roman" w:eastAsia="MS Mincho" w:hAnsi="Times New Roman"/>
          <w:bCs/>
          <w:color w:val="000000"/>
          <w:sz w:val="22"/>
        </w:rPr>
        <w:t xml:space="preserve">, and </w:t>
      </w:r>
      <w:r w:rsidR="002B247C" w:rsidRPr="00032A05">
        <w:rPr>
          <w:rFonts w:ascii="Times New Roman" w:eastAsia="MS Mincho" w:hAnsi="Times New Roman"/>
          <w:bCs/>
          <w:i/>
          <w:color w:val="000000"/>
          <w:sz w:val="22"/>
        </w:rPr>
        <w:t>Fox News</w:t>
      </w:r>
      <w:r w:rsidR="002B247C" w:rsidRPr="00032A05">
        <w:rPr>
          <w:rFonts w:ascii="Times New Roman" w:eastAsia="MS Mincho" w:hAnsi="Times New Roman"/>
          <w:bCs/>
          <w:color w:val="000000"/>
          <w:sz w:val="22"/>
        </w:rPr>
        <w:t xml:space="preserve">; articles in popular science magazines </w:t>
      </w:r>
      <w:r w:rsidR="002B247C" w:rsidRPr="00032A05">
        <w:rPr>
          <w:rFonts w:ascii="Times New Roman" w:eastAsia="MS Mincho" w:hAnsi="Times New Roman"/>
          <w:bCs/>
          <w:i/>
          <w:color w:val="000000"/>
          <w:sz w:val="22"/>
        </w:rPr>
        <w:t>Discover</w:t>
      </w:r>
      <w:r w:rsidR="002B247C" w:rsidRPr="00032A05">
        <w:rPr>
          <w:rFonts w:ascii="Times New Roman" w:eastAsia="MS Mincho" w:hAnsi="Times New Roman"/>
          <w:bCs/>
          <w:color w:val="000000"/>
          <w:sz w:val="22"/>
        </w:rPr>
        <w:t xml:space="preserve">, </w:t>
      </w:r>
      <w:r w:rsidR="002B247C" w:rsidRPr="00032A05">
        <w:rPr>
          <w:rFonts w:ascii="Times New Roman" w:eastAsia="MS Mincho" w:hAnsi="Times New Roman"/>
          <w:bCs/>
          <w:i/>
          <w:color w:val="000000"/>
          <w:sz w:val="22"/>
        </w:rPr>
        <w:t>Scientific American</w:t>
      </w:r>
      <w:r w:rsidR="002B247C" w:rsidRPr="00032A05">
        <w:rPr>
          <w:rFonts w:ascii="Times New Roman" w:eastAsia="MS Mincho" w:hAnsi="Times New Roman"/>
          <w:bCs/>
          <w:color w:val="000000"/>
          <w:sz w:val="22"/>
        </w:rPr>
        <w:t xml:space="preserve">, and </w:t>
      </w:r>
      <w:r w:rsidR="002B247C" w:rsidRPr="00032A05">
        <w:rPr>
          <w:rFonts w:ascii="Times New Roman" w:eastAsia="MS Mincho" w:hAnsi="Times New Roman"/>
          <w:bCs/>
          <w:i/>
          <w:color w:val="000000"/>
          <w:sz w:val="22"/>
        </w:rPr>
        <w:t>Popular Science</w:t>
      </w:r>
      <w:r w:rsidR="002B247C" w:rsidRPr="00032A05">
        <w:rPr>
          <w:rFonts w:ascii="Times New Roman" w:eastAsia="MS Mincho" w:hAnsi="Times New Roman"/>
          <w:bCs/>
          <w:color w:val="000000"/>
          <w:sz w:val="22"/>
        </w:rPr>
        <w:t xml:space="preserve">; and popular press coverage in </w:t>
      </w:r>
      <w:r w:rsidR="002B247C" w:rsidRPr="00032A05">
        <w:rPr>
          <w:rFonts w:ascii="Times New Roman" w:eastAsia="MS Mincho" w:hAnsi="Times New Roman"/>
          <w:bCs/>
          <w:i/>
          <w:color w:val="000000"/>
          <w:sz w:val="22"/>
        </w:rPr>
        <w:t>Esquire</w:t>
      </w:r>
      <w:r w:rsidR="002B247C" w:rsidRPr="00032A05">
        <w:rPr>
          <w:rFonts w:ascii="Times New Roman" w:eastAsia="MS Mincho" w:hAnsi="Times New Roman"/>
          <w:bCs/>
          <w:color w:val="000000"/>
          <w:sz w:val="22"/>
        </w:rPr>
        <w:t xml:space="preserve">, </w:t>
      </w:r>
      <w:r w:rsidR="002B247C" w:rsidRPr="00032A05">
        <w:rPr>
          <w:rFonts w:ascii="Times New Roman" w:eastAsia="MS Mincho" w:hAnsi="Times New Roman"/>
          <w:bCs/>
          <w:i/>
          <w:color w:val="000000"/>
          <w:sz w:val="22"/>
        </w:rPr>
        <w:t>Wired</w:t>
      </w:r>
      <w:r w:rsidR="002B247C" w:rsidRPr="00032A05">
        <w:rPr>
          <w:rFonts w:ascii="Times New Roman" w:eastAsia="MS Mincho" w:hAnsi="Times New Roman"/>
          <w:bCs/>
          <w:color w:val="000000"/>
          <w:sz w:val="22"/>
        </w:rPr>
        <w:t xml:space="preserve">, </w:t>
      </w:r>
      <w:r w:rsidR="002B247C" w:rsidRPr="00032A05">
        <w:rPr>
          <w:rFonts w:ascii="Times New Roman" w:eastAsia="MS Mincho" w:hAnsi="Times New Roman"/>
          <w:bCs/>
          <w:i/>
          <w:color w:val="000000"/>
          <w:sz w:val="22"/>
        </w:rPr>
        <w:t>The Boston Globe</w:t>
      </w:r>
      <w:r w:rsidR="002B247C" w:rsidRPr="00032A05">
        <w:rPr>
          <w:rFonts w:ascii="Times New Roman" w:eastAsia="MS Mincho" w:hAnsi="Times New Roman"/>
          <w:bCs/>
          <w:color w:val="000000"/>
          <w:sz w:val="22"/>
        </w:rPr>
        <w:t xml:space="preserve">, and </w:t>
      </w:r>
      <w:r w:rsidR="002B247C" w:rsidRPr="00032A05">
        <w:rPr>
          <w:rFonts w:ascii="Times New Roman" w:eastAsia="MS Mincho" w:hAnsi="Times New Roman"/>
          <w:bCs/>
          <w:i/>
          <w:color w:val="000000"/>
          <w:sz w:val="22"/>
        </w:rPr>
        <w:t>BBC News</w:t>
      </w:r>
      <w:r w:rsidR="002B247C" w:rsidRPr="00032A05">
        <w:rPr>
          <w:rFonts w:ascii="Times New Roman" w:eastAsia="MS Mincho" w:hAnsi="Times New Roman"/>
          <w:bCs/>
          <w:color w:val="000000"/>
          <w:sz w:val="22"/>
        </w:rPr>
        <w:t>.</w:t>
      </w:r>
    </w:p>
    <w:p w14:paraId="3FB6B8BA" w14:textId="77777777" w:rsidR="00BB7918" w:rsidRPr="00032A05" w:rsidRDefault="00BB7918">
      <w:pPr>
        <w:pStyle w:val="PlainText"/>
        <w:spacing w:after="120"/>
        <w:rPr>
          <w:rFonts w:ascii="Times New Roman" w:eastAsia="MS Mincho" w:hAnsi="Times New Roman"/>
          <w:color w:val="000000"/>
          <w:sz w:val="22"/>
        </w:rPr>
      </w:pPr>
      <w:r w:rsidRPr="00032A05">
        <w:rPr>
          <w:rFonts w:ascii="Times New Roman" w:eastAsia="MS Mincho" w:hAnsi="Times New Roman"/>
          <w:b/>
          <w:bCs/>
          <w:color w:val="000000"/>
          <w:sz w:val="22"/>
          <w:u w:val="single"/>
        </w:rPr>
        <w:t>POSITIONS</w:t>
      </w:r>
    </w:p>
    <w:p w14:paraId="5FD98BCA" w14:textId="77777777" w:rsidR="00063ED1" w:rsidRPr="00032A05" w:rsidRDefault="00063ED1" w:rsidP="00961E44">
      <w:pPr>
        <w:pStyle w:val="PlainText"/>
        <w:numPr>
          <w:ilvl w:val="0"/>
          <w:numId w:val="7"/>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Professor</w:t>
      </w:r>
      <w:r w:rsidR="0087161F" w:rsidRPr="00032A05">
        <w:rPr>
          <w:rFonts w:ascii="Times New Roman" w:eastAsia="MS Mincho" w:hAnsi="Times New Roman"/>
          <w:b/>
          <w:bCs/>
          <w:color w:val="000000"/>
          <w:sz w:val="22"/>
        </w:rPr>
        <w:t xml:space="preserve"> of Speech, Language, &amp; Hearing Sciences and Biomedical Engineering</w:t>
      </w:r>
      <w:r w:rsidRPr="00032A05">
        <w:rPr>
          <w:rFonts w:ascii="Times New Roman" w:eastAsia="MS Mincho" w:hAnsi="Times New Roman"/>
          <w:b/>
          <w:bCs/>
          <w:color w:val="000000"/>
          <w:sz w:val="22"/>
        </w:rPr>
        <w:t>, Boston University (</w:t>
      </w:r>
      <w:r w:rsidR="007A62C3" w:rsidRPr="00032A05">
        <w:rPr>
          <w:rFonts w:ascii="Times New Roman" w:eastAsia="MS Mincho" w:hAnsi="Times New Roman"/>
          <w:b/>
          <w:bCs/>
          <w:color w:val="000000"/>
          <w:sz w:val="22"/>
        </w:rPr>
        <w:t>9/</w:t>
      </w:r>
      <w:r w:rsidRPr="00032A05">
        <w:rPr>
          <w:rFonts w:ascii="Times New Roman" w:eastAsia="MS Mincho" w:hAnsi="Times New Roman"/>
          <w:b/>
          <w:bCs/>
          <w:color w:val="000000"/>
          <w:sz w:val="22"/>
        </w:rPr>
        <w:t>20</w:t>
      </w:r>
      <w:r w:rsidR="001F587C" w:rsidRPr="00032A05">
        <w:rPr>
          <w:rFonts w:ascii="Times New Roman" w:eastAsia="MS Mincho" w:hAnsi="Times New Roman"/>
          <w:b/>
          <w:bCs/>
          <w:color w:val="000000"/>
          <w:sz w:val="22"/>
        </w:rPr>
        <w:t>11</w:t>
      </w:r>
      <w:r w:rsidRPr="00032A05">
        <w:rPr>
          <w:rFonts w:ascii="Times New Roman" w:eastAsia="MS Mincho" w:hAnsi="Times New Roman"/>
          <w:b/>
          <w:bCs/>
          <w:color w:val="000000"/>
          <w:sz w:val="22"/>
        </w:rPr>
        <w:t xml:space="preserve"> - present)</w:t>
      </w:r>
    </w:p>
    <w:p w14:paraId="37D4A484" w14:textId="77777777" w:rsidR="00063ED1" w:rsidRPr="00032A05" w:rsidRDefault="00063ED1" w:rsidP="00063ED1">
      <w:pPr>
        <w:pStyle w:val="Bulletcontinuation"/>
        <w:rPr>
          <w:color w:val="000000"/>
        </w:rPr>
      </w:pPr>
      <w:r w:rsidRPr="00032A05">
        <w:rPr>
          <w:color w:val="000000"/>
        </w:rPr>
        <w:t xml:space="preserve">Responsibilities include teaching </w:t>
      </w:r>
      <w:r w:rsidR="00141369" w:rsidRPr="00032A05">
        <w:rPr>
          <w:color w:val="000000"/>
        </w:rPr>
        <w:t>courses in computational, cognitive, and systems neuroscience</w:t>
      </w:r>
      <w:r w:rsidRPr="00032A05">
        <w:rPr>
          <w:color w:val="000000"/>
        </w:rPr>
        <w:t xml:space="preserve">, supervising graduate student dissertation research, </w:t>
      </w:r>
      <w:r w:rsidR="00141369" w:rsidRPr="00032A05">
        <w:rPr>
          <w:color w:val="000000"/>
        </w:rPr>
        <w:t xml:space="preserve">mentoring undergraduate research assistants, </w:t>
      </w:r>
      <w:r w:rsidR="00141114" w:rsidRPr="00032A05">
        <w:rPr>
          <w:color w:val="000000"/>
        </w:rPr>
        <w:t>acting as principal i</w:t>
      </w:r>
      <w:r w:rsidRPr="00032A05">
        <w:rPr>
          <w:color w:val="000000"/>
        </w:rPr>
        <w:t xml:space="preserve">nvestigator on research sponsored by the National Institutes of Health, </w:t>
      </w:r>
      <w:r w:rsidR="00141369" w:rsidRPr="00032A05">
        <w:rPr>
          <w:color w:val="000000"/>
        </w:rPr>
        <w:t xml:space="preserve">acting as a </w:t>
      </w:r>
      <w:r w:rsidR="00141114" w:rsidRPr="00032A05">
        <w:rPr>
          <w:color w:val="000000"/>
        </w:rPr>
        <w:t>co-principal investigator</w:t>
      </w:r>
      <w:r w:rsidR="00141369" w:rsidRPr="00032A05">
        <w:rPr>
          <w:color w:val="000000"/>
        </w:rPr>
        <w:t xml:space="preserve"> of a multi-inst</w:t>
      </w:r>
      <w:r w:rsidR="008D74DF" w:rsidRPr="00032A05">
        <w:rPr>
          <w:color w:val="000000"/>
        </w:rPr>
        <w:t>it</w:t>
      </w:r>
      <w:r w:rsidR="00141369" w:rsidRPr="00032A05">
        <w:rPr>
          <w:color w:val="000000"/>
        </w:rPr>
        <w:t>utional NSF Science of Learning gra</w:t>
      </w:r>
      <w:r w:rsidR="00D42515" w:rsidRPr="00032A05">
        <w:rPr>
          <w:color w:val="000000"/>
        </w:rPr>
        <w:t>n</w:t>
      </w:r>
      <w:r w:rsidR="00141369" w:rsidRPr="00032A05">
        <w:rPr>
          <w:color w:val="000000"/>
        </w:rPr>
        <w:t>t (CELEST)</w:t>
      </w:r>
      <w:r w:rsidR="009D1D45">
        <w:rPr>
          <w:color w:val="000000"/>
        </w:rPr>
        <w:t xml:space="preserve"> and an NSF Autism Center of Excellence grant (CARE)</w:t>
      </w:r>
      <w:r w:rsidR="00141369" w:rsidRPr="00032A05">
        <w:rPr>
          <w:color w:val="000000"/>
        </w:rPr>
        <w:t xml:space="preserve">, </w:t>
      </w:r>
      <w:r w:rsidRPr="00032A05">
        <w:rPr>
          <w:color w:val="000000"/>
        </w:rPr>
        <w:t>and acting as an investigator on a number of other research projects. Research areas include neural modeling and functional brain imaging of speech production, speech perception, and communication disorders, as well as neural prosthetics for speech. I am Director of t</w:t>
      </w:r>
      <w:r w:rsidR="00243EF9" w:rsidRPr="00032A05">
        <w:rPr>
          <w:color w:val="000000"/>
        </w:rPr>
        <w:t>wo laboratories at Boston University, t</w:t>
      </w:r>
      <w:r w:rsidRPr="00032A05">
        <w:rPr>
          <w:color w:val="000000"/>
        </w:rPr>
        <w:t>he CNS Speech Lab</w:t>
      </w:r>
      <w:r w:rsidR="00E36D2C" w:rsidRPr="00032A05">
        <w:rPr>
          <w:color w:val="000000"/>
        </w:rPr>
        <w:t xml:space="preserve"> and </w:t>
      </w:r>
      <w:r w:rsidR="00714A50" w:rsidRPr="00032A05">
        <w:rPr>
          <w:color w:val="000000"/>
        </w:rPr>
        <w:t xml:space="preserve">the </w:t>
      </w:r>
      <w:r w:rsidR="00E36D2C" w:rsidRPr="00032A05">
        <w:rPr>
          <w:color w:val="000000"/>
        </w:rPr>
        <w:t>Neural Prosthesis Lab</w:t>
      </w:r>
      <w:r w:rsidRPr="00032A05">
        <w:rPr>
          <w:color w:val="000000"/>
        </w:rPr>
        <w:t xml:space="preserve">, </w:t>
      </w:r>
      <w:r w:rsidR="00243EF9" w:rsidRPr="00032A05">
        <w:rPr>
          <w:color w:val="000000"/>
        </w:rPr>
        <w:t xml:space="preserve">and I am </w:t>
      </w:r>
      <w:r w:rsidR="00714A50" w:rsidRPr="00032A05">
        <w:rPr>
          <w:color w:val="000000"/>
        </w:rPr>
        <w:t>responsible for</w:t>
      </w:r>
      <w:r w:rsidRPr="00032A05">
        <w:rPr>
          <w:color w:val="000000"/>
        </w:rPr>
        <w:t xml:space="preserve"> supervisi</w:t>
      </w:r>
      <w:r w:rsidR="00714A50" w:rsidRPr="00032A05">
        <w:rPr>
          <w:color w:val="000000"/>
        </w:rPr>
        <w:t>ng</w:t>
      </w:r>
      <w:r w:rsidRPr="00032A05">
        <w:rPr>
          <w:color w:val="000000"/>
        </w:rPr>
        <w:t xml:space="preserve"> </w:t>
      </w:r>
      <w:r w:rsidR="00F35E6B" w:rsidRPr="00032A05">
        <w:rPr>
          <w:color w:val="000000"/>
        </w:rPr>
        <w:t xml:space="preserve">and mentoring </w:t>
      </w:r>
      <w:r w:rsidR="00243EF9" w:rsidRPr="00032A05">
        <w:rPr>
          <w:color w:val="000000"/>
        </w:rPr>
        <w:t xml:space="preserve">a team of </w:t>
      </w:r>
      <w:r w:rsidR="00D42515" w:rsidRPr="00032A05">
        <w:rPr>
          <w:color w:val="000000"/>
        </w:rPr>
        <w:t xml:space="preserve">PhD </w:t>
      </w:r>
      <w:r w:rsidR="00243EF9" w:rsidRPr="00032A05">
        <w:rPr>
          <w:color w:val="000000"/>
        </w:rPr>
        <w:t xml:space="preserve">students, postdocs, </w:t>
      </w:r>
      <w:r w:rsidR="00D42515" w:rsidRPr="00032A05">
        <w:rPr>
          <w:color w:val="000000"/>
        </w:rPr>
        <w:t xml:space="preserve">research scientists, </w:t>
      </w:r>
      <w:r w:rsidR="00243EF9" w:rsidRPr="00032A05">
        <w:rPr>
          <w:color w:val="000000"/>
        </w:rPr>
        <w:t xml:space="preserve">and research </w:t>
      </w:r>
      <w:r w:rsidR="001F587C" w:rsidRPr="00032A05">
        <w:rPr>
          <w:color w:val="000000"/>
        </w:rPr>
        <w:t>faculty.</w:t>
      </w:r>
    </w:p>
    <w:p w14:paraId="28FBF52D" w14:textId="77777777" w:rsidR="00BB7918" w:rsidRPr="00032A05" w:rsidRDefault="00BB7918">
      <w:pPr>
        <w:pStyle w:val="PlainText"/>
        <w:rPr>
          <w:rFonts w:ascii="Times New Roman" w:eastAsia="MS Mincho" w:hAnsi="Times New Roman"/>
          <w:color w:val="000000"/>
          <w:sz w:val="22"/>
        </w:rPr>
      </w:pPr>
    </w:p>
    <w:p w14:paraId="64F989AD" w14:textId="77777777" w:rsidR="00BB7918" w:rsidRPr="00032A05" w:rsidRDefault="00BB7918" w:rsidP="00961E44">
      <w:pPr>
        <w:pStyle w:val="PlainText"/>
        <w:keepNext/>
        <w:numPr>
          <w:ilvl w:val="0"/>
          <w:numId w:val="9"/>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 xml:space="preserve">Research Affiliate, </w:t>
      </w:r>
      <w:proofErr w:type="spellStart"/>
      <w:r w:rsidR="00DA0C25" w:rsidRPr="00032A05">
        <w:rPr>
          <w:rFonts w:ascii="Times New Roman" w:eastAsia="MS Mincho" w:hAnsi="Times New Roman"/>
          <w:b/>
          <w:bCs/>
          <w:color w:val="000000"/>
          <w:sz w:val="22"/>
        </w:rPr>
        <w:t>Picower</w:t>
      </w:r>
      <w:proofErr w:type="spellEnd"/>
      <w:r w:rsidR="00DA0C25" w:rsidRPr="00032A05">
        <w:rPr>
          <w:rFonts w:ascii="Times New Roman" w:eastAsia="MS Mincho" w:hAnsi="Times New Roman"/>
          <w:b/>
          <w:bCs/>
          <w:color w:val="000000"/>
          <w:sz w:val="22"/>
        </w:rPr>
        <w:t xml:space="preserve"> Institute for Learning and Memory, </w:t>
      </w:r>
      <w:r w:rsidRPr="00032A05">
        <w:rPr>
          <w:rFonts w:ascii="Times New Roman" w:eastAsia="MS Mincho" w:hAnsi="Times New Roman"/>
          <w:b/>
          <w:bCs/>
          <w:color w:val="000000"/>
          <w:sz w:val="22"/>
        </w:rPr>
        <w:t>Massachusetts Institute of Technology (</w:t>
      </w:r>
      <w:r w:rsidR="00DA0C25" w:rsidRPr="00032A05">
        <w:rPr>
          <w:rFonts w:ascii="Times New Roman" w:eastAsia="MS Mincho" w:hAnsi="Times New Roman"/>
          <w:b/>
          <w:bCs/>
          <w:color w:val="000000"/>
          <w:sz w:val="22"/>
        </w:rPr>
        <w:t>2</w:t>
      </w:r>
      <w:r w:rsidR="00324D65" w:rsidRPr="00032A05">
        <w:rPr>
          <w:rFonts w:ascii="Times New Roman" w:eastAsia="MS Mincho" w:hAnsi="Times New Roman"/>
          <w:b/>
          <w:bCs/>
          <w:color w:val="000000"/>
          <w:sz w:val="22"/>
        </w:rPr>
        <w:t>/</w:t>
      </w:r>
      <w:r w:rsidR="00DA0C25" w:rsidRPr="00032A05">
        <w:rPr>
          <w:rFonts w:ascii="Times New Roman" w:eastAsia="MS Mincho" w:hAnsi="Times New Roman"/>
          <w:b/>
          <w:bCs/>
          <w:color w:val="000000"/>
          <w:sz w:val="22"/>
        </w:rPr>
        <w:t>2011</w:t>
      </w:r>
      <w:r w:rsidRPr="00032A05">
        <w:rPr>
          <w:rFonts w:ascii="Times New Roman" w:eastAsia="MS Mincho" w:hAnsi="Times New Roman"/>
          <w:b/>
          <w:bCs/>
          <w:color w:val="000000"/>
          <w:sz w:val="22"/>
        </w:rPr>
        <w:t xml:space="preserve"> – Present)</w:t>
      </w:r>
    </w:p>
    <w:p w14:paraId="542392E1" w14:textId="77777777" w:rsidR="00BB7918" w:rsidRPr="00032A05" w:rsidRDefault="004A4CEB">
      <w:pPr>
        <w:pStyle w:val="Bulletcontinuation"/>
        <w:rPr>
          <w:color w:val="000000"/>
        </w:rPr>
      </w:pPr>
      <w:r w:rsidRPr="00032A05">
        <w:rPr>
          <w:color w:val="000000"/>
        </w:rPr>
        <w:t>Perform</w:t>
      </w:r>
      <w:r w:rsidR="00BE063D" w:rsidRPr="00032A05">
        <w:rPr>
          <w:color w:val="000000"/>
        </w:rPr>
        <w:t xml:space="preserve"> collaborative research with P</w:t>
      </w:r>
      <w:r w:rsidR="00BB7918" w:rsidRPr="00032A05">
        <w:rPr>
          <w:color w:val="000000"/>
        </w:rPr>
        <w:t>r</w:t>
      </w:r>
      <w:r w:rsidR="00BE063D" w:rsidRPr="00032A05">
        <w:rPr>
          <w:color w:val="000000"/>
        </w:rPr>
        <w:t>of</w:t>
      </w:r>
      <w:r w:rsidR="00BB7918" w:rsidRPr="00032A05">
        <w:rPr>
          <w:color w:val="000000"/>
        </w:rPr>
        <w:t xml:space="preserve">. </w:t>
      </w:r>
      <w:r w:rsidR="00BE063D" w:rsidRPr="00032A05">
        <w:rPr>
          <w:color w:val="000000"/>
        </w:rPr>
        <w:t xml:space="preserve">Earl Miller </w:t>
      </w:r>
      <w:r w:rsidR="0003592B">
        <w:rPr>
          <w:color w:val="000000"/>
        </w:rPr>
        <w:t>and his</w:t>
      </w:r>
      <w:r w:rsidR="00BE063D" w:rsidRPr="00032A05">
        <w:rPr>
          <w:color w:val="000000"/>
        </w:rPr>
        <w:t xml:space="preserve"> laboratory in The </w:t>
      </w:r>
      <w:proofErr w:type="spellStart"/>
      <w:r w:rsidR="00BE063D" w:rsidRPr="00032A05">
        <w:rPr>
          <w:color w:val="000000"/>
        </w:rPr>
        <w:t>Picower</w:t>
      </w:r>
      <w:proofErr w:type="spellEnd"/>
      <w:r w:rsidR="00BE063D" w:rsidRPr="00032A05">
        <w:rPr>
          <w:color w:val="000000"/>
        </w:rPr>
        <w:t xml:space="preserve"> Institute for Learning and Memory.</w:t>
      </w:r>
      <w:r w:rsidR="00BB7918" w:rsidRPr="00032A05">
        <w:rPr>
          <w:color w:val="000000"/>
        </w:rPr>
        <w:t xml:space="preserve"> This effort fuses our </w:t>
      </w:r>
      <w:r w:rsidR="00BE063D" w:rsidRPr="00032A05">
        <w:rPr>
          <w:color w:val="000000"/>
        </w:rPr>
        <w:t>computational research into neural processing and brain-machine interfacing</w:t>
      </w:r>
      <w:r w:rsidR="00BB7918" w:rsidRPr="00032A05">
        <w:rPr>
          <w:color w:val="000000"/>
        </w:rPr>
        <w:t xml:space="preserve"> with the </w:t>
      </w:r>
      <w:r w:rsidR="00BE063D" w:rsidRPr="00032A05">
        <w:rPr>
          <w:color w:val="000000"/>
        </w:rPr>
        <w:t xml:space="preserve">primate electrophysiology </w:t>
      </w:r>
      <w:r w:rsidR="00BB7918" w:rsidRPr="00032A05">
        <w:rPr>
          <w:color w:val="000000"/>
        </w:rPr>
        <w:t xml:space="preserve">program headed by Dr. </w:t>
      </w:r>
      <w:r w:rsidR="00BE063D" w:rsidRPr="00032A05">
        <w:rPr>
          <w:color w:val="000000"/>
        </w:rPr>
        <w:t>Miller</w:t>
      </w:r>
      <w:r w:rsidR="00BB7918" w:rsidRPr="00032A05">
        <w:rPr>
          <w:color w:val="000000"/>
        </w:rPr>
        <w:t>.</w:t>
      </w:r>
    </w:p>
    <w:p w14:paraId="73C6A431" w14:textId="77777777" w:rsidR="00BB7918" w:rsidRPr="00032A05" w:rsidRDefault="00BB7918">
      <w:pPr>
        <w:pStyle w:val="PlainText"/>
        <w:rPr>
          <w:rFonts w:ascii="Times New Roman" w:eastAsia="MS Mincho" w:hAnsi="Times New Roman"/>
          <w:color w:val="000000"/>
          <w:sz w:val="22"/>
        </w:rPr>
      </w:pPr>
    </w:p>
    <w:p w14:paraId="61EF945D" w14:textId="77777777" w:rsidR="002B32DA" w:rsidRPr="00032A05" w:rsidRDefault="002B32DA" w:rsidP="002B32DA">
      <w:pPr>
        <w:pStyle w:val="PlainText"/>
        <w:numPr>
          <w:ilvl w:val="0"/>
          <w:numId w:val="7"/>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 xml:space="preserve">Faculty Member, Harvard University/MIT Speech and Hearing Bioscience and Technology Program (9/1998 – </w:t>
      </w:r>
      <w:r>
        <w:rPr>
          <w:rFonts w:ascii="Times New Roman" w:eastAsia="MS Mincho" w:hAnsi="Times New Roman"/>
          <w:b/>
          <w:bCs/>
          <w:color w:val="000000"/>
          <w:sz w:val="22"/>
        </w:rPr>
        <w:t>8/2023</w:t>
      </w:r>
      <w:r w:rsidRPr="00032A05">
        <w:rPr>
          <w:rFonts w:ascii="Times New Roman" w:eastAsia="MS Mincho" w:hAnsi="Times New Roman"/>
          <w:b/>
          <w:bCs/>
          <w:color w:val="000000"/>
          <w:sz w:val="22"/>
        </w:rPr>
        <w:t>)</w:t>
      </w:r>
    </w:p>
    <w:p w14:paraId="3F1BB0B1" w14:textId="77777777" w:rsidR="002B32DA" w:rsidRPr="00032A05" w:rsidRDefault="002B32DA" w:rsidP="002B32DA">
      <w:pPr>
        <w:pStyle w:val="Bulletcontinuation"/>
        <w:rPr>
          <w:color w:val="000000"/>
        </w:rPr>
      </w:pPr>
      <w:bookmarkStart w:id="0" w:name="OLE_LINK5"/>
      <w:bookmarkStart w:id="1" w:name="OLE_LINK6"/>
      <w:r w:rsidRPr="00032A05">
        <w:rPr>
          <w:color w:val="000000"/>
        </w:rPr>
        <w:t>Responsibilities include graduate student dissertation research supervision and occasional teaching in the Harvard/MIT joint program in Speech and Hearing Bioscience and Technology</w:t>
      </w:r>
      <w:r>
        <w:rPr>
          <w:color w:val="000000"/>
        </w:rPr>
        <w:t>.</w:t>
      </w:r>
      <w:r w:rsidRPr="00032A05">
        <w:rPr>
          <w:color w:val="000000"/>
        </w:rPr>
        <w:t xml:space="preserve"> </w:t>
      </w:r>
    </w:p>
    <w:bookmarkEnd w:id="0"/>
    <w:bookmarkEnd w:id="1"/>
    <w:p w14:paraId="1D1F7455" w14:textId="77777777" w:rsidR="002B32DA" w:rsidRDefault="002B32DA" w:rsidP="00E37078">
      <w:pPr>
        <w:pStyle w:val="PlainText"/>
        <w:keepNext/>
        <w:ind w:left="720"/>
        <w:jc w:val="both"/>
        <w:rPr>
          <w:rFonts w:ascii="Times New Roman" w:eastAsia="MS Mincho" w:hAnsi="Times New Roman"/>
          <w:b/>
          <w:bCs/>
          <w:color w:val="000000"/>
          <w:sz w:val="22"/>
        </w:rPr>
      </w:pPr>
    </w:p>
    <w:p w14:paraId="2695DF91" w14:textId="565B4A4B" w:rsidR="00BB7918" w:rsidRPr="00032A05" w:rsidRDefault="00BB7918">
      <w:pPr>
        <w:pStyle w:val="PlainText"/>
        <w:keepNext/>
        <w:numPr>
          <w:ilvl w:val="0"/>
          <w:numId w:val="9"/>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Visiting Scientist, Massachusetts General Hospital (</w:t>
      </w:r>
      <w:r w:rsidR="00324D65" w:rsidRPr="00032A05">
        <w:rPr>
          <w:rFonts w:ascii="Times New Roman" w:eastAsia="MS Mincho" w:hAnsi="Times New Roman"/>
          <w:b/>
          <w:bCs/>
          <w:color w:val="000000"/>
          <w:sz w:val="22"/>
        </w:rPr>
        <w:t>6/</w:t>
      </w:r>
      <w:r w:rsidRPr="00032A05">
        <w:rPr>
          <w:rFonts w:ascii="Times New Roman" w:eastAsia="MS Mincho" w:hAnsi="Times New Roman"/>
          <w:b/>
          <w:bCs/>
          <w:color w:val="000000"/>
          <w:sz w:val="22"/>
        </w:rPr>
        <w:t xml:space="preserve">2003 – </w:t>
      </w:r>
      <w:r w:rsidR="002B32DA">
        <w:rPr>
          <w:rFonts w:ascii="Times New Roman" w:eastAsia="MS Mincho" w:hAnsi="Times New Roman"/>
          <w:b/>
          <w:bCs/>
          <w:color w:val="000000"/>
          <w:sz w:val="22"/>
        </w:rPr>
        <w:t>5/2015</w:t>
      </w:r>
      <w:r w:rsidRPr="00032A05">
        <w:rPr>
          <w:rFonts w:ascii="Times New Roman" w:eastAsia="MS Mincho" w:hAnsi="Times New Roman"/>
          <w:b/>
          <w:bCs/>
          <w:color w:val="000000"/>
          <w:sz w:val="22"/>
        </w:rPr>
        <w:t>)</w:t>
      </w:r>
    </w:p>
    <w:p w14:paraId="5EAE8994" w14:textId="77777777" w:rsidR="00BB7918" w:rsidRPr="00032A05" w:rsidRDefault="004A4CEB">
      <w:pPr>
        <w:pStyle w:val="Bulletcontinuation"/>
        <w:rPr>
          <w:color w:val="000000"/>
        </w:rPr>
      </w:pPr>
      <w:r w:rsidRPr="00032A05">
        <w:rPr>
          <w:color w:val="000000"/>
        </w:rPr>
        <w:t>Perform</w:t>
      </w:r>
      <w:r w:rsidR="00BB7918" w:rsidRPr="00032A05">
        <w:rPr>
          <w:color w:val="000000"/>
        </w:rPr>
        <w:t xml:space="preserve"> </w:t>
      </w:r>
      <w:r w:rsidR="005D62C5" w:rsidRPr="00032A05">
        <w:rPr>
          <w:color w:val="000000"/>
        </w:rPr>
        <w:t>magnetic resonance imaging (</w:t>
      </w:r>
      <w:r w:rsidR="00BB7918" w:rsidRPr="00032A05">
        <w:rPr>
          <w:color w:val="000000"/>
        </w:rPr>
        <w:t>MRI</w:t>
      </w:r>
      <w:r w:rsidR="005D62C5" w:rsidRPr="00032A05">
        <w:rPr>
          <w:color w:val="000000"/>
        </w:rPr>
        <w:t>)</w:t>
      </w:r>
      <w:r w:rsidR="00BB7918" w:rsidRPr="00032A05">
        <w:rPr>
          <w:color w:val="000000"/>
        </w:rPr>
        <w:t xml:space="preserve"> research at the </w:t>
      </w:r>
      <w:proofErr w:type="spellStart"/>
      <w:r w:rsidR="005D62C5" w:rsidRPr="00032A05">
        <w:rPr>
          <w:color w:val="000000"/>
        </w:rPr>
        <w:t>Athinoula</w:t>
      </w:r>
      <w:proofErr w:type="spellEnd"/>
      <w:r w:rsidR="005D62C5" w:rsidRPr="00032A05">
        <w:rPr>
          <w:color w:val="000000"/>
        </w:rPr>
        <w:t xml:space="preserve"> A. Martinos Center for Biomedical Imaging</w:t>
      </w:r>
      <w:r w:rsidR="00BB7918" w:rsidRPr="00032A05">
        <w:rPr>
          <w:color w:val="000000"/>
        </w:rPr>
        <w:t xml:space="preserve"> in Charlestown, MA.</w:t>
      </w:r>
    </w:p>
    <w:p w14:paraId="68E0CCAD" w14:textId="77777777" w:rsidR="00BB7918" w:rsidRPr="00032A05" w:rsidRDefault="00BB7918">
      <w:pPr>
        <w:pStyle w:val="Bulletcontinuation"/>
        <w:rPr>
          <w:color w:val="000000"/>
        </w:rPr>
      </w:pPr>
    </w:p>
    <w:p w14:paraId="131907DB" w14:textId="77777777" w:rsidR="00493D70" w:rsidRPr="00032A05" w:rsidRDefault="00493D70" w:rsidP="00A0120B">
      <w:pPr>
        <w:pStyle w:val="PlainText"/>
        <w:numPr>
          <w:ilvl w:val="0"/>
          <w:numId w:val="7"/>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Associate Director, Graduate Program for Neuroscience, Boston University (1/2010 – 8/31/2013)</w:t>
      </w:r>
    </w:p>
    <w:p w14:paraId="424F0B77" w14:textId="77777777" w:rsidR="00493D70" w:rsidRPr="00032A05" w:rsidRDefault="009D1D45" w:rsidP="00493D70">
      <w:pPr>
        <w:pStyle w:val="Bulletcontinuation"/>
        <w:rPr>
          <w:color w:val="000000"/>
        </w:rPr>
      </w:pPr>
      <w:r>
        <w:rPr>
          <w:color w:val="000000"/>
        </w:rPr>
        <w:t>Responsibilities included</w:t>
      </w:r>
      <w:r w:rsidR="00493D70" w:rsidRPr="00032A05">
        <w:rPr>
          <w:color w:val="000000"/>
        </w:rPr>
        <w:t xml:space="preserve"> oversight of the Charles River Campus component of the university-wide Graduate Program for Neuroscience. This program unites faculty from the University’s Medical School, College of Arts and Sciences, College of Engineering, and College of Health and Rehabilitation Sciences into a single program that provides training in all aspects of neuroscience, including coursework in molecular, cellular, systems, cognitive, and computational neuroscience. </w:t>
      </w:r>
    </w:p>
    <w:p w14:paraId="6D77A2D4" w14:textId="77777777" w:rsidR="00493D70" w:rsidRPr="00032A05" w:rsidRDefault="00493D70" w:rsidP="00493D70">
      <w:pPr>
        <w:pStyle w:val="Bulletcontinuation"/>
        <w:rPr>
          <w:color w:val="000000"/>
        </w:rPr>
      </w:pPr>
    </w:p>
    <w:p w14:paraId="21AE8D9D" w14:textId="77777777" w:rsidR="00493D70" w:rsidRPr="00032A05" w:rsidRDefault="00141114" w:rsidP="00493D70">
      <w:pPr>
        <w:pStyle w:val="Bulletcontinuation"/>
        <w:numPr>
          <w:ilvl w:val="0"/>
          <w:numId w:val="7"/>
        </w:numPr>
        <w:rPr>
          <w:color w:val="000000"/>
        </w:rPr>
      </w:pPr>
      <w:r w:rsidRPr="00032A05">
        <w:rPr>
          <w:b/>
          <w:color w:val="000000"/>
        </w:rPr>
        <w:t xml:space="preserve">Founding </w:t>
      </w:r>
      <w:r w:rsidR="00493D70" w:rsidRPr="00032A05">
        <w:rPr>
          <w:b/>
          <w:color w:val="000000"/>
        </w:rPr>
        <w:t>Director</w:t>
      </w:r>
      <w:r w:rsidRPr="00032A05">
        <w:rPr>
          <w:b/>
          <w:color w:val="000000"/>
        </w:rPr>
        <w:t>,</w:t>
      </w:r>
      <w:r w:rsidR="00493D70" w:rsidRPr="00032A05">
        <w:rPr>
          <w:b/>
          <w:color w:val="000000"/>
        </w:rPr>
        <w:t xml:space="preserve"> Computational Neuroscience </w:t>
      </w:r>
      <w:r w:rsidRPr="00032A05">
        <w:rPr>
          <w:b/>
          <w:color w:val="000000"/>
        </w:rPr>
        <w:t>PhD P</w:t>
      </w:r>
      <w:r w:rsidR="00493D70" w:rsidRPr="00032A05">
        <w:rPr>
          <w:b/>
          <w:color w:val="000000"/>
        </w:rPr>
        <w:t>rogram, Boston University (</w:t>
      </w:r>
      <w:r w:rsidR="00493D70" w:rsidRPr="00032A05">
        <w:rPr>
          <w:b/>
          <w:bCs/>
          <w:color w:val="000000"/>
        </w:rPr>
        <w:t>1/2010 – 8/2013)</w:t>
      </w:r>
    </w:p>
    <w:p w14:paraId="407B7768" w14:textId="77777777" w:rsidR="00493D70" w:rsidRPr="00032A05" w:rsidRDefault="00493D70" w:rsidP="00493D70">
      <w:pPr>
        <w:pStyle w:val="Bulletcontinuation"/>
        <w:rPr>
          <w:color w:val="000000"/>
        </w:rPr>
      </w:pPr>
      <w:r w:rsidRPr="00032A05">
        <w:rPr>
          <w:color w:val="000000"/>
        </w:rPr>
        <w:t xml:space="preserve">Responsibilities included directing </w:t>
      </w:r>
      <w:r w:rsidR="00141114" w:rsidRPr="00032A05">
        <w:rPr>
          <w:color w:val="000000"/>
        </w:rPr>
        <w:t xml:space="preserve">curriculum development, </w:t>
      </w:r>
      <w:r w:rsidRPr="00032A05">
        <w:rPr>
          <w:color w:val="000000"/>
        </w:rPr>
        <w:t xml:space="preserve">admissions, and first-year student advising. </w:t>
      </w:r>
      <w:r w:rsidR="00141114" w:rsidRPr="00032A05">
        <w:rPr>
          <w:color w:val="000000"/>
        </w:rPr>
        <w:t>This program</w:t>
      </w:r>
      <w:r w:rsidRPr="00032A05">
        <w:rPr>
          <w:color w:val="000000"/>
        </w:rPr>
        <w:t xml:space="preserve"> unite</w:t>
      </w:r>
      <w:r w:rsidR="00141114" w:rsidRPr="00032A05">
        <w:rPr>
          <w:color w:val="000000"/>
        </w:rPr>
        <w:t>s</w:t>
      </w:r>
      <w:r w:rsidRPr="00032A05">
        <w:rPr>
          <w:color w:val="000000"/>
        </w:rPr>
        <w:t xml:space="preserve"> </w:t>
      </w:r>
      <w:r w:rsidR="00141114" w:rsidRPr="00032A05">
        <w:rPr>
          <w:color w:val="000000"/>
        </w:rPr>
        <w:t xml:space="preserve">computational </w:t>
      </w:r>
      <w:r w:rsidRPr="00032A05">
        <w:rPr>
          <w:color w:val="000000"/>
        </w:rPr>
        <w:t xml:space="preserve">faculty from </w:t>
      </w:r>
      <w:proofErr w:type="gramStart"/>
      <w:r w:rsidRPr="00032A05">
        <w:rPr>
          <w:color w:val="000000"/>
        </w:rPr>
        <w:t>a number of</w:t>
      </w:r>
      <w:proofErr w:type="gramEnd"/>
      <w:r w:rsidRPr="00032A05">
        <w:rPr>
          <w:color w:val="000000"/>
        </w:rPr>
        <w:t xml:space="preserve"> </w:t>
      </w:r>
      <w:r w:rsidR="00141114" w:rsidRPr="00032A05">
        <w:rPr>
          <w:color w:val="000000"/>
        </w:rPr>
        <w:t xml:space="preserve">current and former </w:t>
      </w:r>
      <w:r w:rsidRPr="00032A05">
        <w:rPr>
          <w:color w:val="000000"/>
        </w:rPr>
        <w:t>departments within the university (</w:t>
      </w:r>
      <w:r w:rsidR="00141114" w:rsidRPr="00032A05">
        <w:rPr>
          <w:color w:val="000000"/>
        </w:rPr>
        <w:t>including</w:t>
      </w:r>
      <w:r w:rsidRPr="00032A05">
        <w:rPr>
          <w:color w:val="000000"/>
        </w:rPr>
        <w:t xml:space="preserve"> Cognitive &amp; Neural Sys</w:t>
      </w:r>
      <w:r w:rsidR="00141114" w:rsidRPr="00032A05">
        <w:rPr>
          <w:color w:val="000000"/>
        </w:rPr>
        <w:t xml:space="preserve">tems, Mathematics, </w:t>
      </w:r>
      <w:r w:rsidRPr="00032A05">
        <w:rPr>
          <w:color w:val="000000"/>
        </w:rPr>
        <w:t>Biomedical Engineering</w:t>
      </w:r>
      <w:r w:rsidR="00141114" w:rsidRPr="00032A05">
        <w:rPr>
          <w:color w:val="000000"/>
        </w:rPr>
        <w:t>, Psychology, and Biology</w:t>
      </w:r>
      <w:r w:rsidRPr="00032A05">
        <w:rPr>
          <w:color w:val="000000"/>
        </w:rPr>
        <w:t>)</w:t>
      </w:r>
      <w:r w:rsidR="00141114" w:rsidRPr="00032A05">
        <w:rPr>
          <w:color w:val="000000"/>
        </w:rPr>
        <w:t xml:space="preserve"> to form one of the largest and most accomplished computational neuroscience faculties in the world.</w:t>
      </w:r>
    </w:p>
    <w:p w14:paraId="5BA0B389" w14:textId="77777777" w:rsidR="00493D70" w:rsidRPr="00032A05" w:rsidRDefault="00493D70" w:rsidP="00493D70">
      <w:pPr>
        <w:pStyle w:val="Bulletcontinuation"/>
        <w:rPr>
          <w:color w:val="000000"/>
        </w:rPr>
      </w:pPr>
    </w:p>
    <w:p w14:paraId="3F14780B" w14:textId="77777777" w:rsidR="00DA0C25" w:rsidRPr="00032A05" w:rsidRDefault="00DA0C25" w:rsidP="00DA0C25">
      <w:pPr>
        <w:pStyle w:val="PlainText"/>
        <w:keepNext/>
        <w:numPr>
          <w:ilvl w:val="0"/>
          <w:numId w:val="9"/>
        </w:numPr>
        <w:rPr>
          <w:rFonts w:ascii="Times New Roman" w:eastAsia="MS Mincho" w:hAnsi="Times New Roman"/>
          <w:b/>
          <w:bCs/>
          <w:color w:val="000000"/>
          <w:sz w:val="22"/>
        </w:rPr>
      </w:pPr>
      <w:r w:rsidRPr="00032A05">
        <w:rPr>
          <w:rFonts w:ascii="Times New Roman" w:eastAsia="MS Mincho" w:hAnsi="Times New Roman"/>
          <w:b/>
          <w:bCs/>
          <w:color w:val="000000"/>
          <w:sz w:val="22"/>
        </w:rPr>
        <w:t>Research Affiliate, Research Laboratory of Electronics, Massachusetts Institute of Technology (4/1997 – 6/2011)</w:t>
      </w:r>
    </w:p>
    <w:p w14:paraId="0F4E1FB5" w14:textId="77777777" w:rsidR="00DA0C25" w:rsidRPr="00032A05" w:rsidRDefault="00DA0C25" w:rsidP="00DA0C25">
      <w:pPr>
        <w:pStyle w:val="Bulletcontinuation"/>
        <w:rPr>
          <w:color w:val="000000"/>
        </w:rPr>
      </w:pPr>
      <w:r w:rsidRPr="00032A05">
        <w:rPr>
          <w:color w:val="000000"/>
        </w:rPr>
        <w:t>Performed collaborative research with Dr. Joseph Perkell and other members of the Speech Communication Group in the Research Laboratory of Electronics.  This collaborative effort fuse</w:t>
      </w:r>
      <w:r w:rsidR="00243EF9" w:rsidRPr="00032A05">
        <w:rPr>
          <w:color w:val="000000"/>
        </w:rPr>
        <w:t xml:space="preserve">d my theoretical </w:t>
      </w:r>
      <w:r w:rsidRPr="00032A05">
        <w:rPr>
          <w:color w:val="000000"/>
        </w:rPr>
        <w:t xml:space="preserve">work with the experimental program headed by Dr. </w:t>
      </w:r>
      <w:proofErr w:type="spellStart"/>
      <w:r w:rsidRPr="00032A05">
        <w:rPr>
          <w:color w:val="000000"/>
        </w:rPr>
        <w:t>Perkell</w:t>
      </w:r>
      <w:proofErr w:type="spellEnd"/>
      <w:r w:rsidRPr="00032A05">
        <w:rPr>
          <w:color w:val="000000"/>
        </w:rPr>
        <w:t>.</w:t>
      </w:r>
    </w:p>
    <w:p w14:paraId="432310D6" w14:textId="77777777" w:rsidR="006D3E2A" w:rsidRPr="00032A05" w:rsidRDefault="006D3E2A" w:rsidP="00DA0C25">
      <w:pPr>
        <w:pStyle w:val="Bulletcontinuation"/>
        <w:rPr>
          <w:color w:val="000000"/>
        </w:rPr>
      </w:pPr>
    </w:p>
    <w:p w14:paraId="3349B06B" w14:textId="0030C006" w:rsidR="00BB7918" w:rsidRPr="00032A05" w:rsidRDefault="00495CF3" w:rsidP="00314CC5">
      <w:pPr>
        <w:pStyle w:val="PlainText"/>
        <w:numPr>
          <w:ilvl w:val="0"/>
          <w:numId w:val="9"/>
        </w:numPr>
        <w:rPr>
          <w:rFonts w:ascii="Times New Roman" w:eastAsia="MS Mincho" w:hAnsi="Times New Roman"/>
          <w:color w:val="000000"/>
          <w:sz w:val="22"/>
        </w:rPr>
      </w:pPr>
      <w:r w:rsidRPr="00032A05">
        <w:rPr>
          <w:rFonts w:ascii="Times New Roman" w:eastAsia="MS Mincho" w:hAnsi="Times New Roman"/>
          <w:b/>
          <w:bCs/>
          <w:color w:val="000000"/>
          <w:sz w:val="22"/>
        </w:rPr>
        <w:t>Assistant /</w:t>
      </w:r>
      <w:r w:rsidR="00EE6588" w:rsidRPr="00032A05">
        <w:rPr>
          <w:rFonts w:ascii="Times New Roman" w:eastAsia="MS Mincho" w:hAnsi="Times New Roman"/>
          <w:b/>
          <w:bCs/>
          <w:color w:val="000000"/>
          <w:sz w:val="22"/>
        </w:rPr>
        <w:t>Associate</w:t>
      </w:r>
      <w:r w:rsidR="001F587C" w:rsidRPr="00032A05">
        <w:rPr>
          <w:rFonts w:ascii="Times New Roman" w:eastAsia="MS Mincho" w:hAnsi="Times New Roman"/>
          <w:b/>
          <w:bCs/>
          <w:color w:val="000000"/>
          <w:sz w:val="22"/>
        </w:rPr>
        <w:t>/Full</w:t>
      </w:r>
      <w:r w:rsidR="00EE6588" w:rsidRPr="00032A05">
        <w:rPr>
          <w:rFonts w:ascii="Times New Roman" w:eastAsia="MS Mincho" w:hAnsi="Times New Roman"/>
          <w:b/>
          <w:bCs/>
          <w:color w:val="000000"/>
          <w:sz w:val="22"/>
        </w:rPr>
        <w:t xml:space="preserve"> </w:t>
      </w:r>
      <w:r w:rsidR="00BB7918" w:rsidRPr="00032A05">
        <w:rPr>
          <w:rFonts w:ascii="Times New Roman" w:eastAsia="MS Mincho" w:hAnsi="Times New Roman"/>
          <w:b/>
          <w:bCs/>
          <w:color w:val="000000"/>
          <w:sz w:val="22"/>
        </w:rPr>
        <w:t>Professor</w:t>
      </w:r>
      <w:r w:rsidR="001F587C" w:rsidRPr="00032A05">
        <w:rPr>
          <w:rFonts w:ascii="Times New Roman" w:eastAsia="MS Mincho" w:hAnsi="Times New Roman"/>
          <w:b/>
          <w:bCs/>
          <w:color w:val="000000"/>
          <w:sz w:val="22"/>
        </w:rPr>
        <w:t xml:space="preserve"> of Cognitive &amp; Neural Systems</w:t>
      </w:r>
      <w:r w:rsidR="00BB7918" w:rsidRPr="00032A05">
        <w:rPr>
          <w:rFonts w:ascii="Times New Roman" w:eastAsia="MS Mincho" w:hAnsi="Times New Roman"/>
          <w:b/>
          <w:bCs/>
          <w:color w:val="000000"/>
          <w:sz w:val="22"/>
        </w:rPr>
        <w:t xml:space="preserve">, Boston University </w:t>
      </w:r>
      <w:r w:rsidR="0013540C" w:rsidRPr="00032A05">
        <w:rPr>
          <w:rFonts w:ascii="Times New Roman" w:eastAsia="MS Mincho" w:hAnsi="Times New Roman"/>
          <w:b/>
          <w:bCs/>
          <w:color w:val="000000"/>
          <w:sz w:val="22"/>
        </w:rPr>
        <w:t>(9/1992 – 8/20</w:t>
      </w:r>
      <w:r w:rsidR="001F587C" w:rsidRPr="00032A05">
        <w:rPr>
          <w:rFonts w:ascii="Times New Roman" w:eastAsia="MS Mincho" w:hAnsi="Times New Roman"/>
          <w:b/>
          <w:bCs/>
          <w:color w:val="000000"/>
          <w:sz w:val="22"/>
        </w:rPr>
        <w:t>11</w:t>
      </w:r>
      <w:r w:rsidR="0013540C" w:rsidRPr="00032A05">
        <w:rPr>
          <w:rFonts w:ascii="Times New Roman" w:eastAsia="MS Mincho" w:hAnsi="Times New Roman"/>
          <w:b/>
          <w:bCs/>
          <w:color w:val="000000"/>
          <w:sz w:val="22"/>
        </w:rPr>
        <w:t>)</w:t>
      </w:r>
    </w:p>
    <w:p w14:paraId="2D01C812" w14:textId="77777777" w:rsidR="00BB7918" w:rsidRPr="00032A05" w:rsidRDefault="004A4CEB">
      <w:pPr>
        <w:pStyle w:val="Bulletcontinuation"/>
        <w:rPr>
          <w:color w:val="000000"/>
        </w:rPr>
      </w:pPr>
      <w:r w:rsidRPr="00032A05">
        <w:rPr>
          <w:color w:val="000000"/>
        </w:rPr>
        <w:t>Responsibilities included teaching graduate-level courses in the Department of Cognitive and Neural Systems, supervising graduate student dissertation research, and performing</w:t>
      </w:r>
      <w:r w:rsidR="00BB7918" w:rsidRPr="00032A05">
        <w:rPr>
          <w:color w:val="000000"/>
        </w:rPr>
        <w:t xml:space="preserve"> research sponsored by the National Institutes of Health, </w:t>
      </w:r>
      <w:r w:rsidR="009D1D45">
        <w:rPr>
          <w:color w:val="000000"/>
        </w:rPr>
        <w:t xml:space="preserve">National Science Foundation, </w:t>
      </w:r>
      <w:r w:rsidR="00BB7918" w:rsidRPr="00032A05">
        <w:rPr>
          <w:color w:val="000000"/>
        </w:rPr>
        <w:t>Alfred P. Sloan Foundation, and Air Force Office of Scientific Research</w:t>
      </w:r>
      <w:r w:rsidRPr="00032A05">
        <w:rPr>
          <w:color w:val="000000"/>
        </w:rPr>
        <w:t>. Research involved studies of</w:t>
      </w:r>
      <w:r w:rsidR="00BB7918" w:rsidRPr="00032A05">
        <w:rPr>
          <w:color w:val="000000"/>
        </w:rPr>
        <w:t xml:space="preserve"> speech communication, adaptive sensorimotor control, spatial representation, and autonomous robot navi</w:t>
      </w:r>
      <w:r w:rsidRPr="00032A05">
        <w:rPr>
          <w:color w:val="000000"/>
        </w:rPr>
        <w:t xml:space="preserve">gation. </w:t>
      </w:r>
    </w:p>
    <w:p w14:paraId="38653427" w14:textId="77777777" w:rsidR="00BB7918" w:rsidRPr="00032A05" w:rsidRDefault="00BB7918">
      <w:pPr>
        <w:pStyle w:val="PlainText"/>
        <w:rPr>
          <w:rFonts w:ascii="Times New Roman" w:eastAsia="MS Mincho" w:hAnsi="Times New Roman"/>
          <w:color w:val="000000"/>
          <w:sz w:val="22"/>
        </w:rPr>
      </w:pPr>
    </w:p>
    <w:p w14:paraId="1D8E9F4D" w14:textId="77777777" w:rsidR="00BB7918" w:rsidRPr="00032A05" w:rsidRDefault="00BB7918">
      <w:pPr>
        <w:pStyle w:val="PlainText"/>
        <w:keepNext/>
        <w:numPr>
          <w:ilvl w:val="0"/>
          <w:numId w:val="9"/>
        </w:numPr>
        <w:jc w:val="both"/>
        <w:rPr>
          <w:rFonts w:ascii="Times New Roman" w:eastAsia="MS Mincho" w:hAnsi="Times New Roman"/>
          <w:color w:val="000000"/>
          <w:sz w:val="22"/>
        </w:rPr>
      </w:pPr>
      <w:r w:rsidRPr="00032A05">
        <w:rPr>
          <w:rFonts w:ascii="Times New Roman" w:eastAsia="MS Mincho" w:hAnsi="Times New Roman"/>
          <w:b/>
          <w:bCs/>
          <w:color w:val="000000"/>
          <w:sz w:val="22"/>
        </w:rPr>
        <w:t>Research Fellow, Boston University (</w:t>
      </w:r>
      <w:r w:rsidR="008A5B34" w:rsidRPr="00032A05">
        <w:rPr>
          <w:rFonts w:ascii="Times New Roman" w:eastAsia="MS Mincho" w:hAnsi="Times New Roman"/>
          <w:b/>
          <w:bCs/>
          <w:color w:val="000000"/>
          <w:sz w:val="22"/>
        </w:rPr>
        <w:t>9/</w:t>
      </w:r>
      <w:r w:rsidRPr="00032A05">
        <w:rPr>
          <w:rFonts w:ascii="Times New Roman" w:eastAsia="MS Mincho" w:hAnsi="Times New Roman"/>
          <w:b/>
          <w:bCs/>
          <w:color w:val="000000"/>
          <w:sz w:val="22"/>
        </w:rPr>
        <w:t xml:space="preserve">1989 – </w:t>
      </w:r>
      <w:r w:rsidR="008A5B34" w:rsidRPr="00032A05">
        <w:rPr>
          <w:rFonts w:ascii="Times New Roman" w:eastAsia="MS Mincho" w:hAnsi="Times New Roman"/>
          <w:b/>
          <w:bCs/>
          <w:color w:val="000000"/>
          <w:sz w:val="22"/>
        </w:rPr>
        <w:t>8/</w:t>
      </w:r>
      <w:r w:rsidRPr="00032A05">
        <w:rPr>
          <w:rFonts w:ascii="Times New Roman" w:eastAsia="MS Mincho" w:hAnsi="Times New Roman"/>
          <w:b/>
          <w:bCs/>
          <w:color w:val="000000"/>
          <w:sz w:val="22"/>
        </w:rPr>
        <w:t>1992)</w:t>
      </w:r>
    </w:p>
    <w:p w14:paraId="03820C5E" w14:textId="77777777" w:rsidR="00BB7918" w:rsidRPr="00032A05" w:rsidRDefault="00BB7918">
      <w:pPr>
        <w:pStyle w:val="Bulletcontinuation"/>
        <w:rPr>
          <w:color w:val="000000"/>
        </w:rPr>
      </w:pPr>
      <w:r w:rsidRPr="00032A05">
        <w:rPr>
          <w:color w:val="000000"/>
        </w:rPr>
        <w:t>Performed NSF-suppor</w:t>
      </w:r>
      <w:r w:rsidR="009D1D45">
        <w:rPr>
          <w:color w:val="000000"/>
        </w:rPr>
        <w:t>ted research on adaptive sensori</w:t>
      </w:r>
      <w:r w:rsidRPr="00032A05">
        <w:rPr>
          <w:color w:val="000000"/>
        </w:rPr>
        <w:t xml:space="preserve">motor control with Professors Stephen Grossberg and Daniel Bullock. </w:t>
      </w:r>
      <w:r w:rsidR="00A406CB" w:rsidRPr="00032A05">
        <w:rPr>
          <w:color w:val="000000"/>
        </w:rPr>
        <w:t>Projects included neural modeling</w:t>
      </w:r>
      <w:r w:rsidRPr="00032A05">
        <w:rPr>
          <w:color w:val="000000"/>
        </w:rPr>
        <w:t xml:space="preserve"> of </w:t>
      </w:r>
      <w:r w:rsidR="00A406CB" w:rsidRPr="00032A05">
        <w:rPr>
          <w:color w:val="000000"/>
        </w:rPr>
        <w:t>spatial</w:t>
      </w:r>
      <w:r w:rsidRPr="00032A05">
        <w:rPr>
          <w:color w:val="000000"/>
        </w:rPr>
        <w:t xml:space="preserve"> representation and inverse kinematics transformations for targeted arm movements. Emphasis was on autonomous learning and motor equivalence properties such as tool use and the ability to overcome constraints on the limb. </w:t>
      </w:r>
    </w:p>
    <w:p w14:paraId="2F2118E3" w14:textId="77777777" w:rsidR="00A07172" w:rsidRPr="00032A05" w:rsidRDefault="00A07172">
      <w:pPr>
        <w:pStyle w:val="Bulletcontinuation"/>
        <w:rPr>
          <w:color w:val="000000"/>
        </w:rPr>
      </w:pPr>
    </w:p>
    <w:p w14:paraId="23C492C9" w14:textId="77777777" w:rsidR="00BB7918" w:rsidRPr="00032A05" w:rsidRDefault="00BB7918" w:rsidP="008E0003">
      <w:pPr>
        <w:pStyle w:val="PlainText"/>
        <w:keepNext/>
        <w:numPr>
          <w:ilvl w:val="0"/>
          <w:numId w:val="9"/>
        </w:numPr>
        <w:jc w:val="both"/>
        <w:rPr>
          <w:rFonts w:ascii="Times New Roman" w:eastAsia="MS Mincho" w:hAnsi="Times New Roman"/>
          <w:color w:val="000000"/>
          <w:sz w:val="22"/>
        </w:rPr>
      </w:pPr>
      <w:r w:rsidRPr="00032A05">
        <w:rPr>
          <w:rFonts w:ascii="Times New Roman" w:eastAsia="MS Mincho" w:hAnsi="Times New Roman"/>
          <w:b/>
          <w:bCs/>
          <w:color w:val="000000"/>
          <w:sz w:val="22"/>
        </w:rPr>
        <w:t>Engineer, Raytheon Company (</w:t>
      </w:r>
      <w:r w:rsidR="008A5B34" w:rsidRPr="00032A05">
        <w:rPr>
          <w:rFonts w:ascii="Times New Roman" w:eastAsia="MS Mincho" w:hAnsi="Times New Roman"/>
          <w:b/>
          <w:bCs/>
          <w:color w:val="000000"/>
          <w:sz w:val="22"/>
        </w:rPr>
        <w:t>9/</w:t>
      </w:r>
      <w:r w:rsidRPr="00032A05">
        <w:rPr>
          <w:rFonts w:ascii="Times New Roman" w:eastAsia="MS Mincho" w:hAnsi="Times New Roman"/>
          <w:b/>
          <w:bCs/>
          <w:color w:val="000000"/>
          <w:sz w:val="22"/>
        </w:rPr>
        <w:t xml:space="preserve">1987 – </w:t>
      </w:r>
      <w:r w:rsidR="008A5B34" w:rsidRPr="00032A05">
        <w:rPr>
          <w:rFonts w:ascii="Times New Roman" w:eastAsia="MS Mincho" w:hAnsi="Times New Roman"/>
          <w:b/>
          <w:bCs/>
          <w:color w:val="000000"/>
          <w:sz w:val="22"/>
        </w:rPr>
        <w:t>8/</w:t>
      </w:r>
      <w:r w:rsidRPr="00032A05">
        <w:rPr>
          <w:rFonts w:ascii="Times New Roman" w:eastAsia="MS Mincho" w:hAnsi="Times New Roman"/>
          <w:b/>
          <w:bCs/>
          <w:color w:val="000000"/>
          <w:sz w:val="22"/>
        </w:rPr>
        <w:t>1989)</w:t>
      </w:r>
    </w:p>
    <w:p w14:paraId="473FE616" w14:textId="77777777" w:rsidR="00BB7918" w:rsidRPr="00032A05" w:rsidRDefault="00BB7918">
      <w:pPr>
        <w:pStyle w:val="Bulletcontinuation"/>
        <w:rPr>
          <w:color w:val="000000"/>
        </w:rPr>
      </w:pPr>
      <w:r w:rsidRPr="00032A05">
        <w:rPr>
          <w:color w:val="000000"/>
        </w:rPr>
        <w:t>Performed specification, design, layout, and testing of VLSI chips and circuits.  Wrote modeling software and application programs in C and PASCAL.</w:t>
      </w:r>
    </w:p>
    <w:p w14:paraId="796AB540" w14:textId="77777777" w:rsidR="00BB7918" w:rsidRPr="00032A05" w:rsidRDefault="00BB7918">
      <w:pPr>
        <w:pStyle w:val="PlainText"/>
        <w:rPr>
          <w:rFonts w:ascii="Times New Roman" w:eastAsia="MS Mincho" w:hAnsi="Times New Roman"/>
          <w:color w:val="000000"/>
          <w:sz w:val="22"/>
        </w:rPr>
      </w:pPr>
    </w:p>
    <w:p w14:paraId="0DB86199" w14:textId="77777777" w:rsidR="00BB7918" w:rsidRPr="00032A05" w:rsidRDefault="00BB7918">
      <w:pPr>
        <w:pStyle w:val="PlainText"/>
        <w:numPr>
          <w:ilvl w:val="0"/>
          <w:numId w:val="9"/>
        </w:numPr>
        <w:jc w:val="both"/>
        <w:rPr>
          <w:rFonts w:ascii="Times New Roman" w:eastAsia="MS Mincho" w:hAnsi="Times New Roman"/>
          <w:b/>
          <w:bCs/>
          <w:color w:val="000000"/>
          <w:sz w:val="22"/>
        </w:rPr>
      </w:pPr>
      <w:r w:rsidRPr="00032A05">
        <w:rPr>
          <w:rFonts w:ascii="Times New Roman" w:eastAsia="MS Mincho" w:hAnsi="Times New Roman"/>
          <w:b/>
          <w:bCs/>
          <w:color w:val="000000"/>
          <w:sz w:val="22"/>
        </w:rPr>
        <w:t xml:space="preserve">Teaching and Research </w:t>
      </w:r>
      <w:r w:rsidR="00EE6588" w:rsidRPr="00032A05">
        <w:rPr>
          <w:rFonts w:ascii="Times New Roman" w:eastAsia="MS Mincho" w:hAnsi="Times New Roman"/>
          <w:b/>
          <w:bCs/>
          <w:color w:val="000000"/>
          <w:sz w:val="22"/>
        </w:rPr>
        <w:t>Fellow</w:t>
      </w:r>
      <w:r w:rsidRPr="00032A05">
        <w:rPr>
          <w:rFonts w:ascii="Times New Roman" w:eastAsia="MS Mincho" w:hAnsi="Times New Roman"/>
          <w:b/>
          <w:bCs/>
          <w:color w:val="000000"/>
          <w:sz w:val="22"/>
        </w:rPr>
        <w:t>, Princeton University (</w:t>
      </w:r>
      <w:r w:rsidR="008A5B34" w:rsidRPr="00032A05">
        <w:rPr>
          <w:rFonts w:ascii="Times New Roman" w:eastAsia="MS Mincho" w:hAnsi="Times New Roman"/>
          <w:b/>
          <w:bCs/>
          <w:color w:val="000000"/>
          <w:sz w:val="22"/>
        </w:rPr>
        <w:t>8/1986 – 6/</w:t>
      </w:r>
      <w:r w:rsidRPr="00032A05">
        <w:rPr>
          <w:rFonts w:ascii="Times New Roman" w:eastAsia="MS Mincho" w:hAnsi="Times New Roman"/>
          <w:b/>
          <w:bCs/>
          <w:color w:val="000000"/>
          <w:sz w:val="22"/>
        </w:rPr>
        <w:t>1987)</w:t>
      </w:r>
    </w:p>
    <w:p w14:paraId="7584DC1B" w14:textId="77777777" w:rsidR="004A4CEB" w:rsidRPr="00032A05" w:rsidRDefault="00E36D2C" w:rsidP="004A4CEB">
      <w:pPr>
        <w:pStyle w:val="PlainText"/>
        <w:ind w:left="720"/>
        <w:jc w:val="both"/>
        <w:rPr>
          <w:rFonts w:ascii="Times New Roman" w:eastAsia="MS Mincho" w:hAnsi="Times New Roman"/>
          <w:bCs/>
          <w:color w:val="000000"/>
          <w:sz w:val="22"/>
        </w:rPr>
      </w:pPr>
      <w:r w:rsidRPr="00032A05">
        <w:rPr>
          <w:rFonts w:ascii="Times New Roman" w:eastAsia="MS Mincho" w:hAnsi="Times New Roman"/>
          <w:bCs/>
          <w:color w:val="000000"/>
          <w:sz w:val="22"/>
        </w:rPr>
        <w:t>Served as a teaching/</w:t>
      </w:r>
      <w:r w:rsidR="004A4CEB" w:rsidRPr="00032A05">
        <w:rPr>
          <w:rFonts w:ascii="Times New Roman" w:eastAsia="MS Mincho" w:hAnsi="Times New Roman"/>
          <w:bCs/>
          <w:color w:val="000000"/>
          <w:sz w:val="22"/>
        </w:rPr>
        <w:t xml:space="preserve">research assistant while obtaining </w:t>
      </w:r>
      <w:r w:rsidRPr="00032A05">
        <w:rPr>
          <w:rFonts w:ascii="Times New Roman" w:eastAsia="MS Mincho" w:hAnsi="Times New Roman"/>
          <w:bCs/>
          <w:color w:val="000000"/>
          <w:sz w:val="22"/>
        </w:rPr>
        <w:t xml:space="preserve">a </w:t>
      </w:r>
      <w:proofErr w:type="spellStart"/>
      <w:r w:rsidR="004A4CEB" w:rsidRPr="00032A05">
        <w:rPr>
          <w:rFonts w:ascii="Times New Roman" w:eastAsia="MS Mincho" w:hAnsi="Times New Roman"/>
          <w:bCs/>
          <w:color w:val="000000"/>
          <w:sz w:val="22"/>
        </w:rPr>
        <w:t>Masters</w:t>
      </w:r>
      <w:proofErr w:type="spellEnd"/>
      <w:r w:rsidR="004A4CEB" w:rsidRPr="00032A05">
        <w:rPr>
          <w:rFonts w:ascii="Times New Roman" w:eastAsia="MS Mincho" w:hAnsi="Times New Roman"/>
          <w:bCs/>
          <w:color w:val="000000"/>
          <w:sz w:val="22"/>
        </w:rPr>
        <w:t xml:space="preserve"> degree in Electrical Engineering.</w:t>
      </w:r>
    </w:p>
    <w:p w14:paraId="04FCFA7D" w14:textId="77777777" w:rsidR="00BB7918" w:rsidRPr="00032A05" w:rsidRDefault="00BB7918">
      <w:pPr>
        <w:pStyle w:val="PlainText"/>
        <w:rPr>
          <w:rFonts w:ascii="Times New Roman" w:eastAsia="MS Mincho" w:hAnsi="Times New Roman"/>
          <w:color w:val="000000"/>
          <w:sz w:val="22"/>
        </w:rPr>
      </w:pPr>
    </w:p>
    <w:p w14:paraId="7822387E" w14:textId="77777777" w:rsidR="00BB7918" w:rsidRPr="00032A05" w:rsidRDefault="00BB7918">
      <w:pPr>
        <w:pStyle w:val="PlainText"/>
        <w:keepNext/>
        <w:spacing w:after="120"/>
        <w:rPr>
          <w:rFonts w:ascii="Times New Roman" w:eastAsia="MS Mincho" w:hAnsi="Times New Roman"/>
          <w:b/>
          <w:bCs/>
          <w:color w:val="000000"/>
          <w:sz w:val="16"/>
        </w:rPr>
      </w:pPr>
      <w:r w:rsidRPr="00032A05">
        <w:rPr>
          <w:rFonts w:ascii="Times New Roman" w:eastAsia="MS Mincho" w:hAnsi="Times New Roman"/>
          <w:b/>
          <w:bCs/>
          <w:color w:val="000000"/>
          <w:sz w:val="22"/>
          <w:u w:val="single"/>
        </w:rPr>
        <w:t>EDUCATION</w:t>
      </w:r>
    </w:p>
    <w:p w14:paraId="53DE249F" w14:textId="77777777" w:rsidR="00BB7918" w:rsidRPr="00032A05" w:rsidRDefault="00BB7918">
      <w:pPr>
        <w:pStyle w:val="PlainText"/>
        <w:keepNext/>
        <w:numPr>
          <w:ilvl w:val="0"/>
          <w:numId w:val="7"/>
        </w:numPr>
        <w:rPr>
          <w:rFonts w:ascii="Times New Roman" w:eastAsia="MS Mincho" w:hAnsi="Times New Roman"/>
          <w:b/>
          <w:bCs/>
          <w:color w:val="000000"/>
          <w:sz w:val="22"/>
        </w:rPr>
      </w:pPr>
      <w:r w:rsidRPr="00032A05">
        <w:rPr>
          <w:rFonts w:ascii="Times New Roman" w:eastAsia="MS Mincho" w:hAnsi="Times New Roman"/>
          <w:b/>
          <w:bCs/>
          <w:color w:val="000000"/>
          <w:sz w:val="22"/>
        </w:rPr>
        <w:t>PhD, Cognitive and Neural Systems, Boston University</w:t>
      </w:r>
      <w:r w:rsidR="008A5B34" w:rsidRPr="00032A05">
        <w:rPr>
          <w:rFonts w:ascii="Times New Roman" w:eastAsia="MS Mincho" w:hAnsi="Times New Roman"/>
          <w:b/>
          <w:bCs/>
          <w:color w:val="000000"/>
          <w:sz w:val="22"/>
        </w:rPr>
        <w:t xml:space="preserve"> (1/</w:t>
      </w:r>
      <w:r w:rsidRPr="00032A05">
        <w:rPr>
          <w:rFonts w:ascii="Times New Roman" w:eastAsia="MS Mincho" w:hAnsi="Times New Roman"/>
          <w:b/>
          <w:bCs/>
          <w:color w:val="000000"/>
          <w:sz w:val="22"/>
        </w:rPr>
        <w:t>1993)</w:t>
      </w:r>
    </w:p>
    <w:p w14:paraId="0C2FC281" w14:textId="77777777" w:rsidR="00BB7918" w:rsidRPr="00032A05" w:rsidRDefault="00BB7918">
      <w:pPr>
        <w:pStyle w:val="Bulletcontinuation"/>
        <w:rPr>
          <w:color w:val="000000"/>
        </w:rPr>
      </w:pPr>
      <w:r w:rsidRPr="00032A05">
        <w:rPr>
          <w:color w:val="000000"/>
        </w:rPr>
        <w:t xml:space="preserve">Thesis entitled ``Neural models of adaptive sensory-motor control for flexible reaching and speaking.'' Research </w:t>
      </w:r>
      <w:r w:rsidR="00DB4C73" w:rsidRPr="00032A05">
        <w:rPr>
          <w:color w:val="000000"/>
        </w:rPr>
        <w:t>focused</w:t>
      </w:r>
      <w:r w:rsidRPr="00032A05">
        <w:rPr>
          <w:color w:val="000000"/>
        </w:rPr>
        <w:t xml:space="preserve"> on biologically inspired models of spatial representation and movement control. </w:t>
      </w:r>
      <w:r w:rsidR="00446BC8" w:rsidRPr="00032A05">
        <w:rPr>
          <w:color w:val="000000"/>
        </w:rPr>
        <w:t>Cours</w:t>
      </w:r>
      <w:r w:rsidR="00116787" w:rsidRPr="00032A05">
        <w:rPr>
          <w:color w:val="000000"/>
        </w:rPr>
        <w:t>e</w:t>
      </w:r>
      <w:r w:rsidR="00446BC8" w:rsidRPr="00032A05">
        <w:rPr>
          <w:color w:val="000000"/>
        </w:rPr>
        <w:t>work</w:t>
      </w:r>
      <w:r w:rsidRPr="00032A05">
        <w:rPr>
          <w:color w:val="000000"/>
        </w:rPr>
        <w:t xml:space="preserve"> covered the study and </w:t>
      </w:r>
      <w:r w:rsidR="00E52657" w:rsidRPr="00032A05">
        <w:rPr>
          <w:color w:val="000000"/>
        </w:rPr>
        <w:t xml:space="preserve">mathematical </w:t>
      </w:r>
      <w:r w:rsidRPr="00032A05">
        <w:rPr>
          <w:color w:val="000000"/>
        </w:rPr>
        <w:t>modeling of neural systems, including motor control, reinforcement learning, vision, speech, and memory systems.</w:t>
      </w:r>
      <w:r w:rsidR="00E36D2C" w:rsidRPr="00032A05">
        <w:rPr>
          <w:color w:val="000000"/>
        </w:rPr>
        <w:t xml:space="preserve"> 4.0/4.0 GPA.</w:t>
      </w:r>
    </w:p>
    <w:p w14:paraId="1F458111" w14:textId="77777777" w:rsidR="00BB7918" w:rsidRPr="00032A05" w:rsidRDefault="00BB7918">
      <w:pPr>
        <w:pStyle w:val="PlainText"/>
        <w:rPr>
          <w:rFonts w:ascii="Times New Roman" w:eastAsia="MS Mincho" w:hAnsi="Times New Roman"/>
          <w:color w:val="000000"/>
          <w:sz w:val="16"/>
        </w:rPr>
      </w:pPr>
    </w:p>
    <w:p w14:paraId="4875377A" w14:textId="77777777" w:rsidR="00BB7918" w:rsidRPr="00032A05" w:rsidRDefault="00BB7918">
      <w:pPr>
        <w:pStyle w:val="PlainText"/>
        <w:numPr>
          <w:ilvl w:val="0"/>
          <w:numId w:val="7"/>
        </w:numPr>
        <w:rPr>
          <w:rFonts w:ascii="Times New Roman" w:eastAsia="MS Mincho" w:hAnsi="Times New Roman"/>
          <w:b/>
          <w:bCs/>
          <w:color w:val="000000"/>
          <w:sz w:val="22"/>
        </w:rPr>
      </w:pPr>
      <w:r w:rsidRPr="00032A05">
        <w:rPr>
          <w:rFonts w:ascii="Times New Roman" w:eastAsia="MS Mincho" w:hAnsi="Times New Roman"/>
          <w:b/>
          <w:bCs/>
          <w:color w:val="000000"/>
          <w:sz w:val="22"/>
        </w:rPr>
        <w:t>MSE, Electrical Engineering, Princeton University</w:t>
      </w:r>
      <w:r w:rsidR="008A5B34" w:rsidRPr="00032A05">
        <w:rPr>
          <w:rFonts w:ascii="Times New Roman" w:eastAsia="MS Mincho" w:hAnsi="Times New Roman"/>
          <w:b/>
          <w:bCs/>
          <w:color w:val="000000"/>
          <w:sz w:val="22"/>
        </w:rPr>
        <w:t xml:space="preserve"> (8/</w:t>
      </w:r>
      <w:r w:rsidRPr="00032A05">
        <w:rPr>
          <w:rFonts w:ascii="Times New Roman" w:eastAsia="MS Mincho" w:hAnsi="Times New Roman"/>
          <w:b/>
          <w:bCs/>
          <w:color w:val="000000"/>
          <w:sz w:val="22"/>
        </w:rPr>
        <w:t>1987)</w:t>
      </w:r>
    </w:p>
    <w:p w14:paraId="53DE160A" w14:textId="77777777" w:rsidR="00BB7918" w:rsidRPr="00032A05" w:rsidRDefault="00BB7918">
      <w:pPr>
        <w:pStyle w:val="Bulletcontinuation"/>
        <w:rPr>
          <w:b/>
          <w:bCs/>
          <w:color w:val="000000"/>
        </w:rPr>
      </w:pPr>
      <w:r w:rsidRPr="00032A05">
        <w:rPr>
          <w:color w:val="000000"/>
        </w:rPr>
        <w:t>Coursework included digital systems design, probability theory, signal processing, computer algorithm theory, and complex analysis.</w:t>
      </w:r>
      <w:r w:rsidR="00E36D2C" w:rsidRPr="00032A05">
        <w:rPr>
          <w:color w:val="000000"/>
        </w:rPr>
        <w:t xml:space="preserve"> 3.9/4.0 GPA.</w:t>
      </w:r>
    </w:p>
    <w:p w14:paraId="0A006BDB" w14:textId="77777777" w:rsidR="00BB7918" w:rsidRPr="00032A05" w:rsidRDefault="00BB7918">
      <w:pPr>
        <w:pStyle w:val="PlainText"/>
        <w:rPr>
          <w:rFonts w:ascii="Times New Roman" w:eastAsia="MS Mincho" w:hAnsi="Times New Roman"/>
          <w:color w:val="000000"/>
          <w:sz w:val="22"/>
        </w:rPr>
      </w:pPr>
    </w:p>
    <w:p w14:paraId="4D366B74" w14:textId="77777777" w:rsidR="00BB7918" w:rsidRPr="00032A05" w:rsidRDefault="00BB7918">
      <w:pPr>
        <w:pStyle w:val="PlainText"/>
        <w:numPr>
          <w:ilvl w:val="0"/>
          <w:numId w:val="7"/>
        </w:numPr>
        <w:jc w:val="both"/>
        <w:rPr>
          <w:rFonts w:ascii="Times New Roman" w:eastAsia="MS Mincho" w:hAnsi="Times New Roman"/>
          <w:color w:val="000000"/>
          <w:sz w:val="22"/>
        </w:rPr>
      </w:pPr>
      <w:r w:rsidRPr="00032A05">
        <w:rPr>
          <w:rFonts w:ascii="Times New Roman" w:eastAsia="MS Mincho" w:hAnsi="Times New Roman"/>
          <w:b/>
          <w:bCs/>
          <w:color w:val="000000"/>
          <w:sz w:val="22"/>
        </w:rPr>
        <w:t>BS, Electrical Engineering, University of Missouri (</w:t>
      </w:r>
      <w:r w:rsidR="008A5B34" w:rsidRPr="00032A05">
        <w:rPr>
          <w:rFonts w:ascii="Times New Roman" w:eastAsia="MS Mincho" w:hAnsi="Times New Roman"/>
          <w:b/>
          <w:bCs/>
          <w:color w:val="000000"/>
          <w:sz w:val="22"/>
        </w:rPr>
        <w:t>5/</w:t>
      </w:r>
      <w:r w:rsidRPr="00032A05">
        <w:rPr>
          <w:rFonts w:ascii="Times New Roman" w:eastAsia="MS Mincho" w:hAnsi="Times New Roman"/>
          <w:b/>
          <w:bCs/>
          <w:color w:val="000000"/>
          <w:sz w:val="22"/>
        </w:rPr>
        <w:t>1986)</w:t>
      </w:r>
      <w:r w:rsidRPr="00032A05">
        <w:rPr>
          <w:rFonts w:ascii="Times New Roman" w:eastAsia="MS Mincho" w:hAnsi="Times New Roman"/>
          <w:color w:val="000000"/>
          <w:sz w:val="22"/>
        </w:rPr>
        <w:t xml:space="preserve"> </w:t>
      </w:r>
    </w:p>
    <w:p w14:paraId="3BC51224" w14:textId="77777777" w:rsidR="00BB7918" w:rsidRPr="00032A05" w:rsidRDefault="00BB7918">
      <w:pPr>
        <w:pStyle w:val="Bulletcontinuation"/>
        <w:rPr>
          <w:color w:val="000000"/>
        </w:rPr>
      </w:pPr>
      <w:r w:rsidRPr="00032A05">
        <w:rPr>
          <w:color w:val="000000"/>
        </w:rPr>
        <w:t xml:space="preserve">Ranked </w:t>
      </w:r>
      <w:r w:rsidR="00A07172" w:rsidRPr="00032A05">
        <w:rPr>
          <w:color w:val="000000"/>
        </w:rPr>
        <w:t>1</w:t>
      </w:r>
      <w:r w:rsidR="00A07172" w:rsidRPr="00032A05">
        <w:rPr>
          <w:color w:val="000000"/>
          <w:szCs w:val="22"/>
          <w:vertAlign w:val="superscript"/>
        </w:rPr>
        <w:t>st</w:t>
      </w:r>
      <w:r w:rsidRPr="00032A05">
        <w:rPr>
          <w:color w:val="000000"/>
        </w:rPr>
        <w:t xml:space="preserve"> in a class of over 500 students in the College of Engineering</w:t>
      </w:r>
      <w:r w:rsidR="00A07172" w:rsidRPr="00032A05">
        <w:rPr>
          <w:color w:val="000000"/>
        </w:rPr>
        <w:t xml:space="preserve"> with a 4.0/4.0 GPA.</w:t>
      </w:r>
    </w:p>
    <w:p w14:paraId="1255B01E" w14:textId="77777777" w:rsidR="00BB7918" w:rsidRPr="00032A05" w:rsidRDefault="00BB7918">
      <w:pPr>
        <w:pStyle w:val="PlainText"/>
        <w:rPr>
          <w:rFonts w:ascii="Times New Roman" w:eastAsia="MS Mincho" w:hAnsi="Times New Roman"/>
          <w:color w:val="000000"/>
          <w:sz w:val="22"/>
        </w:rPr>
      </w:pPr>
    </w:p>
    <w:p w14:paraId="7C523BD9" w14:textId="77777777" w:rsidR="00BB7918" w:rsidRPr="00032A05" w:rsidRDefault="00BB7918">
      <w:pPr>
        <w:pStyle w:val="PlainText"/>
        <w:spacing w:after="120"/>
        <w:rPr>
          <w:rFonts w:ascii="Times New Roman" w:eastAsia="MS Mincho" w:hAnsi="Times New Roman"/>
          <w:b/>
          <w:bCs/>
          <w:color w:val="000000"/>
          <w:sz w:val="22"/>
          <w:u w:val="single"/>
        </w:rPr>
      </w:pPr>
      <w:r w:rsidRPr="00032A05">
        <w:rPr>
          <w:rFonts w:ascii="Times New Roman" w:eastAsia="MS Mincho" w:hAnsi="Times New Roman"/>
          <w:b/>
          <w:bCs/>
          <w:color w:val="000000"/>
          <w:sz w:val="22"/>
          <w:u w:val="single"/>
        </w:rPr>
        <w:lastRenderedPageBreak/>
        <w:t>AWARDS</w:t>
      </w:r>
      <w:r w:rsidR="002712C4" w:rsidRPr="00032A05">
        <w:rPr>
          <w:rFonts w:ascii="Times New Roman" w:eastAsia="MS Mincho" w:hAnsi="Times New Roman"/>
          <w:b/>
          <w:bCs/>
          <w:color w:val="000000"/>
          <w:sz w:val="22"/>
          <w:u w:val="single"/>
        </w:rPr>
        <w:t xml:space="preserve"> AND HONORS</w:t>
      </w:r>
    </w:p>
    <w:p w14:paraId="286091C8" w14:textId="77777777" w:rsidR="007A6FD6" w:rsidRDefault="007A6FD6" w:rsidP="0036259A">
      <w:pPr>
        <w:pStyle w:val="PlainText"/>
        <w:numPr>
          <w:ilvl w:val="0"/>
          <w:numId w:val="9"/>
        </w:numPr>
        <w:rPr>
          <w:rFonts w:ascii="Times New Roman" w:eastAsia="MS Mincho" w:hAnsi="Times New Roman"/>
          <w:color w:val="000000"/>
          <w:sz w:val="22"/>
        </w:rPr>
      </w:pPr>
      <w:r w:rsidRPr="007A6FD6">
        <w:rPr>
          <w:rFonts w:ascii="Times New Roman" w:eastAsia="MS Mincho" w:hAnsi="Times New Roman"/>
          <w:color w:val="000000"/>
          <w:sz w:val="22"/>
        </w:rPr>
        <w:t>2026</w:t>
      </w:r>
      <w:r w:rsidRPr="00032A05">
        <w:rPr>
          <w:rFonts w:ascii="Times New Roman" w:eastAsia="MS Mincho" w:hAnsi="Times New Roman"/>
          <w:color w:val="000000"/>
          <w:sz w:val="22"/>
        </w:rPr>
        <w:t xml:space="preserve"> – </w:t>
      </w:r>
      <w:r w:rsidRPr="007A6FD6">
        <w:rPr>
          <w:rFonts w:ascii="Times New Roman" w:eastAsia="MS Mincho" w:hAnsi="Times New Roman"/>
          <w:color w:val="000000"/>
          <w:sz w:val="22"/>
        </w:rPr>
        <w:t>27th Annual Jack Matthews-Herbert Rubin Lecture, The University of Pittsburgh</w:t>
      </w:r>
      <w:r w:rsidRPr="007A6FD6">
        <w:rPr>
          <w:rFonts w:ascii="Times New Roman" w:eastAsia="MS Mincho" w:hAnsi="Times New Roman"/>
          <w:color w:val="000000"/>
          <w:sz w:val="22"/>
        </w:rPr>
        <w:t xml:space="preserve"> </w:t>
      </w:r>
    </w:p>
    <w:p w14:paraId="79CEE293" w14:textId="550127CC" w:rsidR="003C4193" w:rsidRPr="007A6FD6" w:rsidRDefault="003C4193" w:rsidP="0036259A">
      <w:pPr>
        <w:pStyle w:val="PlainText"/>
        <w:numPr>
          <w:ilvl w:val="0"/>
          <w:numId w:val="9"/>
        </w:numPr>
        <w:rPr>
          <w:rFonts w:ascii="Times New Roman" w:eastAsia="MS Mincho" w:hAnsi="Times New Roman"/>
          <w:color w:val="000000"/>
          <w:sz w:val="22"/>
        </w:rPr>
      </w:pPr>
      <w:r w:rsidRPr="007A6FD6">
        <w:rPr>
          <w:rFonts w:ascii="Times New Roman" w:eastAsia="MS Mincho" w:hAnsi="Times New Roman"/>
          <w:color w:val="000000"/>
          <w:sz w:val="22"/>
        </w:rPr>
        <w:t xml:space="preserve">2014 – </w:t>
      </w:r>
      <w:r w:rsidR="00B26816" w:rsidRPr="007A6FD6">
        <w:rPr>
          <w:rFonts w:ascii="Times New Roman" w:eastAsia="MS Mincho" w:hAnsi="Times New Roman"/>
          <w:color w:val="000000"/>
          <w:sz w:val="22"/>
        </w:rPr>
        <w:t>C</w:t>
      </w:r>
      <w:r w:rsidRPr="007A6FD6">
        <w:rPr>
          <w:rFonts w:ascii="Times New Roman" w:eastAsia="MS Mincho" w:hAnsi="Times New Roman"/>
          <w:color w:val="000000"/>
          <w:sz w:val="22"/>
        </w:rPr>
        <w:t>urt von Euler Award and Honorary Lecture, Stockholm University/Karolinska Institute</w:t>
      </w:r>
    </w:p>
    <w:p w14:paraId="10D70D3A" w14:textId="77777777" w:rsidR="00F92D54" w:rsidRPr="00032A05" w:rsidRDefault="00F92D54">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 xml:space="preserve">2011 – </w:t>
      </w:r>
      <w:bookmarkStart w:id="2" w:name="OLE_LINK12"/>
      <w:bookmarkStart w:id="3" w:name="OLE_LINK13"/>
      <w:r w:rsidRPr="00032A05">
        <w:rPr>
          <w:rFonts w:ascii="Times New Roman" w:eastAsia="MS Mincho" w:hAnsi="Times New Roman"/>
          <w:color w:val="000000"/>
          <w:sz w:val="22"/>
        </w:rPr>
        <w:t xml:space="preserve">Top 10 Finalist, </w:t>
      </w:r>
      <w:proofErr w:type="spellStart"/>
      <w:proofErr w:type="gramStart"/>
      <w:r w:rsidRPr="00032A05">
        <w:rPr>
          <w:rFonts w:ascii="Times New Roman" w:eastAsia="MS Mincho" w:hAnsi="Times New Roman"/>
          <w:color w:val="000000"/>
          <w:sz w:val="22"/>
        </w:rPr>
        <w:t>G.Tec</w:t>
      </w:r>
      <w:proofErr w:type="spellEnd"/>
      <w:proofErr w:type="gramEnd"/>
      <w:r w:rsidRPr="00032A05">
        <w:rPr>
          <w:rFonts w:ascii="Times New Roman" w:eastAsia="MS Mincho" w:hAnsi="Times New Roman"/>
          <w:color w:val="000000"/>
          <w:sz w:val="22"/>
        </w:rPr>
        <w:t xml:space="preserve"> Annual International B</w:t>
      </w:r>
      <w:r w:rsidR="005D0003" w:rsidRPr="00032A05">
        <w:rPr>
          <w:rFonts w:ascii="Times New Roman" w:eastAsia="MS Mincho" w:hAnsi="Times New Roman"/>
          <w:color w:val="000000"/>
          <w:sz w:val="22"/>
        </w:rPr>
        <w:t xml:space="preserve">rain-Computer </w:t>
      </w:r>
      <w:r w:rsidRPr="00032A05">
        <w:rPr>
          <w:rFonts w:ascii="Times New Roman" w:eastAsia="MS Mincho" w:hAnsi="Times New Roman"/>
          <w:color w:val="000000"/>
          <w:sz w:val="22"/>
        </w:rPr>
        <w:t>I</w:t>
      </w:r>
      <w:r w:rsidR="005D0003" w:rsidRPr="00032A05">
        <w:rPr>
          <w:rFonts w:ascii="Times New Roman" w:eastAsia="MS Mincho" w:hAnsi="Times New Roman"/>
          <w:color w:val="000000"/>
          <w:sz w:val="22"/>
        </w:rPr>
        <w:t>nterface</w:t>
      </w:r>
      <w:r w:rsidRPr="00032A05">
        <w:rPr>
          <w:rFonts w:ascii="Times New Roman" w:eastAsia="MS Mincho" w:hAnsi="Times New Roman"/>
          <w:color w:val="000000"/>
          <w:sz w:val="22"/>
        </w:rPr>
        <w:t xml:space="preserve"> Research Award</w:t>
      </w:r>
      <w:bookmarkEnd w:id="2"/>
      <w:bookmarkEnd w:id="3"/>
    </w:p>
    <w:p w14:paraId="25232C3C" w14:textId="77777777" w:rsidR="00FC430B" w:rsidRPr="00032A05" w:rsidRDefault="00A46719">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2009 -</w:t>
      </w:r>
      <w:r w:rsidR="00FC430B" w:rsidRPr="00032A05">
        <w:rPr>
          <w:rFonts w:ascii="Times New Roman" w:eastAsia="MS Mincho" w:hAnsi="Times New Roman"/>
          <w:color w:val="000000"/>
          <w:sz w:val="22"/>
        </w:rPr>
        <w:t xml:space="preserve"> Distinguished </w:t>
      </w:r>
      <w:r w:rsidR="00D21999" w:rsidRPr="00032A05">
        <w:rPr>
          <w:rFonts w:ascii="Times New Roman" w:eastAsia="MS Mincho" w:hAnsi="Times New Roman"/>
          <w:color w:val="000000"/>
          <w:sz w:val="22"/>
        </w:rPr>
        <w:t xml:space="preserve">Lecturer </w:t>
      </w:r>
      <w:r w:rsidR="00FC430B" w:rsidRPr="00032A05">
        <w:rPr>
          <w:rFonts w:ascii="Times New Roman" w:eastAsia="MS Mincho" w:hAnsi="Times New Roman"/>
          <w:color w:val="000000"/>
          <w:sz w:val="22"/>
        </w:rPr>
        <w:t>in Cognitive Science, Michigan State University</w:t>
      </w:r>
    </w:p>
    <w:p w14:paraId="5164BC2F" w14:textId="77777777" w:rsidR="00666324" w:rsidRPr="00032A05" w:rsidRDefault="00FC430B">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2008 -</w:t>
      </w:r>
      <w:r w:rsidR="00935C64" w:rsidRPr="00032A05">
        <w:rPr>
          <w:rFonts w:ascii="Times New Roman" w:eastAsia="MS Mincho" w:hAnsi="Times New Roman"/>
          <w:color w:val="000000"/>
          <w:sz w:val="22"/>
        </w:rPr>
        <w:t xml:space="preserve"> Elected</w:t>
      </w:r>
      <w:r w:rsidR="00666324" w:rsidRPr="00032A05">
        <w:rPr>
          <w:rFonts w:ascii="Times New Roman" w:eastAsia="MS Mincho" w:hAnsi="Times New Roman"/>
          <w:color w:val="000000"/>
          <w:sz w:val="22"/>
        </w:rPr>
        <w:t xml:space="preserve"> Fellow of the Acoustical Society of America</w:t>
      </w:r>
    </w:p>
    <w:p w14:paraId="20942E5E" w14:textId="77777777" w:rsidR="00664D6A" w:rsidRPr="00032A05" w:rsidRDefault="00664D6A" w:rsidP="00664D6A">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 xml:space="preserve">2007 Editor’s Award for top </w:t>
      </w:r>
      <w:proofErr w:type="gramStart"/>
      <w:r w:rsidRPr="00032A05">
        <w:rPr>
          <w:rFonts w:ascii="Times New Roman" w:eastAsia="MS Mincho" w:hAnsi="Times New Roman"/>
          <w:color w:val="000000"/>
          <w:sz w:val="22"/>
        </w:rPr>
        <w:t>article</w:t>
      </w:r>
      <w:proofErr w:type="gramEnd"/>
      <w:r w:rsidRPr="00032A05">
        <w:rPr>
          <w:rFonts w:ascii="Times New Roman" w:eastAsia="MS Mincho" w:hAnsi="Times New Roman"/>
          <w:color w:val="000000"/>
          <w:sz w:val="22"/>
        </w:rPr>
        <w:t xml:space="preserve"> in speech, </w:t>
      </w:r>
      <w:r w:rsidRPr="00032A05">
        <w:rPr>
          <w:rFonts w:ascii="Times New Roman" w:eastAsia="MS Mincho" w:hAnsi="Times New Roman"/>
          <w:i/>
          <w:color w:val="000000"/>
          <w:sz w:val="22"/>
        </w:rPr>
        <w:t>Journal of Speech, Language, and Hearing Research</w:t>
      </w:r>
    </w:p>
    <w:p w14:paraId="6FC39713" w14:textId="77777777" w:rsidR="00AC5B1E" w:rsidRPr="00032A05" w:rsidRDefault="00AC5B1E">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 xml:space="preserve">2007 Editor’s Award for </w:t>
      </w:r>
      <w:r w:rsidR="0006048F" w:rsidRPr="00032A05">
        <w:rPr>
          <w:rFonts w:ascii="Times New Roman" w:eastAsia="MS Mincho" w:hAnsi="Times New Roman"/>
          <w:color w:val="000000"/>
          <w:sz w:val="22"/>
        </w:rPr>
        <w:t>top</w:t>
      </w:r>
      <w:r w:rsidRPr="00032A05">
        <w:rPr>
          <w:rFonts w:ascii="Times New Roman" w:eastAsia="MS Mincho" w:hAnsi="Times New Roman"/>
          <w:color w:val="000000"/>
          <w:sz w:val="22"/>
        </w:rPr>
        <w:t xml:space="preserve"> </w:t>
      </w:r>
      <w:proofErr w:type="gramStart"/>
      <w:r w:rsidRPr="00032A05">
        <w:rPr>
          <w:rFonts w:ascii="Times New Roman" w:eastAsia="MS Mincho" w:hAnsi="Times New Roman"/>
          <w:color w:val="000000"/>
          <w:sz w:val="22"/>
        </w:rPr>
        <w:t>article</w:t>
      </w:r>
      <w:proofErr w:type="gramEnd"/>
      <w:r w:rsidRPr="00032A05">
        <w:rPr>
          <w:rFonts w:ascii="Times New Roman" w:eastAsia="MS Mincho" w:hAnsi="Times New Roman"/>
          <w:color w:val="000000"/>
          <w:sz w:val="22"/>
        </w:rPr>
        <w:t xml:space="preserve"> in hearing, </w:t>
      </w:r>
      <w:r w:rsidR="001C6697" w:rsidRPr="00032A05">
        <w:rPr>
          <w:rFonts w:ascii="Times New Roman" w:eastAsia="MS Mincho" w:hAnsi="Times New Roman"/>
          <w:i/>
          <w:color w:val="000000"/>
          <w:sz w:val="22"/>
        </w:rPr>
        <w:t>J</w:t>
      </w:r>
      <w:r w:rsidR="0006048F" w:rsidRPr="00032A05">
        <w:rPr>
          <w:rFonts w:ascii="Times New Roman" w:eastAsia="MS Mincho" w:hAnsi="Times New Roman"/>
          <w:i/>
          <w:color w:val="000000"/>
          <w:sz w:val="22"/>
        </w:rPr>
        <w:t>ournal</w:t>
      </w:r>
      <w:r w:rsidR="001C6697" w:rsidRPr="00032A05">
        <w:rPr>
          <w:rFonts w:ascii="Times New Roman" w:eastAsia="MS Mincho" w:hAnsi="Times New Roman"/>
          <w:i/>
          <w:color w:val="000000"/>
          <w:sz w:val="22"/>
        </w:rPr>
        <w:t xml:space="preserve"> of</w:t>
      </w:r>
      <w:r w:rsidRPr="00032A05">
        <w:rPr>
          <w:rFonts w:ascii="Times New Roman" w:eastAsia="MS Mincho" w:hAnsi="Times New Roman"/>
          <w:i/>
          <w:color w:val="000000"/>
          <w:sz w:val="22"/>
        </w:rPr>
        <w:t xml:space="preserve"> Speech, Language, and Hearing Research</w:t>
      </w:r>
    </w:p>
    <w:p w14:paraId="3D87A651" w14:textId="77777777" w:rsidR="00DB7CD3" w:rsidRPr="00032A05" w:rsidRDefault="00DB7CD3">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 xml:space="preserve">2007 Willard R. </w:t>
      </w:r>
      <w:proofErr w:type="spellStart"/>
      <w:r w:rsidRPr="00032A05">
        <w:rPr>
          <w:rFonts w:ascii="Times New Roman" w:eastAsia="MS Mincho" w:hAnsi="Times New Roman"/>
          <w:color w:val="000000"/>
          <w:sz w:val="22"/>
        </w:rPr>
        <w:t>Zemlin</w:t>
      </w:r>
      <w:proofErr w:type="spellEnd"/>
      <w:r w:rsidRPr="00032A05">
        <w:rPr>
          <w:rFonts w:ascii="Times New Roman" w:eastAsia="MS Mincho" w:hAnsi="Times New Roman"/>
          <w:color w:val="000000"/>
          <w:sz w:val="22"/>
        </w:rPr>
        <w:t xml:space="preserve"> Lecture Award, American Speech-Language-Hearing Association</w:t>
      </w:r>
    </w:p>
    <w:p w14:paraId="1804595B" w14:textId="77777777" w:rsidR="002712C4" w:rsidRPr="00032A05" w:rsidRDefault="002712C4">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2006 M.D. Steer Distinguished Lecturer, Purdue University</w:t>
      </w:r>
    </w:p>
    <w:p w14:paraId="79E4A90F" w14:textId="77777777" w:rsidR="002712C4" w:rsidRPr="00032A05" w:rsidRDefault="002712C4">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2004 Distinguished Lecturer in Speech and Hearing Bioscience and Technology, Harvard/MIT</w:t>
      </w:r>
    </w:p>
    <w:p w14:paraId="54369CB5" w14:textId="77777777" w:rsidR="00096A4A" w:rsidRPr="00032A05" w:rsidRDefault="00096A4A">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2002 - Nominated for Metcalf Cup and Prize for Excellence in Teaching</w:t>
      </w:r>
    </w:p>
    <w:p w14:paraId="4E26BA1F"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1998 - Awarded tenure at Boston University</w:t>
      </w:r>
    </w:p>
    <w:p w14:paraId="3EBF2675"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1996-2001 - NIH FIRST Award</w:t>
      </w:r>
    </w:p>
    <w:p w14:paraId="46331F42"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1995-1997 - Alfred P. Sloan Research Fellowship</w:t>
      </w:r>
    </w:p>
    <w:p w14:paraId="32430F21" w14:textId="77777777" w:rsidR="00BB7918" w:rsidRPr="00032A05" w:rsidRDefault="00BB7918" w:rsidP="00BF0FF2">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 xml:space="preserve">1986 - Summa cum laude, University of Missouri </w:t>
      </w:r>
      <w:r w:rsidR="00222726" w:rsidRPr="00032A05">
        <w:rPr>
          <w:rFonts w:ascii="Times New Roman" w:eastAsia="MS Mincho" w:hAnsi="Times New Roman"/>
          <w:color w:val="000000"/>
          <w:sz w:val="22"/>
        </w:rPr>
        <w:t>(Valedictorian of College of Engineering)</w:t>
      </w:r>
    </w:p>
    <w:p w14:paraId="51A82AE5"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1982-1986 - National Merit Scholar, University of Missouri</w:t>
      </w:r>
    </w:p>
    <w:p w14:paraId="3B827F17"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1982-1986 - Curators Scholar, University of Missouri</w:t>
      </w:r>
    </w:p>
    <w:p w14:paraId="18525E6A" w14:textId="77777777" w:rsidR="00BB7918" w:rsidRPr="00032A05" w:rsidRDefault="00BB7918">
      <w:pPr>
        <w:pStyle w:val="PlainText"/>
        <w:numPr>
          <w:ilvl w:val="0"/>
          <w:numId w:val="9"/>
        </w:numPr>
        <w:rPr>
          <w:rFonts w:ascii="Times New Roman" w:eastAsia="MS Mincho" w:hAnsi="Times New Roman"/>
          <w:color w:val="000000"/>
          <w:sz w:val="22"/>
        </w:rPr>
      </w:pPr>
      <w:r w:rsidRPr="00032A05">
        <w:rPr>
          <w:rFonts w:ascii="Times New Roman" w:eastAsia="MS Mincho" w:hAnsi="Times New Roman"/>
          <w:color w:val="000000"/>
          <w:sz w:val="22"/>
        </w:rPr>
        <w:t>1982 - Valedictorian, Belton High School, Belton, Missouri</w:t>
      </w:r>
    </w:p>
    <w:p w14:paraId="2AFCBFCE" w14:textId="77777777" w:rsidR="00BB7918" w:rsidRPr="00032A05" w:rsidRDefault="00BB7918">
      <w:pPr>
        <w:pStyle w:val="PlainText"/>
        <w:rPr>
          <w:rFonts w:ascii="Times New Roman" w:eastAsia="MS Mincho" w:hAnsi="Times New Roman"/>
          <w:color w:val="000000"/>
          <w:sz w:val="22"/>
        </w:rPr>
      </w:pPr>
    </w:p>
    <w:p w14:paraId="3D571DA0" w14:textId="600EB274" w:rsidR="00BB7918" w:rsidRDefault="00BB7918">
      <w:pPr>
        <w:pStyle w:val="PlainText"/>
        <w:keepNext/>
        <w:spacing w:after="120"/>
        <w:rPr>
          <w:rFonts w:ascii="Times New Roman" w:eastAsia="MS Mincho" w:hAnsi="Times New Roman"/>
          <w:b/>
          <w:bCs/>
          <w:color w:val="000000"/>
          <w:sz w:val="22"/>
          <w:u w:val="single"/>
        </w:rPr>
      </w:pPr>
      <w:r w:rsidRPr="00032A05">
        <w:rPr>
          <w:rFonts w:ascii="Times New Roman" w:eastAsia="MS Mincho" w:hAnsi="Times New Roman"/>
          <w:b/>
          <w:bCs/>
          <w:color w:val="000000"/>
          <w:sz w:val="22"/>
          <w:u w:val="single"/>
        </w:rPr>
        <w:t xml:space="preserve">RESEARCH </w:t>
      </w:r>
      <w:r w:rsidR="008A7793">
        <w:rPr>
          <w:rFonts w:ascii="Times New Roman" w:eastAsia="MS Mincho" w:hAnsi="Times New Roman"/>
          <w:b/>
          <w:bCs/>
          <w:color w:val="000000"/>
          <w:sz w:val="22"/>
          <w:u w:val="single"/>
        </w:rPr>
        <w:t>FUNDING</w:t>
      </w:r>
    </w:p>
    <w:p w14:paraId="07FA1C4B" w14:textId="55459313" w:rsidR="008A7793" w:rsidRDefault="008A7793" w:rsidP="008A7793">
      <w:pPr>
        <w:pStyle w:val="PlainText"/>
        <w:keepNext/>
        <w:spacing w:after="120"/>
        <w:jc w:val="both"/>
        <w:rPr>
          <w:rFonts w:ascii="Times New Roman" w:eastAsia="MS Mincho" w:hAnsi="Times New Roman"/>
          <w:color w:val="000000"/>
          <w:sz w:val="22"/>
        </w:rPr>
      </w:pPr>
      <w:r w:rsidRPr="008A7793">
        <w:rPr>
          <w:rFonts w:ascii="Times New Roman" w:eastAsia="MS Mincho" w:hAnsi="Times New Roman"/>
          <w:color w:val="000000"/>
          <w:sz w:val="22"/>
        </w:rPr>
        <w:t>I</w:t>
      </w:r>
      <w:r>
        <w:rPr>
          <w:rFonts w:ascii="Times New Roman" w:eastAsia="MS Mincho" w:hAnsi="Times New Roman"/>
          <w:color w:val="000000"/>
          <w:sz w:val="22"/>
        </w:rPr>
        <w:t xml:space="preserve"> have been PI or Co-PI for grant funds totaling over $55 million (including $10 million in active grants), primarily from the National Institutes of Health and National Science Foundation.</w:t>
      </w:r>
    </w:p>
    <w:p w14:paraId="1AEF25D3" w14:textId="1B68EE1F" w:rsidR="008A7793" w:rsidRPr="008A7793" w:rsidRDefault="008A7793" w:rsidP="008A7793">
      <w:pPr>
        <w:pStyle w:val="PlainText"/>
        <w:keepNext/>
        <w:spacing w:after="120"/>
        <w:jc w:val="both"/>
        <w:rPr>
          <w:rFonts w:ascii="Times New Roman" w:eastAsia="MS Mincho" w:hAnsi="Times New Roman"/>
          <w:b/>
          <w:bCs/>
          <w:color w:val="000000"/>
          <w:sz w:val="22"/>
        </w:rPr>
      </w:pPr>
      <w:r w:rsidRPr="008A7793">
        <w:rPr>
          <w:rFonts w:ascii="Times New Roman" w:eastAsia="MS Mincho" w:hAnsi="Times New Roman"/>
          <w:b/>
          <w:bCs/>
          <w:color w:val="000000"/>
          <w:sz w:val="22"/>
        </w:rPr>
        <w:t>Current grants:</w:t>
      </w:r>
    </w:p>
    <w:p w14:paraId="43B41E3E" w14:textId="6CC5E010" w:rsidR="00D029F8" w:rsidRDefault="00D029F8" w:rsidP="00373E9E">
      <w:pPr>
        <w:pStyle w:val="PlainText"/>
        <w:numPr>
          <w:ilvl w:val="0"/>
          <w:numId w:val="10"/>
        </w:numPr>
        <w:jc w:val="both"/>
        <w:rPr>
          <w:rFonts w:ascii="Times New Roman" w:eastAsia="MS Mincho" w:hAnsi="Times New Roman"/>
          <w:b/>
          <w:bCs/>
          <w:color w:val="000000"/>
          <w:sz w:val="22"/>
        </w:rPr>
      </w:pPr>
      <w:r>
        <w:rPr>
          <w:rFonts w:ascii="Times New Roman" w:eastAsia="MS Mincho" w:hAnsi="Times New Roman"/>
          <w:b/>
          <w:bCs/>
          <w:color w:val="000000"/>
          <w:sz w:val="22"/>
        </w:rPr>
        <w:t xml:space="preserve">NIH </w:t>
      </w:r>
      <w:r w:rsidRPr="00D029F8">
        <w:rPr>
          <w:rFonts w:ascii="Times New Roman" w:eastAsia="MS Mincho" w:hAnsi="Times New Roman"/>
          <w:b/>
          <w:bCs/>
          <w:color w:val="000000"/>
          <w:sz w:val="22"/>
        </w:rPr>
        <w:t>R01</w:t>
      </w:r>
      <w:r>
        <w:rPr>
          <w:rFonts w:ascii="Times New Roman" w:eastAsia="MS Mincho" w:hAnsi="Times New Roman"/>
          <w:b/>
          <w:bCs/>
          <w:color w:val="000000"/>
          <w:sz w:val="22"/>
        </w:rPr>
        <w:t xml:space="preserve"> </w:t>
      </w:r>
      <w:r w:rsidRPr="00D029F8">
        <w:rPr>
          <w:rFonts w:ascii="Times New Roman" w:eastAsia="MS Mincho" w:hAnsi="Times New Roman"/>
          <w:b/>
          <w:bCs/>
          <w:color w:val="000000"/>
          <w:sz w:val="22"/>
        </w:rPr>
        <w:t>DC022949</w:t>
      </w:r>
      <w:r>
        <w:rPr>
          <w:rFonts w:ascii="Times New Roman" w:eastAsia="MS Mincho" w:hAnsi="Times New Roman"/>
          <w:b/>
          <w:bCs/>
          <w:color w:val="000000"/>
          <w:sz w:val="22"/>
        </w:rPr>
        <w:t xml:space="preserve">, </w:t>
      </w:r>
      <w:r w:rsidR="008A7793">
        <w:rPr>
          <w:rFonts w:ascii="Times New Roman" w:eastAsia="MS Mincho" w:hAnsi="Times New Roman"/>
          <w:b/>
          <w:bCs/>
          <w:color w:val="000000"/>
          <w:sz w:val="22"/>
        </w:rPr>
        <w:t>Co-</w:t>
      </w:r>
      <w:r>
        <w:rPr>
          <w:rFonts w:ascii="Times New Roman" w:eastAsia="MS Mincho" w:hAnsi="Times New Roman"/>
          <w:b/>
          <w:bCs/>
          <w:color w:val="000000"/>
          <w:sz w:val="22"/>
        </w:rPr>
        <w:t xml:space="preserve">Principal Investigator </w:t>
      </w:r>
      <w:bookmarkStart w:id="4" w:name="_Hlk211932677"/>
      <w:r>
        <w:rPr>
          <w:rFonts w:ascii="Times New Roman" w:eastAsia="MS Mincho" w:hAnsi="Times New Roman"/>
          <w:b/>
          <w:bCs/>
          <w:color w:val="000000"/>
          <w:sz w:val="22"/>
        </w:rPr>
        <w:t>(</w:t>
      </w:r>
      <w:r w:rsidRPr="00D029F8">
        <w:rPr>
          <w:rFonts w:ascii="Times New Roman" w:eastAsia="MS Mincho" w:hAnsi="Times New Roman"/>
          <w:b/>
          <w:bCs/>
          <w:color w:val="000000"/>
          <w:sz w:val="22"/>
        </w:rPr>
        <w:t>9/01/2025-08/30/2030</w:t>
      </w:r>
      <w:bookmarkEnd w:id="4"/>
      <w:r>
        <w:rPr>
          <w:rFonts w:ascii="Times New Roman" w:eastAsia="MS Mincho" w:hAnsi="Times New Roman"/>
          <w:b/>
          <w:bCs/>
          <w:color w:val="000000"/>
          <w:sz w:val="22"/>
        </w:rPr>
        <w:t xml:space="preserve">) </w:t>
      </w:r>
    </w:p>
    <w:p w14:paraId="18E7BBAB" w14:textId="0AF0DF3C" w:rsidR="00D029F8" w:rsidRDefault="00130CAC" w:rsidP="00D029F8">
      <w:pPr>
        <w:pStyle w:val="PlainText"/>
        <w:ind w:left="720"/>
        <w:jc w:val="both"/>
        <w:rPr>
          <w:rFonts w:ascii="Times New Roman" w:eastAsia="MS Mincho" w:hAnsi="Times New Roman"/>
          <w:color w:val="000000"/>
          <w:sz w:val="22"/>
        </w:rPr>
      </w:pPr>
      <w:r>
        <w:rPr>
          <w:rFonts w:ascii="Times New Roman" w:eastAsia="MS Mincho" w:hAnsi="Times New Roman"/>
          <w:color w:val="000000"/>
          <w:sz w:val="22"/>
        </w:rPr>
        <w:t xml:space="preserve">$3.45 million over five years. </w:t>
      </w:r>
      <w:r w:rsidR="00D029F8" w:rsidRPr="00D029F8">
        <w:rPr>
          <w:rFonts w:ascii="Times New Roman" w:eastAsia="MS Mincho" w:hAnsi="Times New Roman"/>
          <w:color w:val="000000"/>
          <w:sz w:val="22"/>
        </w:rPr>
        <w:t>Project entitled “Investigating Subcortical Contributions to Speech Sequencing in Deep Brain Stimulator Recipients</w:t>
      </w:r>
      <w:r w:rsidR="00901899">
        <w:rPr>
          <w:rFonts w:ascii="Times New Roman" w:eastAsia="MS Mincho" w:hAnsi="Times New Roman"/>
          <w:color w:val="000000"/>
          <w:sz w:val="22"/>
        </w:rPr>
        <w:t>.</w:t>
      </w:r>
      <w:r w:rsidR="00D029F8" w:rsidRPr="00D029F8">
        <w:rPr>
          <w:rFonts w:ascii="Times New Roman" w:eastAsia="MS Mincho" w:hAnsi="Times New Roman"/>
          <w:color w:val="000000"/>
          <w:sz w:val="22"/>
        </w:rPr>
        <w:t>”</w:t>
      </w:r>
      <w:r w:rsidR="00D029F8">
        <w:rPr>
          <w:rFonts w:ascii="Times New Roman" w:eastAsia="MS Mincho" w:hAnsi="Times New Roman"/>
          <w:color w:val="000000"/>
          <w:sz w:val="22"/>
        </w:rPr>
        <w:t xml:space="preserve"> </w:t>
      </w:r>
      <w:r w:rsidR="008A7793">
        <w:rPr>
          <w:rFonts w:ascii="Times New Roman" w:eastAsia="MS Mincho" w:hAnsi="Times New Roman"/>
          <w:color w:val="000000"/>
          <w:sz w:val="22"/>
        </w:rPr>
        <w:t xml:space="preserve">This project, which involves </w:t>
      </w:r>
      <w:proofErr w:type="gramStart"/>
      <w:r w:rsidR="008A7793">
        <w:rPr>
          <w:rFonts w:ascii="Times New Roman" w:eastAsia="MS Mincho" w:hAnsi="Times New Roman"/>
          <w:color w:val="000000"/>
          <w:sz w:val="22"/>
        </w:rPr>
        <w:t>a collaboration</w:t>
      </w:r>
      <w:proofErr w:type="gramEnd"/>
      <w:r w:rsidR="008A7793">
        <w:rPr>
          <w:rFonts w:ascii="Times New Roman" w:eastAsia="MS Mincho" w:hAnsi="Times New Roman"/>
          <w:color w:val="000000"/>
          <w:sz w:val="22"/>
        </w:rPr>
        <w:t xml:space="preserve"> with Massachusetts General Hospital, investigates the differential roles of the cerebellar and basal ganglia circuits in speech learning and performance by measuring neural and behavioral metrics while DBS recipients practice and perform speech sequence learning tasks in the DBS ON state versus the DBS OFF state.</w:t>
      </w:r>
      <w:r w:rsidR="00901899">
        <w:rPr>
          <w:rFonts w:ascii="Times New Roman" w:eastAsia="MS Mincho" w:hAnsi="Times New Roman"/>
          <w:color w:val="000000"/>
          <w:sz w:val="22"/>
        </w:rPr>
        <w:t xml:space="preserve"> T</w:t>
      </w:r>
      <w:r w:rsidR="00901899" w:rsidRPr="00901899">
        <w:rPr>
          <w:rFonts w:ascii="Times New Roman" w:eastAsia="MS Mincho" w:hAnsi="Times New Roman"/>
          <w:color w:val="000000"/>
          <w:sz w:val="22"/>
        </w:rPr>
        <w:t>his project will provide crucial knowledge concerning the effects of DBS, and more generally the roles of the BG and CB circuits, in speech learning and execution, thereby enabling improved treatments for those with speech disorders due to BG or CB impairments.</w:t>
      </w:r>
    </w:p>
    <w:p w14:paraId="24B679A6" w14:textId="77777777" w:rsidR="00D029F8" w:rsidRPr="00D029F8" w:rsidRDefault="00D029F8" w:rsidP="00D029F8">
      <w:pPr>
        <w:pStyle w:val="PlainText"/>
        <w:ind w:left="720"/>
        <w:jc w:val="both"/>
        <w:rPr>
          <w:rFonts w:ascii="Times New Roman" w:eastAsia="MS Mincho" w:hAnsi="Times New Roman"/>
          <w:color w:val="000000"/>
          <w:sz w:val="22"/>
        </w:rPr>
      </w:pPr>
    </w:p>
    <w:p w14:paraId="507BB2D4" w14:textId="3F373334" w:rsidR="009707CD" w:rsidRDefault="009707CD" w:rsidP="00373E9E">
      <w:pPr>
        <w:pStyle w:val="PlainText"/>
        <w:numPr>
          <w:ilvl w:val="0"/>
          <w:numId w:val="10"/>
        </w:numPr>
        <w:jc w:val="both"/>
        <w:rPr>
          <w:rFonts w:ascii="Times New Roman" w:eastAsia="MS Mincho" w:hAnsi="Times New Roman"/>
          <w:b/>
          <w:bCs/>
          <w:color w:val="000000"/>
          <w:sz w:val="22"/>
        </w:rPr>
      </w:pPr>
      <w:r w:rsidRPr="009707CD">
        <w:rPr>
          <w:rFonts w:ascii="Times New Roman" w:eastAsia="MS Mincho" w:hAnsi="Times New Roman"/>
          <w:b/>
          <w:bCs/>
          <w:color w:val="000000"/>
          <w:sz w:val="22"/>
        </w:rPr>
        <w:t xml:space="preserve">NIH </w:t>
      </w:r>
      <w:bookmarkStart w:id="5" w:name="_Hlk211932727"/>
      <w:r w:rsidRPr="009707CD">
        <w:rPr>
          <w:rFonts w:ascii="Times New Roman" w:eastAsia="MS Mincho" w:hAnsi="Times New Roman"/>
          <w:b/>
          <w:bCs/>
          <w:color w:val="000000"/>
          <w:sz w:val="22"/>
        </w:rPr>
        <w:t>R01 DC022014</w:t>
      </w:r>
      <w:bookmarkEnd w:id="5"/>
      <w:r w:rsidRPr="009707CD">
        <w:rPr>
          <w:rFonts w:ascii="Times New Roman" w:eastAsia="MS Mincho" w:hAnsi="Times New Roman"/>
          <w:b/>
          <w:bCs/>
          <w:color w:val="000000"/>
          <w:sz w:val="22"/>
        </w:rPr>
        <w:t>, Principal Investigator (</w:t>
      </w:r>
      <w:bookmarkStart w:id="6" w:name="_Hlk211932747"/>
      <w:r w:rsidRPr="009707CD">
        <w:rPr>
          <w:rFonts w:ascii="Times New Roman" w:eastAsia="MS Mincho" w:hAnsi="Times New Roman"/>
          <w:b/>
          <w:bCs/>
          <w:color w:val="000000"/>
          <w:sz w:val="22"/>
        </w:rPr>
        <w:t>5/01/2025-04/30/2030</w:t>
      </w:r>
      <w:bookmarkEnd w:id="6"/>
      <w:r w:rsidRPr="009707CD">
        <w:rPr>
          <w:rFonts w:ascii="Times New Roman" w:eastAsia="MS Mincho" w:hAnsi="Times New Roman"/>
          <w:b/>
          <w:bCs/>
          <w:color w:val="000000"/>
          <w:sz w:val="22"/>
        </w:rPr>
        <w:t>)</w:t>
      </w:r>
    </w:p>
    <w:p w14:paraId="639AF47C" w14:textId="4097525D" w:rsidR="009707CD" w:rsidRDefault="009707CD" w:rsidP="009707CD">
      <w:pPr>
        <w:pStyle w:val="PlainText"/>
        <w:ind w:left="720"/>
        <w:jc w:val="both"/>
        <w:rPr>
          <w:rFonts w:ascii="Times New Roman" w:eastAsia="MS Mincho" w:hAnsi="Times New Roman"/>
          <w:color w:val="000000"/>
          <w:sz w:val="22"/>
        </w:rPr>
      </w:pPr>
      <w:r w:rsidRPr="009707CD">
        <w:rPr>
          <w:rFonts w:ascii="Times New Roman" w:eastAsia="MS Mincho" w:hAnsi="Times New Roman"/>
          <w:color w:val="000000"/>
          <w:sz w:val="22"/>
        </w:rPr>
        <w:t>$3.25 million over five years. Project entitled “</w:t>
      </w:r>
      <w:bookmarkStart w:id="7" w:name="_Hlk211932701"/>
      <w:r w:rsidRPr="009707CD">
        <w:rPr>
          <w:rFonts w:ascii="Times New Roman" w:eastAsia="MS Mincho" w:hAnsi="Times New Roman"/>
          <w:color w:val="000000"/>
          <w:sz w:val="22"/>
        </w:rPr>
        <w:t>Quantitatively Characterizing the Speech Motor Skillsets of Individual Speakers</w:t>
      </w:r>
      <w:r>
        <w:rPr>
          <w:rFonts w:ascii="Times New Roman" w:eastAsia="MS Mincho" w:hAnsi="Times New Roman"/>
          <w:color w:val="000000"/>
          <w:sz w:val="22"/>
        </w:rPr>
        <w:t xml:space="preserve">.” </w:t>
      </w:r>
      <w:r w:rsidR="00901899" w:rsidRPr="00901899">
        <w:rPr>
          <w:rFonts w:ascii="Times New Roman" w:eastAsia="MS Mincho" w:hAnsi="Times New Roman"/>
          <w:color w:val="000000"/>
          <w:sz w:val="22"/>
        </w:rPr>
        <w:t xml:space="preserve">The overall goal of this project is to develop and test a neurocomputational model characterizing the speech motor skills of individual talkers in a way that captures key speech motor control processes, namely auditory feedback control, somatosensory feedback control, and feedforward control. In addition to assessing the model’s fits to behavioral data, we will also test hypotheses concerning the relationships between neural measures and model parameters. </w:t>
      </w:r>
      <w:r w:rsidR="00901899">
        <w:rPr>
          <w:rFonts w:ascii="Times New Roman" w:eastAsia="MS Mincho" w:hAnsi="Times New Roman"/>
          <w:color w:val="000000"/>
          <w:sz w:val="22"/>
        </w:rPr>
        <w:t>This</w:t>
      </w:r>
      <w:r w:rsidR="00901899" w:rsidRPr="00901899">
        <w:rPr>
          <w:rFonts w:ascii="Times New Roman" w:eastAsia="MS Mincho" w:hAnsi="Times New Roman"/>
          <w:color w:val="000000"/>
          <w:sz w:val="22"/>
        </w:rPr>
        <w:t xml:space="preserve"> goal will be achieved through a tight coupling of computational modeling and behavioral, neurostimulation, and neuroimaging experiments</w:t>
      </w:r>
    </w:p>
    <w:bookmarkEnd w:id="7"/>
    <w:p w14:paraId="7A105B84" w14:textId="77777777" w:rsidR="00D029F8" w:rsidRPr="009707CD" w:rsidRDefault="00D029F8" w:rsidP="009707CD">
      <w:pPr>
        <w:pStyle w:val="PlainText"/>
        <w:ind w:left="720"/>
        <w:jc w:val="both"/>
        <w:rPr>
          <w:rFonts w:ascii="Times New Roman" w:eastAsia="MS Mincho" w:hAnsi="Times New Roman"/>
          <w:color w:val="000000"/>
          <w:sz w:val="22"/>
        </w:rPr>
      </w:pPr>
    </w:p>
    <w:p w14:paraId="364C6BBC" w14:textId="095D0454" w:rsidR="00373E9E" w:rsidRPr="00032A05" w:rsidRDefault="00373E9E" w:rsidP="00373E9E">
      <w:pPr>
        <w:pStyle w:val="PlainText"/>
        <w:numPr>
          <w:ilvl w:val="0"/>
          <w:numId w:val="10"/>
        </w:numPr>
        <w:jc w:val="both"/>
        <w:rPr>
          <w:rFonts w:ascii="Times New Roman" w:eastAsia="MS Mincho" w:hAnsi="Times New Roman"/>
          <w:color w:val="000000"/>
          <w:sz w:val="22"/>
        </w:rPr>
      </w:pPr>
      <w:r w:rsidRPr="00032A05">
        <w:rPr>
          <w:rFonts w:ascii="Times New Roman" w:eastAsia="MS Mincho" w:hAnsi="Times New Roman"/>
          <w:b/>
          <w:bCs/>
          <w:color w:val="000000"/>
          <w:sz w:val="22"/>
        </w:rPr>
        <w:t>NIH R01 DC007683, Princ</w:t>
      </w:r>
      <w:r w:rsidR="00455618" w:rsidRPr="00032A05">
        <w:rPr>
          <w:rFonts w:ascii="Times New Roman" w:eastAsia="MS Mincho" w:hAnsi="Times New Roman"/>
          <w:b/>
          <w:bCs/>
          <w:color w:val="000000"/>
          <w:sz w:val="22"/>
        </w:rPr>
        <w:t>ipal Investigator (5/1/201</w:t>
      </w:r>
      <w:r w:rsidR="007E0D83">
        <w:rPr>
          <w:rFonts w:ascii="Times New Roman" w:eastAsia="MS Mincho" w:hAnsi="Times New Roman"/>
          <w:b/>
          <w:bCs/>
          <w:color w:val="000000"/>
          <w:sz w:val="22"/>
        </w:rPr>
        <w:t>6</w:t>
      </w:r>
      <w:r w:rsidR="00455618" w:rsidRPr="00032A05">
        <w:rPr>
          <w:rFonts w:ascii="Times New Roman" w:eastAsia="MS Mincho" w:hAnsi="Times New Roman"/>
          <w:b/>
          <w:bCs/>
          <w:color w:val="000000"/>
          <w:sz w:val="22"/>
        </w:rPr>
        <w:t>-4/30</w:t>
      </w:r>
      <w:r w:rsidRPr="00032A05">
        <w:rPr>
          <w:rFonts w:ascii="Times New Roman" w:eastAsia="MS Mincho" w:hAnsi="Times New Roman"/>
          <w:b/>
          <w:bCs/>
          <w:color w:val="000000"/>
          <w:sz w:val="22"/>
        </w:rPr>
        <w:t>/</w:t>
      </w:r>
      <w:r w:rsidR="009A15D7" w:rsidRPr="007E0D83">
        <w:rPr>
          <w:rFonts w:ascii="Times New Roman" w:eastAsia="MS Mincho" w:hAnsi="Times New Roman"/>
          <w:b/>
          <w:bCs/>
          <w:color w:val="000000"/>
          <w:sz w:val="22"/>
        </w:rPr>
        <w:t>202</w:t>
      </w:r>
      <w:r w:rsidR="00E64C58">
        <w:rPr>
          <w:rFonts w:ascii="Times New Roman" w:eastAsia="MS Mincho" w:hAnsi="Times New Roman"/>
          <w:b/>
          <w:bCs/>
          <w:color w:val="000000"/>
          <w:sz w:val="22"/>
        </w:rPr>
        <w:t>6</w:t>
      </w:r>
      <w:r w:rsidRPr="00032A05">
        <w:rPr>
          <w:rFonts w:ascii="Times New Roman" w:eastAsia="MS Mincho" w:hAnsi="Times New Roman"/>
          <w:b/>
          <w:bCs/>
          <w:color w:val="000000"/>
          <w:sz w:val="22"/>
        </w:rPr>
        <w:t>)</w:t>
      </w:r>
      <w:r w:rsidRPr="00032A05">
        <w:rPr>
          <w:rFonts w:ascii="Times New Roman" w:eastAsia="MS Mincho" w:hAnsi="Times New Roman"/>
          <w:color w:val="000000"/>
          <w:sz w:val="22"/>
        </w:rPr>
        <w:t xml:space="preserve"> </w:t>
      </w:r>
    </w:p>
    <w:p w14:paraId="2CCDD028" w14:textId="02D49351" w:rsidR="006A593A" w:rsidRDefault="00373E9E" w:rsidP="004E66AE">
      <w:pPr>
        <w:pStyle w:val="Bulletcontinuation"/>
        <w:spacing w:after="120"/>
        <w:rPr>
          <w:color w:val="000000"/>
        </w:rPr>
      </w:pPr>
      <w:r w:rsidRPr="00032A05">
        <w:rPr>
          <w:color w:val="000000"/>
        </w:rPr>
        <w:t>$</w:t>
      </w:r>
      <w:r w:rsidR="00E64C58">
        <w:rPr>
          <w:color w:val="000000"/>
        </w:rPr>
        <w:t>3.11</w:t>
      </w:r>
      <w:r w:rsidRPr="00032A05">
        <w:rPr>
          <w:color w:val="000000"/>
        </w:rPr>
        <w:t xml:space="preserve"> million over five years. Project entitled “Sequencing and Initiation in Speech Production.”  </w:t>
      </w:r>
      <w:r w:rsidR="002B247C" w:rsidRPr="00032A05">
        <w:rPr>
          <w:color w:val="000000"/>
        </w:rPr>
        <w:t xml:space="preserve">This project investigates the neural mechanisms involved in the learning and fluent sequencing of speech </w:t>
      </w:r>
      <w:r w:rsidR="002B247C" w:rsidRPr="00032A05">
        <w:rPr>
          <w:color w:val="000000"/>
        </w:rPr>
        <w:lastRenderedPageBreak/>
        <w:t>motor programs, as well as impairments in this circuitry that underlie stuttering, using a combination of neural modeling and functi</w:t>
      </w:r>
      <w:r w:rsidR="0027759A">
        <w:rPr>
          <w:color w:val="000000"/>
        </w:rPr>
        <w:t>onal magnetic resonance imaging.</w:t>
      </w:r>
    </w:p>
    <w:p w14:paraId="0B3AABC6" w14:textId="77777777" w:rsidR="00125A8D" w:rsidRDefault="00460AB3" w:rsidP="00125A8D">
      <w:pPr>
        <w:pStyle w:val="ListParagraph"/>
        <w:numPr>
          <w:ilvl w:val="0"/>
          <w:numId w:val="10"/>
        </w:numPr>
        <w:spacing w:before="120"/>
        <w:contextualSpacing w:val="0"/>
        <w:jc w:val="both"/>
        <w:rPr>
          <w:rFonts w:eastAsia="MS Mincho"/>
          <w:color w:val="000000"/>
          <w:sz w:val="22"/>
          <w:szCs w:val="22"/>
        </w:rPr>
      </w:pPr>
      <w:r w:rsidRPr="002D742D">
        <w:rPr>
          <w:b/>
          <w:bCs/>
          <w:color w:val="000000"/>
          <w:sz w:val="22"/>
          <w:szCs w:val="22"/>
        </w:rPr>
        <w:t xml:space="preserve">NIH </w:t>
      </w:r>
      <w:r w:rsidRPr="002D742D">
        <w:rPr>
          <w:rFonts w:eastAsia="MS Mincho"/>
          <w:b/>
          <w:bCs/>
          <w:color w:val="000000"/>
          <w:sz w:val="22"/>
          <w:szCs w:val="22"/>
        </w:rPr>
        <w:t>R01 DC019354, Investigator (</w:t>
      </w:r>
      <w:r w:rsidR="002D742D">
        <w:rPr>
          <w:rFonts w:eastAsia="MS Mincho"/>
          <w:b/>
          <w:bCs/>
          <w:color w:val="000000"/>
          <w:sz w:val="22"/>
          <w:szCs w:val="22"/>
        </w:rPr>
        <w:t>PI</w:t>
      </w:r>
      <w:r w:rsidRPr="002D742D">
        <w:rPr>
          <w:rFonts w:eastAsia="MS Mincho"/>
          <w:b/>
          <w:bCs/>
          <w:color w:val="000000"/>
          <w:sz w:val="22"/>
          <w:szCs w:val="22"/>
        </w:rPr>
        <w:t xml:space="preserve"> M. Long; </w:t>
      </w:r>
      <w:r w:rsidR="00C16B60" w:rsidRPr="002D742D">
        <w:rPr>
          <w:rFonts w:eastAsia="MS Mincho"/>
          <w:b/>
          <w:bCs/>
          <w:color w:val="000000"/>
          <w:sz w:val="22"/>
          <w:szCs w:val="22"/>
        </w:rPr>
        <w:t>4</w:t>
      </w:r>
      <w:r w:rsidRPr="002D742D">
        <w:rPr>
          <w:rFonts w:eastAsia="MS Mincho"/>
          <w:b/>
          <w:bCs/>
          <w:color w:val="000000"/>
          <w:sz w:val="22"/>
          <w:szCs w:val="22"/>
        </w:rPr>
        <w:t>/</w:t>
      </w:r>
      <w:r w:rsidR="00C16B60" w:rsidRPr="002D742D">
        <w:rPr>
          <w:rFonts w:eastAsia="MS Mincho"/>
          <w:b/>
          <w:bCs/>
          <w:color w:val="000000"/>
          <w:sz w:val="22"/>
          <w:szCs w:val="22"/>
        </w:rPr>
        <w:t>1</w:t>
      </w:r>
      <w:r w:rsidRPr="002D742D">
        <w:rPr>
          <w:rFonts w:eastAsia="MS Mincho"/>
          <w:b/>
          <w:bCs/>
          <w:color w:val="000000"/>
          <w:sz w:val="22"/>
          <w:szCs w:val="22"/>
        </w:rPr>
        <w:t>/</w:t>
      </w:r>
      <w:r w:rsidR="00C16B60" w:rsidRPr="002D742D">
        <w:rPr>
          <w:rFonts w:eastAsia="MS Mincho"/>
          <w:b/>
          <w:bCs/>
          <w:color w:val="000000"/>
          <w:sz w:val="22"/>
          <w:szCs w:val="22"/>
        </w:rPr>
        <w:t>20</w:t>
      </w:r>
      <w:r w:rsidRPr="002D742D">
        <w:rPr>
          <w:rFonts w:eastAsia="MS Mincho"/>
          <w:b/>
          <w:bCs/>
          <w:color w:val="000000"/>
          <w:sz w:val="22"/>
          <w:szCs w:val="22"/>
        </w:rPr>
        <w:t>2</w:t>
      </w:r>
      <w:r w:rsidR="00C16B60" w:rsidRPr="002D742D">
        <w:rPr>
          <w:rFonts w:eastAsia="MS Mincho"/>
          <w:b/>
          <w:bCs/>
          <w:color w:val="000000"/>
          <w:sz w:val="22"/>
          <w:szCs w:val="22"/>
        </w:rPr>
        <w:t>1</w:t>
      </w:r>
      <w:r w:rsidRPr="002D742D">
        <w:rPr>
          <w:rFonts w:eastAsia="MS Mincho"/>
          <w:b/>
          <w:bCs/>
          <w:color w:val="000000"/>
          <w:sz w:val="22"/>
          <w:szCs w:val="22"/>
        </w:rPr>
        <w:t>-0</w:t>
      </w:r>
      <w:r w:rsidR="00C16B60" w:rsidRPr="002D742D">
        <w:rPr>
          <w:rFonts w:eastAsia="MS Mincho"/>
          <w:b/>
          <w:bCs/>
          <w:color w:val="000000"/>
          <w:sz w:val="22"/>
          <w:szCs w:val="22"/>
        </w:rPr>
        <w:t>3</w:t>
      </w:r>
      <w:r w:rsidRPr="002D742D">
        <w:rPr>
          <w:rFonts w:eastAsia="MS Mincho"/>
          <w:b/>
          <w:bCs/>
          <w:color w:val="000000"/>
          <w:sz w:val="22"/>
          <w:szCs w:val="22"/>
        </w:rPr>
        <w:t>/3</w:t>
      </w:r>
      <w:r w:rsidR="00C16B60" w:rsidRPr="002D742D">
        <w:rPr>
          <w:rFonts w:eastAsia="MS Mincho"/>
          <w:b/>
          <w:bCs/>
          <w:color w:val="000000"/>
          <w:sz w:val="22"/>
          <w:szCs w:val="22"/>
        </w:rPr>
        <w:t>1</w:t>
      </w:r>
      <w:r w:rsidRPr="002D742D">
        <w:rPr>
          <w:rFonts w:eastAsia="MS Mincho"/>
          <w:b/>
          <w:bCs/>
          <w:color w:val="000000"/>
          <w:sz w:val="22"/>
          <w:szCs w:val="22"/>
        </w:rPr>
        <w:t>/202</w:t>
      </w:r>
      <w:r w:rsidR="00C16B60" w:rsidRPr="002D742D">
        <w:rPr>
          <w:rFonts w:eastAsia="MS Mincho"/>
          <w:b/>
          <w:bCs/>
          <w:color w:val="000000"/>
          <w:sz w:val="22"/>
          <w:szCs w:val="22"/>
        </w:rPr>
        <w:t>6</w:t>
      </w:r>
      <w:r w:rsidRPr="002D742D">
        <w:rPr>
          <w:rFonts w:eastAsia="MS Mincho"/>
          <w:b/>
          <w:bCs/>
          <w:color w:val="000000"/>
          <w:sz w:val="22"/>
          <w:szCs w:val="22"/>
        </w:rPr>
        <w:t>)</w:t>
      </w:r>
      <w:r w:rsidRPr="002D742D">
        <w:rPr>
          <w:rFonts w:eastAsia="MS Mincho"/>
          <w:color w:val="000000"/>
          <w:sz w:val="22"/>
          <w:szCs w:val="22"/>
        </w:rPr>
        <w:t xml:space="preserve"> </w:t>
      </w:r>
    </w:p>
    <w:p w14:paraId="2D96CC5D" w14:textId="0084BE56" w:rsidR="00460AB3" w:rsidRPr="002D742D" w:rsidRDefault="00460AB3" w:rsidP="00125A8D">
      <w:pPr>
        <w:pStyle w:val="ListParagraph"/>
        <w:spacing w:after="120"/>
        <w:contextualSpacing w:val="0"/>
        <w:jc w:val="both"/>
        <w:rPr>
          <w:rFonts w:eastAsia="MS Mincho"/>
          <w:color w:val="000000"/>
          <w:sz w:val="22"/>
          <w:szCs w:val="22"/>
        </w:rPr>
      </w:pPr>
      <w:r w:rsidRPr="002D742D">
        <w:rPr>
          <w:rFonts w:eastAsia="MS Mincho"/>
          <w:color w:val="000000"/>
          <w:sz w:val="22"/>
          <w:szCs w:val="22"/>
        </w:rPr>
        <w:t>$</w:t>
      </w:r>
      <w:r w:rsidR="00C16B60" w:rsidRPr="002D742D">
        <w:rPr>
          <w:rFonts w:eastAsia="MS Mincho"/>
          <w:color w:val="000000"/>
          <w:sz w:val="22"/>
          <w:szCs w:val="22"/>
        </w:rPr>
        <w:t>425k</w:t>
      </w:r>
      <w:r w:rsidRPr="002D742D">
        <w:rPr>
          <w:rFonts w:eastAsia="MS Mincho"/>
          <w:color w:val="000000"/>
          <w:sz w:val="22"/>
          <w:szCs w:val="22"/>
        </w:rPr>
        <w:t xml:space="preserve"> over 5 years</w:t>
      </w:r>
      <w:r w:rsidR="00C16B60" w:rsidRPr="002D742D">
        <w:rPr>
          <w:rFonts w:eastAsia="MS Mincho"/>
          <w:color w:val="000000"/>
          <w:sz w:val="22"/>
          <w:szCs w:val="22"/>
        </w:rPr>
        <w:t xml:space="preserve"> (Boston University Subcontract)</w:t>
      </w:r>
      <w:r w:rsidRPr="002D742D">
        <w:rPr>
          <w:rFonts w:eastAsia="MS Mincho"/>
          <w:color w:val="000000"/>
          <w:sz w:val="22"/>
          <w:szCs w:val="22"/>
        </w:rPr>
        <w:t>. Project entitled “</w:t>
      </w:r>
      <w:r w:rsidR="00C16B60" w:rsidRPr="002D742D">
        <w:rPr>
          <w:sz w:val="22"/>
          <w:szCs w:val="22"/>
        </w:rPr>
        <w:t>Cortical Mechanisms Underlying Human Vocal Turn Taking.” This project investigates the neural mechanisms underlying utterance planning in the service of spoken interactions. We hypothesize that planning-related activity within specific cortical sites enables the rapid vocal exchanges necessary for fluent human conversation. To test this hypothesis, we will identify planning regions using electrocorticography (</w:t>
      </w:r>
      <w:proofErr w:type="spellStart"/>
      <w:r w:rsidR="00C16B60" w:rsidRPr="002D742D">
        <w:rPr>
          <w:sz w:val="22"/>
          <w:szCs w:val="22"/>
        </w:rPr>
        <w:t>ECoG</w:t>
      </w:r>
      <w:proofErr w:type="spellEnd"/>
      <w:r w:rsidR="00C16B60" w:rsidRPr="002D742D">
        <w:rPr>
          <w:sz w:val="22"/>
          <w:szCs w:val="22"/>
        </w:rPr>
        <w:t>), a technique with sufficient temporal and spatial precision to localize neural responses in subjects engaged in both controlled interactions and unstructured conversation.</w:t>
      </w:r>
      <w:r w:rsidR="002D742D" w:rsidRPr="002D742D">
        <w:rPr>
          <w:sz w:val="22"/>
          <w:szCs w:val="22"/>
        </w:rPr>
        <w:t xml:space="preserve"> We will then determine the importance of planning-related activity by examining behavioral effects that result from complementary reversible cortical perturbations.</w:t>
      </w:r>
    </w:p>
    <w:p w14:paraId="75975495" w14:textId="4F7D925E" w:rsidR="0027759A" w:rsidRPr="008A7793" w:rsidRDefault="008A7793" w:rsidP="00E00583">
      <w:pPr>
        <w:pStyle w:val="Bulletcontinuation"/>
        <w:keepNext/>
        <w:spacing w:before="240" w:after="120"/>
        <w:ind w:left="0"/>
        <w:rPr>
          <w:b/>
          <w:color w:val="000000"/>
        </w:rPr>
      </w:pPr>
      <w:r w:rsidRPr="008A7793">
        <w:rPr>
          <w:b/>
          <w:color w:val="000000"/>
        </w:rPr>
        <w:t>Completed grants:</w:t>
      </w:r>
    </w:p>
    <w:p w14:paraId="1543E742" w14:textId="77777777" w:rsidR="00E00583" w:rsidRDefault="00E00583" w:rsidP="00E00583">
      <w:pPr>
        <w:pStyle w:val="ListParagraph"/>
        <w:numPr>
          <w:ilvl w:val="0"/>
          <w:numId w:val="10"/>
        </w:numPr>
        <w:spacing w:before="120"/>
        <w:contextualSpacing w:val="0"/>
        <w:jc w:val="both"/>
        <w:rPr>
          <w:rFonts w:eastAsia="MS Mincho"/>
          <w:color w:val="000000"/>
          <w:sz w:val="22"/>
          <w:szCs w:val="22"/>
        </w:rPr>
      </w:pPr>
      <w:r w:rsidRPr="002D742D">
        <w:rPr>
          <w:b/>
          <w:bCs/>
          <w:color w:val="000000"/>
          <w:sz w:val="22"/>
          <w:szCs w:val="22"/>
        </w:rPr>
        <w:t xml:space="preserve">NIH </w:t>
      </w:r>
      <w:r w:rsidRPr="002D742D">
        <w:rPr>
          <w:rFonts w:eastAsia="MS Mincho"/>
          <w:b/>
          <w:bCs/>
          <w:color w:val="000000"/>
          <w:sz w:val="22"/>
          <w:szCs w:val="22"/>
        </w:rPr>
        <w:t>U01 NS117836, Investigator (P</w:t>
      </w:r>
      <w:r>
        <w:rPr>
          <w:rFonts w:eastAsia="MS Mincho"/>
          <w:b/>
          <w:bCs/>
          <w:color w:val="000000"/>
          <w:sz w:val="22"/>
          <w:szCs w:val="22"/>
        </w:rPr>
        <w:t xml:space="preserve">I </w:t>
      </w:r>
      <w:r w:rsidRPr="002D742D">
        <w:rPr>
          <w:rFonts w:eastAsia="MS Mincho"/>
          <w:b/>
          <w:bCs/>
          <w:color w:val="000000"/>
          <w:sz w:val="22"/>
          <w:szCs w:val="22"/>
        </w:rPr>
        <w:t>M. Richardson; 10/30/2020-06/30/2025)</w:t>
      </w:r>
      <w:r w:rsidRPr="002D742D">
        <w:rPr>
          <w:rFonts w:eastAsia="MS Mincho"/>
          <w:color w:val="000000"/>
          <w:sz w:val="22"/>
          <w:szCs w:val="22"/>
        </w:rPr>
        <w:t xml:space="preserve"> </w:t>
      </w:r>
    </w:p>
    <w:p w14:paraId="690B9DB9" w14:textId="77777777" w:rsidR="00E00583" w:rsidRPr="002D742D" w:rsidRDefault="00E00583" w:rsidP="00E00583">
      <w:pPr>
        <w:pStyle w:val="ListParagraph"/>
        <w:spacing w:after="120"/>
        <w:contextualSpacing w:val="0"/>
        <w:jc w:val="both"/>
        <w:rPr>
          <w:rFonts w:eastAsia="MS Mincho"/>
          <w:color w:val="000000"/>
          <w:sz w:val="22"/>
          <w:szCs w:val="22"/>
        </w:rPr>
      </w:pPr>
      <w:r w:rsidRPr="002D742D">
        <w:rPr>
          <w:rFonts w:eastAsia="MS Mincho"/>
          <w:color w:val="000000"/>
          <w:sz w:val="22"/>
          <w:szCs w:val="22"/>
        </w:rPr>
        <w:t xml:space="preserve">$5 million over 5 years. Project entitled “Cortical-Basal Ganglia Speech Networks.” Speech production is disrupted in </w:t>
      </w:r>
      <w:proofErr w:type="gramStart"/>
      <w:r w:rsidRPr="002D742D">
        <w:rPr>
          <w:rFonts w:eastAsia="MS Mincho"/>
          <w:color w:val="000000"/>
          <w:sz w:val="22"/>
          <w:szCs w:val="22"/>
        </w:rPr>
        <w:t>a number of</w:t>
      </w:r>
      <w:proofErr w:type="gramEnd"/>
      <w:r w:rsidRPr="002D742D">
        <w:rPr>
          <w:rFonts w:eastAsia="MS Mincho"/>
          <w:color w:val="000000"/>
          <w:sz w:val="22"/>
          <w:szCs w:val="22"/>
        </w:rPr>
        <w:t xml:space="preserve"> neurological diseases that involve the basal ganglia, including Parkinson’s disease (PD) and dystonia. This project uses a novel experimental approach and combination of analytic techniques to elucidate the contribution of cortical-basal ganglia circuits to the hierarchical control of speech production in subjects undergoing deep brain stimulation surgery.</w:t>
      </w:r>
    </w:p>
    <w:p w14:paraId="42A1CA20" w14:textId="77777777" w:rsidR="009707CD" w:rsidRPr="009707CD" w:rsidRDefault="009707CD" w:rsidP="009707CD">
      <w:pPr>
        <w:pStyle w:val="PlainText"/>
        <w:keepNext/>
        <w:numPr>
          <w:ilvl w:val="0"/>
          <w:numId w:val="10"/>
        </w:numPr>
        <w:jc w:val="both"/>
        <w:rPr>
          <w:rFonts w:ascii="Times New Roman" w:eastAsia="MS Mincho" w:hAnsi="Times New Roman"/>
          <w:b/>
          <w:color w:val="000000"/>
          <w:sz w:val="22"/>
        </w:rPr>
      </w:pPr>
      <w:r w:rsidRPr="009707CD">
        <w:rPr>
          <w:rFonts w:ascii="Times New Roman" w:eastAsia="MS Mincho" w:hAnsi="Times New Roman"/>
          <w:b/>
          <w:color w:val="000000"/>
          <w:sz w:val="22"/>
        </w:rPr>
        <w:t>NIH R01 DC016270, Principal Investigator (with C. Stepp; 3/1/2018- 2/28/2023)</w:t>
      </w:r>
    </w:p>
    <w:p w14:paraId="53D40F55" w14:textId="77777777" w:rsidR="009707CD" w:rsidRPr="009707CD" w:rsidRDefault="009707CD" w:rsidP="009707CD">
      <w:pPr>
        <w:pStyle w:val="PlainText"/>
        <w:keepNext/>
        <w:ind w:left="720"/>
        <w:jc w:val="both"/>
        <w:rPr>
          <w:rFonts w:ascii="Times New Roman" w:eastAsia="MS Mincho" w:hAnsi="Times New Roman"/>
          <w:bCs/>
          <w:color w:val="000000"/>
          <w:sz w:val="22"/>
        </w:rPr>
      </w:pPr>
      <w:r w:rsidRPr="009707CD">
        <w:rPr>
          <w:rFonts w:ascii="Times New Roman" w:eastAsia="MS Mincho" w:hAnsi="Times New Roman"/>
          <w:bCs/>
          <w:color w:val="000000"/>
          <w:sz w:val="22"/>
        </w:rPr>
        <w:t>$2.6 million over five years. Project titled “Voice and Speech Sensorimotor Control in Parkinson’s Disease.” Parkinson’s disease affects up to 5% of older adults and often results in speech that is unnatural and difficult to understand. This project will determine the sensory-motor deficits associated with these changes in speech using a combination of behavioral and neuroimaging experiments and associated computational modeling.</w:t>
      </w:r>
    </w:p>
    <w:p w14:paraId="578BB912" w14:textId="77777777" w:rsidR="009707CD" w:rsidRDefault="009707CD" w:rsidP="009707CD">
      <w:pPr>
        <w:pStyle w:val="PlainText"/>
        <w:keepNext/>
        <w:ind w:left="720"/>
        <w:jc w:val="both"/>
        <w:rPr>
          <w:rFonts w:ascii="Times New Roman" w:eastAsia="MS Mincho" w:hAnsi="Times New Roman"/>
          <w:b/>
          <w:color w:val="000000"/>
          <w:sz w:val="22"/>
        </w:rPr>
      </w:pPr>
    </w:p>
    <w:p w14:paraId="3068DB7A" w14:textId="7695452D" w:rsidR="00460AB3" w:rsidRPr="00032A05" w:rsidRDefault="00460AB3" w:rsidP="00460AB3">
      <w:pPr>
        <w:pStyle w:val="PlainText"/>
        <w:keepNext/>
        <w:numPr>
          <w:ilvl w:val="0"/>
          <w:numId w:val="10"/>
        </w:numPr>
        <w:jc w:val="both"/>
        <w:rPr>
          <w:rFonts w:ascii="Times New Roman" w:eastAsia="MS Mincho" w:hAnsi="Times New Roman"/>
          <w:b/>
          <w:color w:val="000000"/>
          <w:sz w:val="22"/>
        </w:rPr>
      </w:pPr>
      <w:r>
        <w:rPr>
          <w:rFonts w:ascii="Times New Roman" w:eastAsia="MS Mincho" w:hAnsi="Times New Roman"/>
          <w:b/>
          <w:color w:val="000000"/>
          <w:sz w:val="22"/>
        </w:rPr>
        <w:t xml:space="preserve">NIH P50 </w:t>
      </w:r>
      <w:r w:rsidRPr="006843EF">
        <w:rPr>
          <w:rFonts w:ascii="Times New Roman" w:eastAsia="MS Mincho" w:hAnsi="Times New Roman"/>
          <w:b/>
          <w:color w:val="000000"/>
          <w:sz w:val="22"/>
        </w:rPr>
        <w:t>DC015446</w:t>
      </w:r>
      <w:r>
        <w:rPr>
          <w:rFonts w:ascii="Times New Roman" w:eastAsia="MS Mincho" w:hAnsi="Times New Roman"/>
          <w:b/>
          <w:color w:val="000000"/>
          <w:sz w:val="22"/>
        </w:rPr>
        <w:t>, Investigator</w:t>
      </w:r>
      <w:r w:rsidRPr="00032A05">
        <w:rPr>
          <w:rFonts w:ascii="Times New Roman" w:eastAsia="MS Mincho" w:hAnsi="Times New Roman"/>
          <w:b/>
          <w:color w:val="000000"/>
          <w:sz w:val="22"/>
        </w:rPr>
        <w:t xml:space="preserve"> (Principal Investigator </w:t>
      </w:r>
      <w:r>
        <w:rPr>
          <w:rFonts w:ascii="Times New Roman" w:eastAsia="MS Mincho" w:hAnsi="Times New Roman"/>
          <w:b/>
          <w:color w:val="000000"/>
          <w:sz w:val="22"/>
        </w:rPr>
        <w:t>R. Hillman</w:t>
      </w:r>
      <w:r w:rsidRPr="00032A05">
        <w:rPr>
          <w:rFonts w:ascii="Times New Roman" w:eastAsia="MS Mincho" w:hAnsi="Times New Roman"/>
          <w:b/>
          <w:color w:val="000000"/>
          <w:sz w:val="22"/>
        </w:rPr>
        <w:t xml:space="preserve">; </w:t>
      </w:r>
      <w:r>
        <w:rPr>
          <w:rFonts w:ascii="Times New Roman" w:eastAsia="MS Mincho" w:hAnsi="Times New Roman"/>
          <w:b/>
          <w:color w:val="000000"/>
          <w:sz w:val="22"/>
        </w:rPr>
        <w:t>4/1/2017-3/31/2022</w:t>
      </w:r>
      <w:r w:rsidRPr="00032A05">
        <w:rPr>
          <w:rFonts w:ascii="Times New Roman" w:eastAsia="MS Mincho" w:hAnsi="Times New Roman"/>
          <w:b/>
          <w:color w:val="000000"/>
          <w:sz w:val="22"/>
        </w:rPr>
        <w:t>)</w:t>
      </w:r>
    </w:p>
    <w:p w14:paraId="41B89C68" w14:textId="77777777" w:rsidR="00460AB3" w:rsidRDefault="00460AB3" w:rsidP="00460AB3">
      <w:pPr>
        <w:pStyle w:val="Bulletcontinuation"/>
        <w:spacing w:after="120"/>
        <w:rPr>
          <w:color w:val="000000"/>
        </w:rPr>
      </w:pPr>
      <w:r>
        <w:rPr>
          <w:color w:val="000000"/>
        </w:rPr>
        <w:t>Approximately $10</w:t>
      </w:r>
      <w:r w:rsidRPr="00032A05">
        <w:rPr>
          <w:color w:val="000000"/>
        </w:rPr>
        <w:t xml:space="preserve"> million over five years. </w:t>
      </w:r>
      <w:r>
        <w:rPr>
          <w:color w:val="000000"/>
        </w:rPr>
        <w:t>Project titled “</w:t>
      </w:r>
      <w:r w:rsidRPr="007E0D83">
        <w:rPr>
          <w:color w:val="000000"/>
        </w:rPr>
        <w:t>Clinical Research Center for the Improved Prevention, Diagnosis, and Treatment of Vocal Hyperfunction</w:t>
      </w:r>
      <w:r>
        <w:rPr>
          <w:color w:val="000000"/>
        </w:rPr>
        <w:t xml:space="preserve">.” </w:t>
      </w:r>
      <w:r w:rsidRPr="007E0D83">
        <w:rPr>
          <w:color w:val="000000"/>
        </w:rPr>
        <w:t>The goal of this Clinical Research Center is to better understand vocal hyperfunction. The proposal includes three core centers and three projects. The aims of Project 2, “Sensorimotor mechanisms of vocal hyperfunction”</w:t>
      </w:r>
      <w:r>
        <w:rPr>
          <w:color w:val="000000"/>
        </w:rPr>
        <w:t xml:space="preserve"> (C. Stepp, PI)</w:t>
      </w:r>
      <w:r w:rsidRPr="007E0D83">
        <w:rPr>
          <w:color w:val="000000"/>
        </w:rPr>
        <w:t>, are to determine the functional role of auditory feedback in the vocal control of individuals with vocal hyperfunction and the effect of voice therapy on that control.</w:t>
      </w:r>
    </w:p>
    <w:p w14:paraId="53AC8EBF" w14:textId="77777777" w:rsidR="00460AB3" w:rsidRPr="00032A05" w:rsidRDefault="00460AB3" w:rsidP="00460AB3">
      <w:pPr>
        <w:pStyle w:val="PlainText"/>
        <w:numPr>
          <w:ilvl w:val="0"/>
          <w:numId w:val="10"/>
        </w:numPr>
        <w:jc w:val="both"/>
        <w:rPr>
          <w:rFonts w:ascii="Times New Roman" w:eastAsia="MS Mincho" w:hAnsi="Times New Roman"/>
          <w:color w:val="000000"/>
          <w:sz w:val="22"/>
        </w:rPr>
      </w:pPr>
      <w:r w:rsidRPr="00032A05">
        <w:rPr>
          <w:rFonts w:ascii="Times New Roman" w:eastAsia="MS Mincho" w:hAnsi="Times New Roman"/>
          <w:b/>
          <w:bCs/>
          <w:color w:val="000000"/>
          <w:sz w:val="22"/>
        </w:rPr>
        <w:t>NIH R01 DC002852, Principal Investigator (8/1/201</w:t>
      </w:r>
      <w:r>
        <w:rPr>
          <w:rFonts w:ascii="Times New Roman" w:eastAsia="MS Mincho" w:hAnsi="Times New Roman"/>
          <w:b/>
          <w:bCs/>
          <w:color w:val="000000"/>
          <w:sz w:val="22"/>
        </w:rPr>
        <w:t>6</w:t>
      </w:r>
      <w:r w:rsidRPr="00032A05">
        <w:rPr>
          <w:rFonts w:ascii="Times New Roman" w:eastAsia="MS Mincho" w:hAnsi="Times New Roman"/>
          <w:b/>
          <w:bCs/>
          <w:color w:val="000000"/>
          <w:sz w:val="22"/>
        </w:rPr>
        <w:t>-7/</w:t>
      </w:r>
      <w:r w:rsidRPr="007E0D83">
        <w:rPr>
          <w:rFonts w:ascii="Times New Roman" w:eastAsia="MS Mincho" w:hAnsi="Times New Roman"/>
          <w:b/>
          <w:bCs/>
          <w:color w:val="000000"/>
          <w:sz w:val="22"/>
        </w:rPr>
        <w:t>31/202</w:t>
      </w:r>
      <w:r>
        <w:rPr>
          <w:rFonts w:ascii="Times New Roman" w:eastAsia="MS Mincho" w:hAnsi="Times New Roman"/>
          <w:b/>
          <w:bCs/>
          <w:color w:val="000000"/>
          <w:sz w:val="22"/>
        </w:rPr>
        <w:t>2</w:t>
      </w:r>
      <w:r w:rsidRPr="007E0D83">
        <w:rPr>
          <w:rFonts w:ascii="Times New Roman" w:eastAsia="MS Mincho" w:hAnsi="Times New Roman"/>
          <w:b/>
          <w:bCs/>
          <w:color w:val="000000"/>
          <w:sz w:val="22"/>
        </w:rPr>
        <w:t>)</w:t>
      </w:r>
      <w:r w:rsidRPr="00032A05">
        <w:rPr>
          <w:rFonts w:ascii="Times New Roman" w:eastAsia="MS Mincho" w:hAnsi="Times New Roman"/>
          <w:color w:val="000000"/>
          <w:sz w:val="22"/>
        </w:rPr>
        <w:t xml:space="preserve"> </w:t>
      </w:r>
    </w:p>
    <w:p w14:paraId="1DED2482" w14:textId="77777777" w:rsidR="00460AB3" w:rsidRPr="00032A05" w:rsidRDefault="00460AB3" w:rsidP="00460AB3">
      <w:pPr>
        <w:pStyle w:val="Bulletcontinuation"/>
        <w:spacing w:after="120"/>
        <w:rPr>
          <w:color w:val="000000"/>
        </w:rPr>
      </w:pPr>
      <w:r w:rsidRPr="00032A05">
        <w:rPr>
          <w:color w:val="000000"/>
        </w:rPr>
        <w:t>$1.78 mil</w:t>
      </w:r>
      <w:r>
        <w:rPr>
          <w:color w:val="000000"/>
        </w:rPr>
        <w:t xml:space="preserve">lion over five years. Project </w:t>
      </w:r>
      <w:r w:rsidRPr="00032A05">
        <w:rPr>
          <w:color w:val="000000"/>
        </w:rPr>
        <w:t>titled “Neural modeling and imaging of speech.” This project continues the development and testing of the DIVA model of speech motor control using a combination of computational modeling, neuroimaging, and behavioral experiments. The DIVA model focuses on the neural mechanisms necessary to learn and produce individual syllabic motor programs. The current funding period focuses on the roles of the cerebellum and basal ganglia in these processes, as well as breakdowns in the readout of speech motor programs that occur in spasmodic dysphonia.</w:t>
      </w:r>
    </w:p>
    <w:p w14:paraId="4994C5D3" w14:textId="77777777" w:rsidR="009F0AB2" w:rsidRPr="00032A05" w:rsidRDefault="009F0AB2" w:rsidP="009F0AB2">
      <w:pPr>
        <w:pStyle w:val="PlainText"/>
        <w:numPr>
          <w:ilvl w:val="0"/>
          <w:numId w:val="10"/>
        </w:numPr>
        <w:jc w:val="both"/>
        <w:rPr>
          <w:rFonts w:ascii="Times New Roman" w:eastAsia="MS Mincho" w:hAnsi="Times New Roman"/>
          <w:b/>
          <w:color w:val="000000"/>
          <w:sz w:val="22"/>
        </w:rPr>
      </w:pPr>
      <w:r w:rsidRPr="00032A05">
        <w:rPr>
          <w:rFonts w:ascii="Times New Roman" w:eastAsia="MS Mincho" w:hAnsi="Times New Roman"/>
          <w:b/>
          <w:color w:val="000000"/>
          <w:sz w:val="22"/>
        </w:rPr>
        <w:t>NIH P50 DC013027, Project PI (Principal Investigator H. Tager-</w:t>
      </w:r>
      <w:proofErr w:type="spellStart"/>
      <w:r w:rsidRPr="00032A05">
        <w:rPr>
          <w:rFonts w:ascii="Times New Roman" w:eastAsia="MS Mincho" w:hAnsi="Times New Roman"/>
          <w:b/>
          <w:color w:val="000000"/>
          <w:sz w:val="22"/>
        </w:rPr>
        <w:t>Flusberg</w:t>
      </w:r>
      <w:proofErr w:type="spellEnd"/>
      <w:r w:rsidRPr="00032A05">
        <w:rPr>
          <w:rFonts w:ascii="Times New Roman" w:eastAsia="MS Mincho" w:hAnsi="Times New Roman"/>
          <w:b/>
          <w:color w:val="000000"/>
          <w:sz w:val="22"/>
        </w:rPr>
        <w:t>; 9/4/2012-8/31/2017)</w:t>
      </w:r>
    </w:p>
    <w:p w14:paraId="6B76067E" w14:textId="77777777" w:rsidR="009F0AB2" w:rsidRPr="009F0AB2" w:rsidRDefault="009F0AB2" w:rsidP="009F0AB2">
      <w:pPr>
        <w:pStyle w:val="Bulletcontinuation"/>
        <w:spacing w:after="120"/>
        <w:rPr>
          <w:color w:val="000000"/>
        </w:rPr>
      </w:pPr>
      <w:r w:rsidRPr="00032A05">
        <w:rPr>
          <w:color w:val="000000"/>
        </w:rPr>
        <w:t>$11.23 mil</w:t>
      </w:r>
      <w:r>
        <w:rPr>
          <w:color w:val="000000"/>
        </w:rPr>
        <w:t xml:space="preserve">lion over five years. Project </w:t>
      </w:r>
      <w:r w:rsidRPr="00032A05">
        <w:rPr>
          <w:color w:val="000000"/>
        </w:rPr>
        <w:t xml:space="preserve">titled “Minimally Verbal Children with ASD: From Basic Mechanisms to Innovative Interventions.” This Autism Center of Excellence Award investigates the behavioral and neurological effects of auditory-motor mapping training on minimally verbal children with autism spectrum disorder (ASD). I am PI of Project II, “Inter-regional connectivity in the speech network of minimally verbal children with ASD.” This project involves a subcontract with the </w:t>
      </w:r>
      <w:proofErr w:type="spellStart"/>
      <w:r w:rsidRPr="00032A05">
        <w:rPr>
          <w:color w:val="000000"/>
        </w:rPr>
        <w:lastRenderedPageBreak/>
        <w:t>Athinoula</w:t>
      </w:r>
      <w:proofErr w:type="spellEnd"/>
      <w:r w:rsidRPr="00032A05">
        <w:rPr>
          <w:color w:val="000000"/>
        </w:rPr>
        <w:t xml:space="preserve"> A. Martinos Center for Biomedical Imaging at Massachusetts General Hospital for neuroimaging of children with ASD.</w:t>
      </w:r>
    </w:p>
    <w:p w14:paraId="29E3FD9F" w14:textId="77777777" w:rsidR="003419E6" w:rsidRPr="00032A05" w:rsidRDefault="008F036A" w:rsidP="00256CAD">
      <w:pPr>
        <w:keepNext/>
        <w:numPr>
          <w:ilvl w:val="0"/>
          <w:numId w:val="10"/>
        </w:numPr>
        <w:tabs>
          <w:tab w:val="left" w:pos="5560"/>
          <w:tab w:val="left" w:pos="9331"/>
        </w:tabs>
        <w:autoSpaceDE w:val="0"/>
        <w:autoSpaceDN w:val="0"/>
        <w:adjustRightInd w:val="0"/>
        <w:spacing w:line="239" w:lineRule="exact"/>
        <w:jc w:val="both"/>
        <w:rPr>
          <w:color w:val="000000"/>
        </w:rPr>
      </w:pPr>
      <w:r w:rsidRPr="00032A05">
        <w:rPr>
          <w:b/>
          <w:bCs/>
          <w:color w:val="000000"/>
          <w:sz w:val="22"/>
        </w:rPr>
        <w:t xml:space="preserve">NSF </w:t>
      </w:r>
      <w:r w:rsidR="006E44D3" w:rsidRPr="00032A05">
        <w:rPr>
          <w:b/>
          <w:bCs/>
          <w:color w:val="000000"/>
          <w:sz w:val="22"/>
        </w:rPr>
        <w:t>SMA</w:t>
      </w:r>
      <w:r w:rsidR="00256D2B" w:rsidRPr="00032A05">
        <w:rPr>
          <w:b/>
          <w:bCs/>
          <w:color w:val="000000"/>
          <w:sz w:val="22"/>
        </w:rPr>
        <w:t>-0835976</w:t>
      </w:r>
      <w:r w:rsidR="003419E6" w:rsidRPr="00032A05">
        <w:rPr>
          <w:b/>
          <w:bCs/>
          <w:color w:val="000000"/>
          <w:sz w:val="22"/>
        </w:rPr>
        <w:t xml:space="preserve">, </w:t>
      </w:r>
      <w:r w:rsidR="006D3E2A" w:rsidRPr="00032A05">
        <w:rPr>
          <w:b/>
          <w:bCs/>
          <w:color w:val="000000"/>
          <w:sz w:val="22"/>
        </w:rPr>
        <w:t xml:space="preserve">Co-Principal Investigator </w:t>
      </w:r>
      <w:r w:rsidR="00B13FAE" w:rsidRPr="00032A05">
        <w:rPr>
          <w:b/>
          <w:bCs/>
          <w:color w:val="000000"/>
          <w:sz w:val="22"/>
        </w:rPr>
        <w:t>(3/01/2010-02</w:t>
      </w:r>
      <w:r w:rsidR="00256D2B" w:rsidRPr="00032A05">
        <w:rPr>
          <w:b/>
          <w:bCs/>
          <w:color w:val="000000"/>
          <w:sz w:val="22"/>
        </w:rPr>
        <w:t>/</w:t>
      </w:r>
      <w:r w:rsidR="00B13FAE" w:rsidRPr="00032A05">
        <w:rPr>
          <w:b/>
          <w:bCs/>
          <w:color w:val="000000"/>
          <w:sz w:val="22"/>
        </w:rPr>
        <w:t>28</w:t>
      </w:r>
      <w:r w:rsidR="00256D2B" w:rsidRPr="00032A05">
        <w:rPr>
          <w:b/>
          <w:bCs/>
          <w:color w:val="000000"/>
          <w:sz w:val="22"/>
        </w:rPr>
        <w:t>/201</w:t>
      </w:r>
      <w:r w:rsidR="00B13FAE" w:rsidRPr="00032A05">
        <w:rPr>
          <w:b/>
          <w:bCs/>
          <w:color w:val="000000"/>
          <w:sz w:val="22"/>
        </w:rPr>
        <w:t>5</w:t>
      </w:r>
      <w:r w:rsidR="00256D2B" w:rsidRPr="00032A05">
        <w:rPr>
          <w:b/>
          <w:bCs/>
          <w:color w:val="000000"/>
          <w:sz w:val="22"/>
        </w:rPr>
        <w:t>)</w:t>
      </w:r>
    </w:p>
    <w:p w14:paraId="2A857B54" w14:textId="77777777" w:rsidR="00580C88" w:rsidRDefault="008F036A" w:rsidP="00BF3810">
      <w:pPr>
        <w:keepNext/>
        <w:tabs>
          <w:tab w:val="left" w:pos="5560"/>
          <w:tab w:val="left" w:pos="9331"/>
        </w:tabs>
        <w:autoSpaceDE w:val="0"/>
        <w:autoSpaceDN w:val="0"/>
        <w:adjustRightInd w:val="0"/>
        <w:spacing w:after="120" w:line="239" w:lineRule="exact"/>
        <w:ind w:left="720"/>
        <w:jc w:val="both"/>
        <w:rPr>
          <w:color w:val="000000"/>
          <w:sz w:val="22"/>
          <w:szCs w:val="22"/>
        </w:rPr>
      </w:pPr>
      <w:r w:rsidRPr="004E66AE">
        <w:rPr>
          <w:color w:val="000000"/>
          <w:sz w:val="22"/>
          <w:szCs w:val="22"/>
        </w:rPr>
        <w:t>$</w:t>
      </w:r>
      <w:r w:rsidR="00B13FAE" w:rsidRPr="004E66AE">
        <w:rPr>
          <w:color w:val="000000"/>
          <w:sz w:val="22"/>
          <w:szCs w:val="22"/>
        </w:rPr>
        <w:t>20.8</w:t>
      </w:r>
      <w:r w:rsidRPr="004E66AE">
        <w:rPr>
          <w:color w:val="000000"/>
          <w:sz w:val="22"/>
          <w:szCs w:val="22"/>
        </w:rPr>
        <w:t xml:space="preserve"> million over </w:t>
      </w:r>
      <w:r w:rsidR="001E12BF" w:rsidRPr="004E66AE">
        <w:rPr>
          <w:color w:val="000000"/>
          <w:sz w:val="22"/>
          <w:szCs w:val="22"/>
        </w:rPr>
        <w:t>five</w:t>
      </w:r>
      <w:r w:rsidR="00666766">
        <w:rPr>
          <w:color w:val="000000"/>
          <w:sz w:val="22"/>
          <w:szCs w:val="22"/>
        </w:rPr>
        <w:t xml:space="preserve"> years. Project </w:t>
      </w:r>
      <w:r w:rsidRPr="004E66AE">
        <w:rPr>
          <w:color w:val="000000"/>
          <w:sz w:val="22"/>
          <w:szCs w:val="22"/>
        </w:rPr>
        <w:t>titled “CELEST: A center of excellence for learning in ed</w:t>
      </w:r>
      <w:r w:rsidR="005E7919" w:rsidRPr="004E66AE">
        <w:rPr>
          <w:color w:val="000000"/>
          <w:sz w:val="22"/>
          <w:szCs w:val="22"/>
        </w:rPr>
        <w:t xml:space="preserve">ucation, science, and technology.” </w:t>
      </w:r>
      <w:r w:rsidR="003419E6" w:rsidRPr="004E66AE">
        <w:rPr>
          <w:color w:val="000000"/>
          <w:sz w:val="22"/>
          <w:szCs w:val="22"/>
        </w:rPr>
        <w:t xml:space="preserve">The primary goal of CELEST </w:t>
      </w:r>
      <w:r w:rsidR="00BF3810">
        <w:rPr>
          <w:color w:val="000000"/>
          <w:sz w:val="22"/>
          <w:szCs w:val="22"/>
        </w:rPr>
        <w:t>wa</w:t>
      </w:r>
      <w:r w:rsidR="003419E6" w:rsidRPr="004E66AE">
        <w:rPr>
          <w:color w:val="000000"/>
          <w:sz w:val="22"/>
          <w:szCs w:val="22"/>
        </w:rPr>
        <w:t xml:space="preserve">s to carry out state-of-the-art research and technology projects </w:t>
      </w:r>
      <w:r w:rsidR="007E0D83">
        <w:rPr>
          <w:color w:val="000000"/>
          <w:sz w:val="22"/>
          <w:szCs w:val="22"/>
        </w:rPr>
        <w:t>involving</w:t>
      </w:r>
      <w:r w:rsidR="00BF3810">
        <w:rPr>
          <w:color w:val="000000"/>
          <w:sz w:val="22"/>
          <w:szCs w:val="22"/>
        </w:rPr>
        <w:t xml:space="preserve"> the neuroscience of learning. </w:t>
      </w:r>
      <w:r w:rsidR="003419E6" w:rsidRPr="004E66AE">
        <w:rPr>
          <w:color w:val="000000"/>
          <w:sz w:val="22"/>
          <w:szCs w:val="22"/>
        </w:rPr>
        <w:t>CELEST involve</w:t>
      </w:r>
      <w:r w:rsidR="007E0D83">
        <w:rPr>
          <w:color w:val="000000"/>
          <w:sz w:val="22"/>
          <w:szCs w:val="22"/>
        </w:rPr>
        <w:t>d</w:t>
      </w:r>
      <w:r w:rsidR="003419E6" w:rsidRPr="004E66AE">
        <w:rPr>
          <w:color w:val="000000"/>
          <w:sz w:val="22"/>
          <w:szCs w:val="22"/>
        </w:rPr>
        <w:t xml:space="preserve"> researchers from Boston University, MIT, Harvard University, and Brandeis University. In addition to acting as </w:t>
      </w:r>
      <w:r w:rsidR="006D3E2A" w:rsidRPr="004E66AE">
        <w:rPr>
          <w:color w:val="000000"/>
          <w:sz w:val="22"/>
          <w:szCs w:val="22"/>
        </w:rPr>
        <w:t>one of three co-PIs</w:t>
      </w:r>
      <w:r w:rsidR="003419E6" w:rsidRPr="004E66AE">
        <w:rPr>
          <w:color w:val="000000"/>
          <w:sz w:val="22"/>
          <w:szCs w:val="22"/>
        </w:rPr>
        <w:t xml:space="preserve"> and mentor to several graduate students on the project, m</w:t>
      </w:r>
      <w:r w:rsidR="00580D6F" w:rsidRPr="004E66AE">
        <w:rPr>
          <w:color w:val="000000"/>
          <w:sz w:val="22"/>
          <w:szCs w:val="22"/>
        </w:rPr>
        <w:t>y</w:t>
      </w:r>
      <w:r w:rsidRPr="004E66AE">
        <w:rPr>
          <w:color w:val="000000"/>
          <w:sz w:val="22"/>
          <w:szCs w:val="22"/>
        </w:rPr>
        <w:t xml:space="preserve"> </w:t>
      </w:r>
      <w:r w:rsidR="003419E6" w:rsidRPr="004E66AE">
        <w:rPr>
          <w:color w:val="000000"/>
          <w:sz w:val="22"/>
          <w:szCs w:val="22"/>
        </w:rPr>
        <w:t>investigative ro</w:t>
      </w:r>
      <w:r w:rsidRPr="004E66AE">
        <w:rPr>
          <w:color w:val="000000"/>
          <w:sz w:val="22"/>
          <w:szCs w:val="22"/>
        </w:rPr>
        <w:t>le involve</w:t>
      </w:r>
      <w:r w:rsidR="00BF3810">
        <w:rPr>
          <w:color w:val="000000"/>
          <w:sz w:val="22"/>
          <w:szCs w:val="22"/>
        </w:rPr>
        <w:t>d</w:t>
      </w:r>
      <w:r w:rsidR="003A7A7B" w:rsidRPr="004E66AE">
        <w:rPr>
          <w:color w:val="000000"/>
          <w:sz w:val="22"/>
          <w:szCs w:val="22"/>
        </w:rPr>
        <w:t xml:space="preserve"> </w:t>
      </w:r>
      <w:r w:rsidR="003419E6" w:rsidRPr="004E66AE">
        <w:rPr>
          <w:color w:val="000000"/>
          <w:sz w:val="22"/>
          <w:szCs w:val="22"/>
        </w:rPr>
        <w:t>the development</w:t>
      </w:r>
      <w:r w:rsidR="003A7A7B" w:rsidRPr="004E66AE">
        <w:rPr>
          <w:color w:val="000000"/>
          <w:sz w:val="22"/>
          <w:szCs w:val="22"/>
        </w:rPr>
        <w:t xml:space="preserve"> of neural prostheses for restoring speech communication to profoundly paralyzed individuals.</w:t>
      </w:r>
    </w:p>
    <w:p w14:paraId="5DD912B1" w14:textId="77777777" w:rsidR="00255471" w:rsidRPr="00032A05" w:rsidRDefault="00255471" w:rsidP="00255471">
      <w:pPr>
        <w:pStyle w:val="PlainText"/>
        <w:numPr>
          <w:ilvl w:val="0"/>
          <w:numId w:val="10"/>
        </w:numPr>
        <w:jc w:val="both"/>
        <w:rPr>
          <w:rFonts w:ascii="Times New Roman" w:eastAsia="MS Mincho" w:hAnsi="Times New Roman"/>
          <w:color w:val="000000"/>
          <w:sz w:val="22"/>
        </w:rPr>
      </w:pPr>
      <w:r w:rsidRPr="00032A05">
        <w:rPr>
          <w:rFonts w:ascii="Times New Roman" w:eastAsia="MS Mincho" w:hAnsi="Times New Roman"/>
          <w:b/>
          <w:bCs/>
          <w:color w:val="000000"/>
          <w:sz w:val="22"/>
        </w:rPr>
        <w:t>NIH R01 DC002852,</w:t>
      </w:r>
      <w:r w:rsidR="005E3102">
        <w:rPr>
          <w:rFonts w:ascii="Times New Roman" w:eastAsia="MS Mincho" w:hAnsi="Times New Roman"/>
          <w:b/>
          <w:bCs/>
          <w:color w:val="000000"/>
          <w:sz w:val="22"/>
        </w:rPr>
        <w:t xml:space="preserve"> Principal Investigator (2/1/200</w:t>
      </w:r>
      <w:r w:rsidRPr="00032A05">
        <w:rPr>
          <w:rFonts w:ascii="Times New Roman" w:eastAsia="MS Mincho" w:hAnsi="Times New Roman"/>
          <w:b/>
          <w:bCs/>
          <w:color w:val="000000"/>
          <w:sz w:val="22"/>
        </w:rPr>
        <w:t>1-7/31</w:t>
      </w:r>
      <w:r w:rsidRPr="00456EF2">
        <w:rPr>
          <w:rFonts w:ascii="Times New Roman" w:eastAsia="MS Mincho" w:hAnsi="Times New Roman"/>
          <w:b/>
          <w:bCs/>
          <w:color w:val="000000"/>
          <w:sz w:val="22"/>
        </w:rPr>
        <w:t>/2016</w:t>
      </w:r>
      <w:r w:rsidRPr="00032A05">
        <w:rPr>
          <w:rFonts w:ascii="Times New Roman" w:eastAsia="MS Mincho" w:hAnsi="Times New Roman"/>
          <w:b/>
          <w:bCs/>
          <w:color w:val="000000"/>
          <w:sz w:val="22"/>
        </w:rPr>
        <w:t>)</w:t>
      </w:r>
      <w:r w:rsidRPr="00032A05">
        <w:rPr>
          <w:rFonts w:ascii="Times New Roman" w:eastAsia="MS Mincho" w:hAnsi="Times New Roman"/>
          <w:color w:val="000000"/>
          <w:sz w:val="22"/>
        </w:rPr>
        <w:t xml:space="preserve"> </w:t>
      </w:r>
    </w:p>
    <w:p w14:paraId="6BAEED96" w14:textId="77777777" w:rsidR="005E3102" w:rsidRPr="00E62DB3" w:rsidRDefault="00255471" w:rsidP="00E62DB3">
      <w:pPr>
        <w:pStyle w:val="Bulletcontinuation"/>
        <w:spacing w:after="120"/>
        <w:rPr>
          <w:color w:val="000000"/>
          <w:szCs w:val="22"/>
        </w:rPr>
      </w:pPr>
      <w:r w:rsidRPr="00032A05">
        <w:rPr>
          <w:color w:val="000000"/>
        </w:rPr>
        <w:t>$</w:t>
      </w:r>
      <w:r w:rsidR="005E3102">
        <w:rPr>
          <w:color w:val="000000"/>
        </w:rPr>
        <w:t>5.3</w:t>
      </w:r>
      <w:r w:rsidRPr="00032A05">
        <w:rPr>
          <w:color w:val="000000"/>
        </w:rPr>
        <w:t xml:space="preserve"> million over </w:t>
      </w:r>
      <w:r w:rsidR="005E3102">
        <w:rPr>
          <w:color w:val="000000"/>
        </w:rPr>
        <w:t>fifteen</w:t>
      </w:r>
      <w:r w:rsidRPr="00032A05">
        <w:rPr>
          <w:color w:val="000000"/>
        </w:rPr>
        <w:t xml:space="preserve"> years. Projec</w:t>
      </w:r>
      <w:r w:rsidR="00666766">
        <w:rPr>
          <w:color w:val="000000"/>
        </w:rPr>
        <w:t xml:space="preserve">t </w:t>
      </w:r>
      <w:r w:rsidRPr="00032A05">
        <w:rPr>
          <w:color w:val="000000"/>
        </w:rPr>
        <w:t>titled “Neural modeling and imaging of speech.” This project continue</w:t>
      </w:r>
      <w:r>
        <w:rPr>
          <w:color w:val="000000"/>
        </w:rPr>
        <w:t>d</w:t>
      </w:r>
      <w:r w:rsidRPr="00032A05">
        <w:rPr>
          <w:color w:val="000000"/>
        </w:rPr>
        <w:t xml:space="preserve"> the development and testing of the DIVA model of speech motor control using a combination of computational modeling, neuroimaging, and behavioral experiments. </w:t>
      </w:r>
    </w:p>
    <w:p w14:paraId="30DD72CD" w14:textId="77777777" w:rsidR="00255471" w:rsidRPr="00032A05" w:rsidRDefault="00255471" w:rsidP="00255471">
      <w:pPr>
        <w:pStyle w:val="PlainText"/>
        <w:numPr>
          <w:ilvl w:val="0"/>
          <w:numId w:val="10"/>
        </w:numPr>
        <w:jc w:val="both"/>
        <w:rPr>
          <w:rFonts w:ascii="Times New Roman" w:eastAsia="MS Mincho" w:hAnsi="Times New Roman"/>
          <w:color w:val="000000"/>
          <w:sz w:val="22"/>
        </w:rPr>
      </w:pPr>
      <w:r w:rsidRPr="00032A05">
        <w:rPr>
          <w:rFonts w:ascii="Times New Roman" w:eastAsia="MS Mincho" w:hAnsi="Times New Roman"/>
          <w:b/>
          <w:bCs/>
          <w:color w:val="000000"/>
          <w:sz w:val="22"/>
        </w:rPr>
        <w:t>NIH R01 DC007683, Princ</w:t>
      </w:r>
      <w:r w:rsidR="005E3102">
        <w:rPr>
          <w:rFonts w:ascii="Times New Roman" w:eastAsia="MS Mincho" w:hAnsi="Times New Roman"/>
          <w:b/>
          <w:bCs/>
          <w:color w:val="000000"/>
          <w:sz w:val="22"/>
        </w:rPr>
        <w:t>ipal Investigator (5/1/206</w:t>
      </w:r>
      <w:r w:rsidRPr="00032A05">
        <w:rPr>
          <w:rFonts w:ascii="Times New Roman" w:eastAsia="MS Mincho" w:hAnsi="Times New Roman"/>
          <w:b/>
          <w:bCs/>
          <w:color w:val="000000"/>
          <w:sz w:val="22"/>
        </w:rPr>
        <w:t>-4/30/</w:t>
      </w:r>
      <w:r w:rsidRPr="00456EF2">
        <w:rPr>
          <w:rFonts w:ascii="Times New Roman" w:eastAsia="MS Mincho" w:hAnsi="Times New Roman"/>
          <w:b/>
          <w:bCs/>
          <w:color w:val="000000"/>
          <w:sz w:val="22"/>
        </w:rPr>
        <w:t>20</w:t>
      </w:r>
      <w:r>
        <w:rPr>
          <w:rFonts w:ascii="Times New Roman" w:eastAsia="MS Mincho" w:hAnsi="Times New Roman"/>
          <w:b/>
          <w:bCs/>
          <w:color w:val="000000"/>
          <w:sz w:val="22"/>
        </w:rPr>
        <w:t>16</w:t>
      </w:r>
      <w:r w:rsidRPr="00032A05">
        <w:rPr>
          <w:rFonts w:ascii="Times New Roman" w:eastAsia="MS Mincho" w:hAnsi="Times New Roman"/>
          <w:b/>
          <w:bCs/>
          <w:color w:val="000000"/>
          <w:sz w:val="22"/>
        </w:rPr>
        <w:t>)</w:t>
      </w:r>
      <w:r w:rsidRPr="00032A05">
        <w:rPr>
          <w:rFonts w:ascii="Times New Roman" w:eastAsia="MS Mincho" w:hAnsi="Times New Roman"/>
          <w:color w:val="000000"/>
          <w:sz w:val="22"/>
        </w:rPr>
        <w:t xml:space="preserve"> </w:t>
      </w:r>
    </w:p>
    <w:p w14:paraId="3A89FE1C" w14:textId="77777777" w:rsidR="006D3E2A" w:rsidRPr="00E62DB3" w:rsidRDefault="00255471" w:rsidP="00E62DB3">
      <w:pPr>
        <w:pStyle w:val="Bulletcontinuation"/>
        <w:spacing w:after="120"/>
        <w:rPr>
          <w:b/>
          <w:bCs/>
          <w:color w:val="000000"/>
          <w:szCs w:val="22"/>
        </w:rPr>
      </w:pPr>
      <w:r w:rsidRPr="00032A05">
        <w:rPr>
          <w:color w:val="000000"/>
        </w:rPr>
        <w:t>$</w:t>
      </w:r>
      <w:r w:rsidR="005E3102">
        <w:rPr>
          <w:color w:val="000000"/>
        </w:rPr>
        <w:t>3.3</w:t>
      </w:r>
      <w:r w:rsidRPr="00032A05">
        <w:rPr>
          <w:color w:val="000000"/>
        </w:rPr>
        <w:t xml:space="preserve"> million over </w:t>
      </w:r>
      <w:r w:rsidR="005E3102">
        <w:rPr>
          <w:color w:val="000000"/>
        </w:rPr>
        <w:t>ten</w:t>
      </w:r>
      <w:r w:rsidR="00666766">
        <w:rPr>
          <w:color w:val="000000"/>
        </w:rPr>
        <w:t xml:space="preserve"> years. Project </w:t>
      </w:r>
      <w:r w:rsidRPr="00032A05">
        <w:rPr>
          <w:color w:val="000000"/>
        </w:rPr>
        <w:t>titled “Sequencing and Initiation in Speech Production.”  This project investigate</w:t>
      </w:r>
      <w:r>
        <w:rPr>
          <w:color w:val="000000"/>
        </w:rPr>
        <w:t>d</w:t>
      </w:r>
      <w:r w:rsidRPr="00032A05">
        <w:rPr>
          <w:color w:val="000000"/>
        </w:rPr>
        <w:t xml:space="preserve"> the neural mechanisms involved in the learning and fluent sequencing of speech motor programs, as well as impairments in this circuitry that </w:t>
      </w:r>
      <w:proofErr w:type="gramStart"/>
      <w:r w:rsidRPr="00032A05">
        <w:rPr>
          <w:color w:val="000000"/>
        </w:rPr>
        <w:t>underlie</w:t>
      </w:r>
      <w:proofErr w:type="gramEnd"/>
      <w:r w:rsidRPr="00032A05">
        <w:rPr>
          <w:color w:val="000000"/>
        </w:rPr>
        <w:t xml:space="preserve"> stuttering, using a combination of neural modeling and functional magnetic resonance imaging.</w:t>
      </w:r>
    </w:p>
    <w:p w14:paraId="5AE657A1" w14:textId="77777777" w:rsidR="008C4648" w:rsidRPr="004E66AE" w:rsidRDefault="008C4648" w:rsidP="008C4648">
      <w:pPr>
        <w:numPr>
          <w:ilvl w:val="0"/>
          <w:numId w:val="10"/>
        </w:numPr>
        <w:tabs>
          <w:tab w:val="left" w:pos="5560"/>
          <w:tab w:val="left" w:pos="9331"/>
        </w:tabs>
        <w:autoSpaceDE w:val="0"/>
        <w:autoSpaceDN w:val="0"/>
        <w:adjustRightInd w:val="0"/>
        <w:spacing w:line="239" w:lineRule="exact"/>
        <w:jc w:val="both"/>
        <w:rPr>
          <w:b/>
          <w:bCs/>
          <w:color w:val="000000"/>
          <w:sz w:val="22"/>
          <w:szCs w:val="22"/>
        </w:rPr>
      </w:pPr>
      <w:proofErr w:type="spellStart"/>
      <w:r w:rsidRPr="004E66AE">
        <w:rPr>
          <w:b/>
          <w:bCs/>
          <w:color w:val="000000"/>
          <w:sz w:val="22"/>
          <w:szCs w:val="22"/>
        </w:rPr>
        <w:t>Dynavox</w:t>
      </w:r>
      <w:proofErr w:type="spellEnd"/>
      <w:r w:rsidRPr="004E66AE">
        <w:rPr>
          <w:b/>
          <w:bCs/>
          <w:color w:val="000000"/>
          <w:sz w:val="22"/>
          <w:szCs w:val="22"/>
        </w:rPr>
        <w:t xml:space="preserve"> Mayer-Johnson, Principal Investigator (</w:t>
      </w:r>
      <w:r w:rsidR="00B84C63" w:rsidRPr="004E66AE">
        <w:rPr>
          <w:b/>
          <w:bCs/>
          <w:color w:val="000000"/>
          <w:sz w:val="22"/>
          <w:szCs w:val="22"/>
        </w:rPr>
        <w:t xml:space="preserve">5/1/2010 – </w:t>
      </w:r>
      <w:r w:rsidR="00113A4D" w:rsidRPr="004E66AE">
        <w:rPr>
          <w:b/>
          <w:bCs/>
          <w:color w:val="000000"/>
          <w:sz w:val="22"/>
          <w:szCs w:val="22"/>
        </w:rPr>
        <w:t>6/13/2011</w:t>
      </w:r>
      <w:r w:rsidRPr="004E66AE">
        <w:rPr>
          <w:b/>
          <w:bCs/>
          <w:color w:val="000000"/>
          <w:sz w:val="22"/>
          <w:szCs w:val="22"/>
        </w:rPr>
        <w:t>)</w:t>
      </w:r>
    </w:p>
    <w:p w14:paraId="51BCA510" w14:textId="77777777" w:rsidR="008C4648" w:rsidRPr="004E66AE" w:rsidRDefault="008C4648" w:rsidP="004E66AE">
      <w:pPr>
        <w:tabs>
          <w:tab w:val="left" w:pos="5560"/>
          <w:tab w:val="left" w:pos="9331"/>
        </w:tabs>
        <w:autoSpaceDE w:val="0"/>
        <w:autoSpaceDN w:val="0"/>
        <w:adjustRightInd w:val="0"/>
        <w:spacing w:after="120" w:line="239" w:lineRule="exact"/>
        <w:ind w:left="720"/>
        <w:jc w:val="both"/>
        <w:rPr>
          <w:b/>
          <w:bCs/>
          <w:color w:val="000000"/>
          <w:sz w:val="22"/>
          <w:szCs w:val="22"/>
        </w:rPr>
      </w:pPr>
      <w:r w:rsidRPr="004E66AE">
        <w:rPr>
          <w:color w:val="000000"/>
          <w:sz w:val="22"/>
          <w:szCs w:val="22"/>
        </w:rPr>
        <w:t>$</w:t>
      </w:r>
      <w:r w:rsidR="00113A4D" w:rsidRPr="004E66AE">
        <w:rPr>
          <w:color w:val="000000"/>
          <w:sz w:val="22"/>
          <w:szCs w:val="22"/>
        </w:rPr>
        <w:t>7</w:t>
      </w:r>
      <w:r w:rsidRPr="004E66AE">
        <w:rPr>
          <w:color w:val="000000"/>
          <w:sz w:val="22"/>
          <w:szCs w:val="22"/>
        </w:rPr>
        <w:t xml:space="preserve">5,000 over </w:t>
      </w:r>
      <w:r w:rsidR="001E12BF" w:rsidRPr="004E66AE">
        <w:rPr>
          <w:color w:val="000000"/>
          <w:sz w:val="22"/>
          <w:szCs w:val="22"/>
        </w:rPr>
        <w:t>one year</w:t>
      </w:r>
      <w:r w:rsidR="00666766">
        <w:rPr>
          <w:color w:val="000000"/>
          <w:sz w:val="22"/>
          <w:szCs w:val="22"/>
        </w:rPr>
        <w:t xml:space="preserve">. Project </w:t>
      </w:r>
      <w:r w:rsidRPr="004E66AE">
        <w:rPr>
          <w:color w:val="000000"/>
          <w:sz w:val="22"/>
          <w:szCs w:val="22"/>
        </w:rPr>
        <w:t>titled “Constructing an electroencephalography-based brain-computer interface for augmentative communication.” The goal of this project</w:t>
      </w:r>
      <w:r w:rsidR="001E12BF" w:rsidRPr="004E66AE">
        <w:rPr>
          <w:color w:val="000000"/>
          <w:sz w:val="22"/>
          <w:szCs w:val="22"/>
        </w:rPr>
        <w:t xml:space="preserve"> wa</w:t>
      </w:r>
      <w:r w:rsidRPr="004E66AE">
        <w:rPr>
          <w:color w:val="000000"/>
          <w:sz w:val="22"/>
          <w:szCs w:val="22"/>
        </w:rPr>
        <w:t xml:space="preserve">s to develop a robust EEG-based BCI for individuals suffering from profound paralysis or locked-in syndrome utilizing </w:t>
      </w:r>
      <w:proofErr w:type="gramStart"/>
      <w:r w:rsidRPr="004E66AE">
        <w:rPr>
          <w:color w:val="000000"/>
          <w:sz w:val="22"/>
          <w:szCs w:val="22"/>
        </w:rPr>
        <w:t>a number of</w:t>
      </w:r>
      <w:proofErr w:type="gramEnd"/>
      <w:r w:rsidRPr="004E66AE">
        <w:rPr>
          <w:color w:val="000000"/>
          <w:sz w:val="22"/>
          <w:szCs w:val="22"/>
        </w:rPr>
        <w:t xml:space="preserve"> different computational techniques to optimize ease of use and speed of performance.</w:t>
      </w:r>
    </w:p>
    <w:p w14:paraId="4D152E07" w14:textId="77777777" w:rsidR="00BB7918" w:rsidRPr="004E66AE" w:rsidRDefault="00BB7918" w:rsidP="008C4648">
      <w:pPr>
        <w:numPr>
          <w:ilvl w:val="0"/>
          <w:numId w:val="10"/>
        </w:numPr>
        <w:tabs>
          <w:tab w:val="left" w:pos="5560"/>
          <w:tab w:val="left" w:pos="9331"/>
        </w:tabs>
        <w:autoSpaceDE w:val="0"/>
        <w:autoSpaceDN w:val="0"/>
        <w:adjustRightInd w:val="0"/>
        <w:spacing w:line="239" w:lineRule="exact"/>
        <w:jc w:val="both"/>
        <w:rPr>
          <w:b/>
          <w:bCs/>
          <w:color w:val="000000"/>
          <w:sz w:val="22"/>
          <w:szCs w:val="22"/>
        </w:rPr>
      </w:pPr>
      <w:r w:rsidRPr="004E66AE">
        <w:rPr>
          <w:b/>
          <w:bCs/>
          <w:color w:val="000000"/>
          <w:sz w:val="22"/>
          <w:szCs w:val="22"/>
        </w:rPr>
        <w:t xml:space="preserve">NIH R01 </w:t>
      </w:r>
      <w:r w:rsidRPr="004E66AE">
        <w:rPr>
          <w:b/>
          <w:noProof/>
          <w:color w:val="000000"/>
          <w:sz w:val="22"/>
          <w:szCs w:val="22"/>
        </w:rPr>
        <w:t>DC03007</w:t>
      </w:r>
      <w:r w:rsidR="005C5E18" w:rsidRPr="004E66AE">
        <w:rPr>
          <w:b/>
          <w:bCs/>
          <w:color w:val="000000"/>
          <w:sz w:val="22"/>
          <w:szCs w:val="22"/>
        </w:rPr>
        <w:t>, Investigator (</w:t>
      </w:r>
      <w:r w:rsidR="002D5AFD" w:rsidRPr="004E66AE">
        <w:rPr>
          <w:b/>
          <w:bCs/>
          <w:color w:val="000000"/>
          <w:sz w:val="22"/>
          <w:szCs w:val="22"/>
        </w:rPr>
        <w:t>12</w:t>
      </w:r>
      <w:r w:rsidR="005C5E18" w:rsidRPr="004E66AE">
        <w:rPr>
          <w:b/>
          <w:bCs/>
          <w:color w:val="000000"/>
          <w:sz w:val="22"/>
          <w:szCs w:val="22"/>
        </w:rPr>
        <w:t xml:space="preserve">/1/2006 – </w:t>
      </w:r>
      <w:r w:rsidR="002D5AFD" w:rsidRPr="004E66AE">
        <w:rPr>
          <w:b/>
          <w:bCs/>
          <w:color w:val="000000"/>
          <w:sz w:val="22"/>
          <w:szCs w:val="22"/>
        </w:rPr>
        <w:t>11/30</w:t>
      </w:r>
      <w:r w:rsidR="005C5E18" w:rsidRPr="004E66AE">
        <w:rPr>
          <w:b/>
          <w:bCs/>
          <w:color w:val="000000"/>
          <w:sz w:val="22"/>
          <w:szCs w:val="22"/>
        </w:rPr>
        <w:t>/2011</w:t>
      </w:r>
      <w:r w:rsidRPr="004E66AE">
        <w:rPr>
          <w:b/>
          <w:bCs/>
          <w:color w:val="000000"/>
          <w:sz w:val="22"/>
          <w:szCs w:val="22"/>
        </w:rPr>
        <w:t>)</w:t>
      </w:r>
    </w:p>
    <w:p w14:paraId="4093ACDE" w14:textId="77777777" w:rsidR="00B7177A" w:rsidRPr="004E66AE" w:rsidRDefault="00B7177A" w:rsidP="0003592B">
      <w:pPr>
        <w:pStyle w:val="Bulletcontinuation"/>
        <w:widowControl w:val="0"/>
        <w:spacing w:after="120"/>
        <w:rPr>
          <w:color w:val="000000"/>
          <w:szCs w:val="22"/>
        </w:rPr>
      </w:pPr>
      <w:r w:rsidRPr="004E66AE">
        <w:rPr>
          <w:color w:val="000000"/>
          <w:szCs w:val="22"/>
        </w:rPr>
        <w:t>$</w:t>
      </w:r>
      <w:r w:rsidR="002D5AFD" w:rsidRPr="004E66AE">
        <w:rPr>
          <w:color w:val="000000"/>
          <w:szCs w:val="22"/>
        </w:rPr>
        <w:t>2.8</w:t>
      </w:r>
      <w:r w:rsidRPr="004E66AE">
        <w:rPr>
          <w:color w:val="000000"/>
          <w:szCs w:val="22"/>
        </w:rPr>
        <w:t xml:space="preserve"> million over </w:t>
      </w:r>
      <w:r w:rsidR="001E12BF" w:rsidRPr="004E66AE">
        <w:rPr>
          <w:color w:val="000000"/>
          <w:szCs w:val="22"/>
        </w:rPr>
        <w:t xml:space="preserve">five </w:t>
      </w:r>
      <w:r w:rsidRPr="004E66AE">
        <w:rPr>
          <w:color w:val="000000"/>
          <w:szCs w:val="22"/>
        </w:rPr>
        <w:t xml:space="preserve">years. </w:t>
      </w:r>
      <w:r w:rsidR="00666766">
        <w:rPr>
          <w:color w:val="000000"/>
          <w:szCs w:val="22"/>
        </w:rPr>
        <w:t xml:space="preserve">MIT/BU collaborative project </w:t>
      </w:r>
      <w:r w:rsidR="00BB7918" w:rsidRPr="004E66AE">
        <w:rPr>
          <w:color w:val="000000"/>
          <w:szCs w:val="22"/>
        </w:rPr>
        <w:t xml:space="preserve">titled “Effects of hearing status on adult speech production” (J. </w:t>
      </w:r>
      <w:proofErr w:type="spellStart"/>
      <w:r w:rsidR="00BB7918" w:rsidRPr="004E66AE">
        <w:rPr>
          <w:color w:val="000000"/>
          <w:szCs w:val="22"/>
        </w:rPr>
        <w:t>Perkell</w:t>
      </w:r>
      <w:proofErr w:type="spellEnd"/>
      <w:r w:rsidR="00BB7918" w:rsidRPr="004E66AE">
        <w:rPr>
          <w:color w:val="000000"/>
          <w:szCs w:val="22"/>
        </w:rPr>
        <w:t>, Principal Investigator).</w:t>
      </w:r>
      <w:r w:rsidRPr="004E66AE">
        <w:rPr>
          <w:color w:val="000000"/>
          <w:szCs w:val="22"/>
        </w:rPr>
        <w:t xml:space="preserve"> </w:t>
      </w:r>
      <w:r w:rsidR="00580D6F" w:rsidRPr="004E66AE">
        <w:rPr>
          <w:color w:val="000000"/>
          <w:szCs w:val="22"/>
        </w:rPr>
        <w:t>My</w:t>
      </w:r>
      <w:r w:rsidRPr="004E66AE">
        <w:rPr>
          <w:color w:val="000000"/>
          <w:szCs w:val="22"/>
        </w:rPr>
        <w:t xml:space="preserve"> role on the project involves the definition and refinement of a theoretical framework that accounts for the results of kinematic, acoustic, and neuroimaging studies of speech in hearing impaired individuals, as well as the design and interpretation of experiments to test this framework.</w:t>
      </w:r>
    </w:p>
    <w:p w14:paraId="7C5B90D1" w14:textId="77777777" w:rsidR="00256D2B" w:rsidRPr="004E66AE" w:rsidRDefault="00256D2B" w:rsidP="00256CAD">
      <w:pPr>
        <w:keepNext/>
        <w:numPr>
          <w:ilvl w:val="0"/>
          <w:numId w:val="10"/>
        </w:numPr>
        <w:tabs>
          <w:tab w:val="left" w:pos="5560"/>
          <w:tab w:val="left" w:pos="9331"/>
        </w:tabs>
        <w:autoSpaceDE w:val="0"/>
        <w:autoSpaceDN w:val="0"/>
        <w:adjustRightInd w:val="0"/>
        <w:spacing w:line="239" w:lineRule="exact"/>
        <w:jc w:val="both"/>
        <w:rPr>
          <w:b/>
          <w:bCs/>
          <w:color w:val="000000"/>
          <w:sz w:val="22"/>
          <w:szCs w:val="22"/>
        </w:rPr>
      </w:pPr>
      <w:r w:rsidRPr="004E66AE">
        <w:rPr>
          <w:b/>
          <w:bCs/>
          <w:color w:val="000000"/>
          <w:sz w:val="22"/>
          <w:szCs w:val="22"/>
        </w:rPr>
        <w:t>NSF SBE-0354378, Governing Board Member</w:t>
      </w:r>
      <w:r w:rsidR="00A3510E" w:rsidRPr="004E66AE">
        <w:rPr>
          <w:b/>
          <w:bCs/>
          <w:color w:val="000000"/>
          <w:sz w:val="22"/>
          <w:szCs w:val="22"/>
        </w:rPr>
        <w:t xml:space="preserve"> </w:t>
      </w:r>
      <w:r w:rsidR="007E0D83">
        <w:rPr>
          <w:b/>
          <w:bCs/>
          <w:color w:val="000000"/>
          <w:sz w:val="22"/>
          <w:szCs w:val="22"/>
        </w:rPr>
        <w:t xml:space="preserve">and Investigator </w:t>
      </w:r>
      <w:r w:rsidR="00A3510E" w:rsidRPr="004E66AE">
        <w:rPr>
          <w:b/>
          <w:bCs/>
          <w:color w:val="000000"/>
          <w:sz w:val="22"/>
          <w:szCs w:val="22"/>
        </w:rPr>
        <w:t>(10/1/2004– 09/30/2010</w:t>
      </w:r>
      <w:r w:rsidRPr="004E66AE">
        <w:rPr>
          <w:b/>
          <w:bCs/>
          <w:color w:val="000000"/>
          <w:sz w:val="22"/>
          <w:szCs w:val="22"/>
        </w:rPr>
        <w:t>)</w:t>
      </w:r>
    </w:p>
    <w:p w14:paraId="5FCFAFC3" w14:textId="77777777" w:rsidR="00256D2B" w:rsidRPr="004E66AE" w:rsidRDefault="00256D2B" w:rsidP="004E66AE">
      <w:pPr>
        <w:tabs>
          <w:tab w:val="left" w:pos="5560"/>
          <w:tab w:val="left" w:pos="9331"/>
        </w:tabs>
        <w:autoSpaceDE w:val="0"/>
        <w:autoSpaceDN w:val="0"/>
        <w:adjustRightInd w:val="0"/>
        <w:spacing w:after="120" w:line="239" w:lineRule="exact"/>
        <w:ind w:left="720"/>
        <w:jc w:val="both"/>
        <w:rPr>
          <w:b/>
          <w:bCs/>
          <w:color w:val="000000"/>
          <w:sz w:val="22"/>
          <w:szCs w:val="22"/>
        </w:rPr>
      </w:pPr>
      <w:r w:rsidRPr="004E66AE">
        <w:rPr>
          <w:color w:val="000000"/>
          <w:sz w:val="22"/>
          <w:szCs w:val="22"/>
        </w:rPr>
        <w:t xml:space="preserve">$20 million over </w:t>
      </w:r>
      <w:r w:rsidR="001E12BF" w:rsidRPr="004E66AE">
        <w:rPr>
          <w:color w:val="000000"/>
          <w:sz w:val="22"/>
          <w:szCs w:val="22"/>
        </w:rPr>
        <w:t xml:space="preserve">five </w:t>
      </w:r>
      <w:r w:rsidR="00666766">
        <w:rPr>
          <w:color w:val="000000"/>
          <w:sz w:val="22"/>
          <w:szCs w:val="22"/>
        </w:rPr>
        <w:t xml:space="preserve">years. Project </w:t>
      </w:r>
      <w:r w:rsidRPr="004E66AE">
        <w:rPr>
          <w:color w:val="000000"/>
          <w:sz w:val="22"/>
          <w:szCs w:val="22"/>
        </w:rPr>
        <w:t xml:space="preserve">titled “CELEST: A center of excellence for learning in education, science, and technology.” This project was the largest of four NSF Science of Learning Centers chosen from the initial pool of over 100 applications. </w:t>
      </w:r>
    </w:p>
    <w:p w14:paraId="3D96C633" w14:textId="77777777" w:rsidR="00B7177A" w:rsidRPr="004E66AE" w:rsidRDefault="00B7177A" w:rsidP="00256CAD">
      <w:pPr>
        <w:numPr>
          <w:ilvl w:val="0"/>
          <w:numId w:val="10"/>
        </w:numPr>
        <w:tabs>
          <w:tab w:val="left" w:pos="5560"/>
          <w:tab w:val="left" w:pos="9331"/>
        </w:tabs>
        <w:autoSpaceDE w:val="0"/>
        <w:autoSpaceDN w:val="0"/>
        <w:adjustRightInd w:val="0"/>
        <w:spacing w:line="239" w:lineRule="exact"/>
        <w:jc w:val="both"/>
        <w:rPr>
          <w:b/>
          <w:bCs/>
          <w:color w:val="000000"/>
          <w:sz w:val="22"/>
          <w:szCs w:val="22"/>
        </w:rPr>
      </w:pPr>
      <w:r w:rsidRPr="004E66AE">
        <w:rPr>
          <w:b/>
          <w:bCs/>
          <w:color w:val="000000"/>
          <w:sz w:val="22"/>
          <w:szCs w:val="22"/>
        </w:rPr>
        <w:t>NIH R01 DC</w:t>
      </w:r>
      <w:r w:rsidRPr="004E66AE">
        <w:rPr>
          <w:rFonts w:ascii="Times" w:hAnsi="Times"/>
          <w:b/>
          <w:bCs/>
          <w:color w:val="000000"/>
          <w:sz w:val="22"/>
          <w:szCs w:val="22"/>
        </w:rPr>
        <w:t>01925</w:t>
      </w:r>
      <w:r w:rsidRPr="004E66AE">
        <w:rPr>
          <w:b/>
          <w:bCs/>
          <w:color w:val="000000"/>
          <w:sz w:val="22"/>
          <w:szCs w:val="22"/>
        </w:rPr>
        <w:t>, Investigator (12/1/</w:t>
      </w:r>
      <w:r w:rsidR="00416E65" w:rsidRPr="004E66AE">
        <w:rPr>
          <w:b/>
          <w:bCs/>
          <w:color w:val="000000"/>
          <w:sz w:val="22"/>
          <w:szCs w:val="22"/>
        </w:rPr>
        <w:t>1998</w:t>
      </w:r>
      <w:r w:rsidRPr="004E66AE">
        <w:rPr>
          <w:b/>
          <w:bCs/>
          <w:color w:val="000000"/>
          <w:sz w:val="22"/>
          <w:szCs w:val="22"/>
        </w:rPr>
        <w:t xml:space="preserve"> – 11/31/2008)</w:t>
      </w:r>
    </w:p>
    <w:p w14:paraId="5C3E5DC1" w14:textId="77777777" w:rsidR="00B7177A" w:rsidRPr="004E66AE" w:rsidRDefault="00B7177A" w:rsidP="00E62DB3">
      <w:pPr>
        <w:pStyle w:val="Bulletcontinuation"/>
        <w:spacing w:after="120"/>
        <w:rPr>
          <w:color w:val="000000"/>
          <w:szCs w:val="22"/>
        </w:rPr>
      </w:pPr>
      <w:r w:rsidRPr="004E66AE">
        <w:rPr>
          <w:color w:val="000000"/>
          <w:szCs w:val="22"/>
        </w:rPr>
        <w:t>$</w:t>
      </w:r>
      <w:r w:rsidR="00CE14BB" w:rsidRPr="004E66AE">
        <w:rPr>
          <w:color w:val="000000"/>
          <w:szCs w:val="22"/>
        </w:rPr>
        <w:t>3.6</w:t>
      </w:r>
      <w:r w:rsidRPr="004E66AE">
        <w:rPr>
          <w:color w:val="000000"/>
          <w:szCs w:val="22"/>
        </w:rPr>
        <w:t xml:space="preserve"> million over </w:t>
      </w:r>
      <w:r w:rsidR="001E12BF" w:rsidRPr="004E66AE">
        <w:rPr>
          <w:color w:val="000000"/>
          <w:szCs w:val="22"/>
        </w:rPr>
        <w:t>five</w:t>
      </w:r>
      <w:r w:rsidRPr="004E66AE">
        <w:rPr>
          <w:color w:val="000000"/>
          <w:szCs w:val="22"/>
        </w:rPr>
        <w:t xml:space="preserve"> years. </w:t>
      </w:r>
      <w:r w:rsidR="00666766">
        <w:rPr>
          <w:color w:val="000000"/>
          <w:szCs w:val="22"/>
        </w:rPr>
        <w:t xml:space="preserve">MIT/BU collaborative project </w:t>
      </w:r>
      <w:r w:rsidRPr="004E66AE">
        <w:rPr>
          <w:color w:val="000000"/>
          <w:szCs w:val="22"/>
        </w:rPr>
        <w:t xml:space="preserve">titled “Constraints and strategies in speech production” (J. </w:t>
      </w:r>
      <w:proofErr w:type="spellStart"/>
      <w:r w:rsidRPr="004E66AE">
        <w:rPr>
          <w:color w:val="000000"/>
          <w:szCs w:val="22"/>
        </w:rPr>
        <w:t>Perkell</w:t>
      </w:r>
      <w:proofErr w:type="spellEnd"/>
      <w:r w:rsidRPr="004E66AE">
        <w:rPr>
          <w:color w:val="000000"/>
          <w:szCs w:val="22"/>
        </w:rPr>
        <w:t>, Principal Investigator). Application received the highest score in a pool of approximately 140 applications (percentile rank of 0.7%). Prof. Guenther’s role on the project involves the definition and refinement of a theoretical framework that accounts for kinematic, acoustic, and neuroimaging measures of speech in neurologically normal individuals, as well as the design and interpretation of experiments to test this framework.</w:t>
      </w:r>
    </w:p>
    <w:p w14:paraId="5F9F9D0A" w14:textId="77777777" w:rsidR="00CE0F61" w:rsidRPr="004E66AE" w:rsidRDefault="00CE0F61" w:rsidP="00E70C07">
      <w:pPr>
        <w:keepNext/>
        <w:numPr>
          <w:ilvl w:val="0"/>
          <w:numId w:val="10"/>
        </w:numPr>
        <w:tabs>
          <w:tab w:val="left" w:pos="5560"/>
          <w:tab w:val="left" w:pos="9331"/>
        </w:tabs>
        <w:autoSpaceDE w:val="0"/>
        <w:autoSpaceDN w:val="0"/>
        <w:adjustRightInd w:val="0"/>
        <w:spacing w:line="239" w:lineRule="exact"/>
        <w:jc w:val="both"/>
        <w:rPr>
          <w:b/>
          <w:bCs/>
          <w:color w:val="000000"/>
          <w:sz w:val="22"/>
          <w:szCs w:val="22"/>
        </w:rPr>
      </w:pPr>
      <w:r w:rsidRPr="004E66AE">
        <w:rPr>
          <w:b/>
          <w:bCs/>
          <w:color w:val="000000"/>
          <w:sz w:val="22"/>
          <w:szCs w:val="22"/>
        </w:rPr>
        <w:t xml:space="preserve">NIH F32 </w:t>
      </w:r>
      <w:bookmarkStart w:id="8" w:name="OLE_LINK3"/>
      <w:bookmarkStart w:id="9" w:name="OLE_LINK4"/>
      <w:r w:rsidRPr="004E66AE">
        <w:rPr>
          <w:b/>
          <w:bCs/>
          <w:color w:val="000000"/>
          <w:sz w:val="22"/>
          <w:szCs w:val="22"/>
        </w:rPr>
        <w:t>DC006782</w:t>
      </w:r>
      <w:bookmarkEnd w:id="8"/>
      <w:bookmarkEnd w:id="9"/>
      <w:r w:rsidRPr="004E66AE">
        <w:rPr>
          <w:b/>
          <w:bCs/>
          <w:color w:val="000000"/>
          <w:sz w:val="22"/>
          <w:szCs w:val="22"/>
        </w:rPr>
        <w:t>, Principal Investigator (</w:t>
      </w:r>
      <w:r w:rsidR="003E1951" w:rsidRPr="004E66AE">
        <w:rPr>
          <w:b/>
          <w:bCs/>
          <w:color w:val="000000"/>
          <w:sz w:val="22"/>
          <w:szCs w:val="22"/>
        </w:rPr>
        <w:t>6/1/2004 – 5/31/2007</w:t>
      </w:r>
      <w:r w:rsidRPr="004E66AE">
        <w:rPr>
          <w:b/>
          <w:bCs/>
          <w:color w:val="000000"/>
          <w:sz w:val="22"/>
          <w:szCs w:val="22"/>
        </w:rPr>
        <w:t>)</w:t>
      </w:r>
    </w:p>
    <w:p w14:paraId="09586001" w14:textId="77777777" w:rsidR="003E1951" w:rsidRPr="004E66AE" w:rsidRDefault="003E1951" w:rsidP="0003592B">
      <w:pPr>
        <w:pStyle w:val="Bulletcontinuation"/>
        <w:spacing w:after="120"/>
        <w:rPr>
          <w:color w:val="000000"/>
          <w:szCs w:val="22"/>
        </w:rPr>
      </w:pPr>
      <w:r w:rsidRPr="004E66AE">
        <w:rPr>
          <w:color w:val="000000"/>
          <w:szCs w:val="22"/>
        </w:rPr>
        <w:t xml:space="preserve">$133,000 over three years. Postdoctoral training grant funding Dr. Kevin Reilly. The goal of this project </w:t>
      </w:r>
      <w:r w:rsidR="00EE5285" w:rsidRPr="004E66AE">
        <w:rPr>
          <w:color w:val="000000"/>
          <w:szCs w:val="22"/>
        </w:rPr>
        <w:t>wa</w:t>
      </w:r>
      <w:r w:rsidRPr="004E66AE">
        <w:rPr>
          <w:color w:val="000000"/>
          <w:szCs w:val="22"/>
        </w:rPr>
        <w:t>s to identify brain networks involved in the acquisition and representation of a novel sensorimotor mapping involving the speech articulators using a combination of neural modeling and fMRI experiments.</w:t>
      </w:r>
    </w:p>
    <w:p w14:paraId="1E67B1E6" w14:textId="77777777" w:rsidR="00BB7918" w:rsidRPr="004E66AE" w:rsidRDefault="00BB7918" w:rsidP="00BF3810">
      <w:pPr>
        <w:pStyle w:val="Bulletcontinuation"/>
        <w:keepNext/>
        <w:numPr>
          <w:ilvl w:val="0"/>
          <w:numId w:val="10"/>
        </w:numPr>
        <w:rPr>
          <w:color w:val="000000"/>
          <w:szCs w:val="22"/>
        </w:rPr>
      </w:pPr>
      <w:r w:rsidRPr="004E66AE">
        <w:rPr>
          <w:b/>
          <w:bCs/>
          <w:color w:val="000000"/>
          <w:szCs w:val="22"/>
        </w:rPr>
        <w:lastRenderedPageBreak/>
        <w:t>NIH FIRST Award, R29 DC02852,</w:t>
      </w:r>
      <w:r w:rsidRPr="004E66AE">
        <w:rPr>
          <w:color w:val="000000"/>
          <w:szCs w:val="22"/>
        </w:rPr>
        <w:t xml:space="preserve"> </w:t>
      </w:r>
      <w:r w:rsidRPr="004E66AE">
        <w:rPr>
          <w:b/>
          <w:bCs/>
          <w:color w:val="000000"/>
          <w:szCs w:val="22"/>
        </w:rPr>
        <w:t>Principal Investigator (2/1/1996-1/31/2001)</w:t>
      </w:r>
      <w:r w:rsidRPr="004E66AE">
        <w:rPr>
          <w:color w:val="000000"/>
          <w:szCs w:val="22"/>
        </w:rPr>
        <w:t xml:space="preserve">  </w:t>
      </w:r>
    </w:p>
    <w:p w14:paraId="0B208C7D" w14:textId="77777777" w:rsidR="00BB7918" w:rsidRPr="004E66AE" w:rsidRDefault="00BB7918" w:rsidP="00E62DB3">
      <w:pPr>
        <w:pStyle w:val="Bulletcontinuation"/>
        <w:spacing w:after="120"/>
        <w:rPr>
          <w:color w:val="000000"/>
          <w:szCs w:val="22"/>
        </w:rPr>
      </w:pPr>
      <w:r w:rsidRPr="004E66AE">
        <w:rPr>
          <w:color w:val="000000"/>
          <w:szCs w:val="22"/>
        </w:rPr>
        <w:t>$578,</w:t>
      </w:r>
      <w:r w:rsidR="00666766">
        <w:rPr>
          <w:color w:val="000000"/>
          <w:szCs w:val="22"/>
        </w:rPr>
        <w:t xml:space="preserve">000 over five years.  Project </w:t>
      </w:r>
      <w:r w:rsidRPr="004E66AE">
        <w:rPr>
          <w:color w:val="000000"/>
          <w:szCs w:val="22"/>
        </w:rPr>
        <w:t>titled ``Neural network modeling of speech production.''  Application received the second highest score in a pool of approximately 120 applications (percentile rank of 1.7%).</w:t>
      </w:r>
    </w:p>
    <w:p w14:paraId="7ABA5945" w14:textId="77777777" w:rsidR="00BB7918" w:rsidRPr="004E66AE" w:rsidRDefault="00BB7918">
      <w:pPr>
        <w:pStyle w:val="PlainText"/>
        <w:numPr>
          <w:ilvl w:val="0"/>
          <w:numId w:val="10"/>
        </w:numPr>
        <w:jc w:val="both"/>
        <w:rPr>
          <w:rFonts w:ascii="Times New Roman" w:eastAsia="MS Mincho" w:hAnsi="Times New Roman"/>
          <w:b/>
          <w:bCs/>
          <w:color w:val="000000"/>
          <w:sz w:val="22"/>
          <w:szCs w:val="22"/>
        </w:rPr>
      </w:pPr>
      <w:r w:rsidRPr="004E66AE">
        <w:rPr>
          <w:rFonts w:ascii="Times New Roman" w:eastAsia="MS Mincho" w:hAnsi="Times New Roman"/>
          <w:b/>
          <w:bCs/>
          <w:color w:val="000000"/>
          <w:sz w:val="22"/>
          <w:szCs w:val="22"/>
        </w:rPr>
        <w:t>Alfred P. Sloan Foundation Research Fellowship, Principal Investigator (9/1/1995-8/31/1997)</w:t>
      </w:r>
    </w:p>
    <w:p w14:paraId="59FF9F4E" w14:textId="737584D3" w:rsidR="00BB7918" w:rsidRDefault="00BB7918" w:rsidP="00256D2B">
      <w:pPr>
        <w:pStyle w:val="Bulletcontinuation"/>
        <w:spacing w:after="120"/>
        <w:rPr>
          <w:color w:val="000000"/>
          <w:szCs w:val="22"/>
        </w:rPr>
      </w:pPr>
      <w:r w:rsidRPr="004E66AE">
        <w:rPr>
          <w:color w:val="000000"/>
          <w:szCs w:val="22"/>
        </w:rPr>
        <w:t>$30,000 over two years.  One of fifteen awardees nationwide in neuroscience.</w:t>
      </w:r>
    </w:p>
    <w:p w14:paraId="08D82547" w14:textId="5572CA41" w:rsidR="00901E65" w:rsidRPr="00032A05" w:rsidRDefault="00901E65" w:rsidP="00E00583">
      <w:pPr>
        <w:pStyle w:val="PlainText"/>
        <w:keepNext/>
        <w:spacing w:before="240" w:after="120"/>
        <w:rPr>
          <w:rFonts w:ascii="Times New Roman" w:eastAsia="MS Mincho" w:hAnsi="Times New Roman"/>
          <w:color w:val="000000"/>
          <w:sz w:val="22"/>
          <w:u w:val="single"/>
        </w:rPr>
      </w:pPr>
      <w:r>
        <w:rPr>
          <w:rFonts w:ascii="Times New Roman" w:eastAsia="MS Mincho" w:hAnsi="Times New Roman"/>
          <w:b/>
          <w:bCs/>
          <w:color w:val="000000"/>
          <w:sz w:val="22"/>
          <w:u w:val="single"/>
        </w:rPr>
        <w:t>PATENTS</w:t>
      </w:r>
    </w:p>
    <w:p w14:paraId="671AB8D5" w14:textId="1923077F" w:rsidR="00901E65" w:rsidRPr="00032A05" w:rsidRDefault="00901E65" w:rsidP="00901E65">
      <w:pPr>
        <w:pStyle w:val="OtherPubs"/>
        <w:rPr>
          <w:color w:val="000000"/>
        </w:rPr>
      </w:pPr>
      <w:r>
        <w:rPr>
          <w:color w:val="000000"/>
        </w:rPr>
        <w:t>US Patent No. 10,533,199 B2: Low-dimensional real-time concatenative speech synthesizer (awarded Feb. 4, 2020).</w:t>
      </w:r>
    </w:p>
    <w:p w14:paraId="1CACF0B5" w14:textId="77777777" w:rsidR="00ED0F42" w:rsidRPr="00032A05" w:rsidRDefault="00ED0F42" w:rsidP="00E00583">
      <w:pPr>
        <w:pStyle w:val="PlainText"/>
        <w:keepNext/>
        <w:spacing w:before="240" w:after="120"/>
        <w:rPr>
          <w:rFonts w:ascii="Times New Roman" w:eastAsia="MS Mincho" w:hAnsi="Times New Roman"/>
          <w:color w:val="000000"/>
          <w:sz w:val="22"/>
          <w:u w:val="single"/>
        </w:rPr>
      </w:pPr>
      <w:r>
        <w:rPr>
          <w:rFonts w:ascii="Times New Roman" w:eastAsia="MS Mincho" w:hAnsi="Times New Roman"/>
          <w:b/>
          <w:bCs/>
          <w:color w:val="000000"/>
          <w:sz w:val="22"/>
          <w:u w:val="single"/>
        </w:rPr>
        <w:t>BOOKS</w:t>
      </w:r>
    </w:p>
    <w:p w14:paraId="319B21A7" w14:textId="77777777" w:rsidR="00ED0F42" w:rsidRPr="00032A05" w:rsidRDefault="00ED0F42" w:rsidP="00ED0F42">
      <w:pPr>
        <w:pStyle w:val="OtherPubs"/>
        <w:rPr>
          <w:color w:val="000000"/>
        </w:rPr>
      </w:pPr>
      <w:r>
        <w:rPr>
          <w:color w:val="000000"/>
        </w:rPr>
        <w:t>G</w:t>
      </w:r>
      <w:r w:rsidRPr="00032A05">
        <w:rPr>
          <w:color w:val="000000"/>
        </w:rPr>
        <w:t>uenther, F</w:t>
      </w:r>
      <w:r>
        <w:rPr>
          <w:color w:val="000000"/>
        </w:rPr>
        <w:t>.H. (</w:t>
      </w:r>
      <w:r w:rsidR="008E2143">
        <w:rPr>
          <w:color w:val="000000"/>
        </w:rPr>
        <w:t>2016</w:t>
      </w:r>
      <w:r w:rsidRPr="00032A05">
        <w:rPr>
          <w:color w:val="000000"/>
        </w:rPr>
        <w:t xml:space="preserve">). </w:t>
      </w:r>
      <w:r w:rsidRPr="00ED0F42">
        <w:rPr>
          <w:i/>
          <w:color w:val="000000"/>
        </w:rPr>
        <w:t>Neural Control of Speech</w:t>
      </w:r>
      <w:r>
        <w:rPr>
          <w:color w:val="000000"/>
        </w:rPr>
        <w:t>. Cambridge, MA: MIT Press.</w:t>
      </w:r>
    </w:p>
    <w:p w14:paraId="2766CB9A" w14:textId="77777777" w:rsidR="00BB7918" w:rsidRPr="00032A05" w:rsidRDefault="00BB7918">
      <w:pPr>
        <w:pStyle w:val="PlainText"/>
        <w:rPr>
          <w:rFonts w:ascii="Times New Roman" w:eastAsia="MS Mincho" w:hAnsi="Times New Roman"/>
          <w:color w:val="000000"/>
          <w:sz w:val="22"/>
        </w:rPr>
      </w:pPr>
    </w:p>
    <w:p w14:paraId="2D9D94CF" w14:textId="77777777" w:rsidR="00BB7918" w:rsidRPr="00032A05" w:rsidRDefault="00A876D3">
      <w:pPr>
        <w:pStyle w:val="PlainText"/>
        <w:keepNext/>
        <w:spacing w:after="120"/>
        <w:rPr>
          <w:rFonts w:ascii="Times New Roman" w:eastAsia="MS Mincho" w:hAnsi="Times New Roman"/>
          <w:color w:val="000000"/>
          <w:sz w:val="22"/>
          <w:u w:val="single"/>
        </w:rPr>
      </w:pPr>
      <w:proofErr w:type="gramStart"/>
      <w:r w:rsidRPr="00032A05">
        <w:rPr>
          <w:rFonts w:ascii="Times New Roman" w:eastAsia="MS Mincho" w:hAnsi="Times New Roman"/>
          <w:b/>
          <w:bCs/>
          <w:color w:val="000000"/>
          <w:sz w:val="22"/>
          <w:u w:val="single"/>
        </w:rPr>
        <w:t>REFEREED</w:t>
      </w:r>
      <w:proofErr w:type="gramEnd"/>
      <w:r w:rsidRPr="00032A05">
        <w:rPr>
          <w:rFonts w:ascii="Times New Roman" w:eastAsia="MS Mincho" w:hAnsi="Times New Roman"/>
          <w:b/>
          <w:bCs/>
          <w:color w:val="000000"/>
          <w:sz w:val="22"/>
          <w:u w:val="single"/>
        </w:rPr>
        <w:t xml:space="preserve"> </w:t>
      </w:r>
      <w:r w:rsidR="00BB7918" w:rsidRPr="00032A05">
        <w:rPr>
          <w:rFonts w:ascii="Times New Roman" w:eastAsia="MS Mincho" w:hAnsi="Times New Roman"/>
          <w:b/>
          <w:bCs/>
          <w:color w:val="000000"/>
          <w:sz w:val="22"/>
          <w:u w:val="single"/>
        </w:rPr>
        <w:t xml:space="preserve">JOURNAL </w:t>
      </w:r>
      <w:r w:rsidR="00F20AC2" w:rsidRPr="00032A05">
        <w:rPr>
          <w:rFonts w:ascii="Times New Roman" w:eastAsia="MS Mincho" w:hAnsi="Times New Roman"/>
          <w:b/>
          <w:bCs/>
          <w:color w:val="000000"/>
          <w:sz w:val="22"/>
          <w:u w:val="single"/>
        </w:rPr>
        <w:t>PUBLICATIONS</w:t>
      </w:r>
    </w:p>
    <w:p w14:paraId="11629614" w14:textId="71FF9C4F" w:rsidR="00F20AC2" w:rsidRPr="00032A05" w:rsidRDefault="00F20AC2" w:rsidP="00F20AC2">
      <w:pPr>
        <w:pStyle w:val="OtherPubs"/>
        <w:rPr>
          <w:color w:val="000000"/>
        </w:rPr>
      </w:pPr>
      <w:r w:rsidRPr="00032A05">
        <w:rPr>
          <w:color w:val="000000"/>
        </w:rPr>
        <w:t xml:space="preserve">Bullock, D., Greve, D., and Guenther, F.H. (1992). Do reaches in the dark shed sufficient light on internal </w:t>
      </w:r>
      <w:r w:rsidR="002F248E" w:rsidRPr="00032A05">
        <w:rPr>
          <w:color w:val="000000"/>
        </w:rPr>
        <w:t>representations?  Commentary to Flanders, M., Helms Tillery, S.I., and Soechting, J.F.,</w:t>
      </w:r>
      <w:r w:rsidRPr="00032A05">
        <w:rPr>
          <w:color w:val="000000"/>
        </w:rPr>
        <w:t xml:space="preserve"> Early stages in a sensorimotor transformation, </w:t>
      </w:r>
      <w:r w:rsidRPr="00032A05">
        <w:rPr>
          <w:i/>
          <w:iCs w:val="0"/>
          <w:color w:val="000000"/>
        </w:rPr>
        <w:t>Behavioral and Brain Sciences</w:t>
      </w:r>
      <w:r w:rsidRPr="00032A05">
        <w:rPr>
          <w:color w:val="000000"/>
        </w:rPr>
        <w:t xml:space="preserve">, </w:t>
      </w:r>
      <w:r w:rsidRPr="00032A05">
        <w:rPr>
          <w:b/>
          <w:bCs/>
          <w:color w:val="000000"/>
        </w:rPr>
        <w:t>15</w:t>
      </w:r>
      <w:r w:rsidRPr="00032A05">
        <w:rPr>
          <w:color w:val="000000"/>
        </w:rPr>
        <w:t>(2), pp. 330-332.</w:t>
      </w:r>
    </w:p>
    <w:p w14:paraId="0E243EAE" w14:textId="77777777" w:rsidR="00BB7918" w:rsidRPr="00032A05" w:rsidRDefault="00BB7918">
      <w:pPr>
        <w:pStyle w:val="JournalArticles"/>
        <w:rPr>
          <w:color w:val="000000"/>
        </w:rPr>
      </w:pPr>
      <w:r w:rsidRPr="00032A05">
        <w:rPr>
          <w:color w:val="000000"/>
        </w:rPr>
        <w:t xml:space="preserve">Bullock, D., Grossberg, S., and Guenther, F.H. (1993). A self-organizing neural model of motor equivalent reaching and tool use by a </w:t>
      </w:r>
      <w:proofErr w:type="spellStart"/>
      <w:r w:rsidRPr="00032A05">
        <w:rPr>
          <w:color w:val="000000"/>
        </w:rPr>
        <w:t>multijoint</w:t>
      </w:r>
      <w:proofErr w:type="spellEnd"/>
      <w:r w:rsidRPr="00032A05">
        <w:rPr>
          <w:color w:val="000000"/>
        </w:rPr>
        <w:t xml:space="preserve"> arm.  </w:t>
      </w:r>
      <w:r w:rsidRPr="00032A05">
        <w:rPr>
          <w:i/>
          <w:color w:val="000000"/>
        </w:rPr>
        <w:t>Journal of Cognitive Neuroscience</w:t>
      </w:r>
      <w:r w:rsidRPr="00032A05">
        <w:rPr>
          <w:color w:val="000000"/>
        </w:rPr>
        <w:t xml:space="preserve">, </w:t>
      </w:r>
      <w:r w:rsidRPr="00032A05">
        <w:rPr>
          <w:b/>
          <w:bCs/>
          <w:color w:val="000000"/>
        </w:rPr>
        <w:t>5</w:t>
      </w:r>
      <w:r w:rsidRPr="00032A05">
        <w:rPr>
          <w:color w:val="000000"/>
        </w:rPr>
        <w:t>, pp. 408-435.</w:t>
      </w:r>
    </w:p>
    <w:p w14:paraId="1F8562A5" w14:textId="77777777" w:rsidR="00BB7918" w:rsidRPr="00032A05" w:rsidRDefault="00BB7918">
      <w:pPr>
        <w:pStyle w:val="JournalArticles"/>
        <w:rPr>
          <w:color w:val="000000"/>
        </w:rPr>
      </w:pPr>
      <w:r w:rsidRPr="00032A05">
        <w:rPr>
          <w:color w:val="000000"/>
        </w:rPr>
        <w:t xml:space="preserve">Greve, D., Grossberg, S., Guenther, F.H., and Bullock, D. (1993). Neural representations for sensory-motor control, I: Head-centered 3-D target positions from opponent eye commands.  </w:t>
      </w:r>
      <w:r w:rsidRPr="00032A05">
        <w:rPr>
          <w:i/>
          <w:iCs w:val="0"/>
          <w:color w:val="000000"/>
        </w:rPr>
        <w:t xml:space="preserve">Acta </w:t>
      </w:r>
      <w:proofErr w:type="spellStart"/>
      <w:r w:rsidRPr="00032A05">
        <w:rPr>
          <w:i/>
          <w:iCs w:val="0"/>
          <w:color w:val="000000"/>
        </w:rPr>
        <w:t>Psychologica</w:t>
      </w:r>
      <w:proofErr w:type="spellEnd"/>
      <w:r w:rsidRPr="00032A05">
        <w:rPr>
          <w:color w:val="000000"/>
        </w:rPr>
        <w:t xml:space="preserve">, </w:t>
      </w:r>
      <w:r w:rsidRPr="00032A05">
        <w:rPr>
          <w:b/>
          <w:bCs/>
          <w:color w:val="000000"/>
        </w:rPr>
        <w:t>82</w:t>
      </w:r>
      <w:r w:rsidRPr="00032A05">
        <w:rPr>
          <w:color w:val="000000"/>
        </w:rPr>
        <w:t>, pp. 115-138.</w:t>
      </w:r>
    </w:p>
    <w:p w14:paraId="5B2607B7" w14:textId="77777777" w:rsidR="00BB7918" w:rsidRPr="00032A05" w:rsidRDefault="00BB7918">
      <w:pPr>
        <w:pStyle w:val="JournalArticles"/>
        <w:rPr>
          <w:color w:val="000000"/>
        </w:rPr>
      </w:pPr>
      <w:r w:rsidRPr="00032A05">
        <w:rPr>
          <w:color w:val="000000"/>
        </w:rPr>
        <w:t>Grossberg, S., Guenther, F.H., Bullock, D., and Greve, D. (1993). Neural representations for sensory-motor control II</w:t>
      </w:r>
      <w:proofErr w:type="gramStart"/>
      <w:r w:rsidRPr="00032A05">
        <w:rPr>
          <w:color w:val="000000"/>
        </w:rPr>
        <w:t>:  Learning</w:t>
      </w:r>
      <w:proofErr w:type="gramEnd"/>
      <w:r w:rsidRPr="00032A05">
        <w:rPr>
          <w:color w:val="000000"/>
        </w:rPr>
        <w:t xml:space="preserve"> a head-centered visuomotor representation of 3-D target positions. </w:t>
      </w:r>
      <w:r w:rsidRPr="00032A05">
        <w:rPr>
          <w:i/>
          <w:iCs w:val="0"/>
          <w:color w:val="000000"/>
        </w:rPr>
        <w:t>Neural Networks</w:t>
      </w:r>
      <w:r w:rsidRPr="00032A05">
        <w:rPr>
          <w:color w:val="000000"/>
        </w:rPr>
        <w:t xml:space="preserve">, </w:t>
      </w:r>
      <w:r w:rsidRPr="00032A05">
        <w:rPr>
          <w:b/>
          <w:bCs/>
          <w:color w:val="000000"/>
        </w:rPr>
        <w:t>6</w:t>
      </w:r>
      <w:r w:rsidRPr="00032A05">
        <w:rPr>
          <w:color w:val="000000"/>
        </w:rPr>
        <w:t>, pp. 43-67.</w:t>
      </w:r>
    </w:p>
    <w:p w14:paraId="5D02E506" w14:textId="77777777" w:rsidR="00BB7918" w:rsidRPr="00032A05" w:rsidRDefault="00BB7918">
      <w:pPr>
        <w:pStyle w:val="JournalArticles"/>
        <w:rPr>
          <w:color w:val="000000"/>
        </w:rPr>
      </w:pPr>
      <w:r w:rsidRPr="00032A05">
        <w:rPr>
          <w:color w:val="000000"/>
        </w:rPr>
        <w:t xml:space="preserve">Guenther, F.H., Bullock, D., Greve, D., and Grossberg, S. (1994).  Neural representations for sensory-motor control, III: Learning a body-centered representation of 3-D target position.  </w:t>
      </w:r>
      <w:r w:rsidRPr="00032A05">
        <w:rPr>
          <w:i/>
          <w:iCs w:val="0"/>
          <w:color w:val="000000"/>
        </w:rPr>
        <w:t>Journal of Cognitive Neuroscience</w:t>
      </w:r>
      <w:r w:rsidRPr="00032A05">
        <w:rPr>
          <w:color w:val="000000"/>
        </w:rPr>
        <w:t xml:space="preserve">, </w:t>
      </w:r>
      <w:r w:rsidRPr="00032A05">
        <w:rPr>
          <w:b/>
          <w:bCs/>
          <w:color w:val="000000"/>
        </w:rPr>
        <w:t>6</w:t>
      </w:r>
      <w:r w:rsidRPr="00032A05">
        <w:rPr>
          <w:color w:val="000000"/>
        </w:rPr>
        <w:t>, pp. 341-358.</w:t>
      </w:r>
    </w:p>
    <w:p w14:paraId="53190673" w14:textId="77777777" w:rsidR="00BB7918" w:rsidRPr="00032A05" w:rsidRDefault="00BB7918">
      <w:pPr>
        <w:pStyle w:val="JournalArticles"/>
        <w:rPr>
          <w:color w:val="000000"/>
        </w:rPr>
      </w:pPr>
      <w:r w:rsidRPr="00032A05">
        <w:rPr>
          <w:color w:val="000000"/>
        </w:rPr>
        <w:t xml:space="preserve">Guenther, F.H.  (1994). A neural network model of speech acquisition and motor equivalent speech production.  </w:t>
      </w:r>
      <w:r w:rsidRPr="00032A05">
        <w:rPr>
          <w:i/>
          <w:iCs w:val="0"/>
          <w:color w:val="000000"/>
        </w:rPr>
        <w:t>Biological Cybernetics</w:t>
      </w:r>
      <w:r w:rsidRPr="00032A05">
        <w:rPr>
          <w:color w:val="000000"/>
        </w:rPr>
        <w:t xml:space="preserve">, </w:t>
      </w:r>
      <w:r w:rsidRPr="00032A05">
        <w:rPr>
          <w:b/>
          <w:bCs/>
          <w:color w:val="000000"/>
        </w:rPr>
        <w:t>72</w:t>
      </w:r>
      <w:r w:rsidRPr="00032A05">
        <w:rPr>
          <w:color w:val="000000"/>
        </w:rPr>
        <w:t>, pp. 43-53.</w:t>
      </w:r>
    </w:p>
    <w:p w14:paraId="02193981" w14:textId="77777777" w:rsidR="00BB7918" w:rsidRPr="00032A05" w:rsidRDefault="00BB7918">
      <w:pPr>
        <w:pStyle w:val="JournalArticles"/>
        <w:rPr>
          <w:color w:val="000000"/>
        </w:rPr>
      </w:pPr>
      <w:r w:rsidRPr="00032A05">
        <w:rPr>
          <w:color w:val="000000"/>
        </w:rPr>
        <w:t xml:space="preserve">Guenther, F.H.  (1995). Speech sound acquisition, coarticulation, and rate effects in a neural network model of speech production.  </w:t>
      </w:r>
      <w:r w:rsidRPr="00032A05">
        <w:rPr>
          <w:i/>
          <w:iCs w:val="0"/>
          <w:color w:val="000000"/>
        </w:rPr>
        <w:t>Psychological Review</w:t>
      </w:r>
      <w:r w:rsidRPr="00032A05">
        <w:rPr>
          <w:color w:val="000000"/>
        </w:rPr>
        <w:t xml:space="preserve">, </w:t>
      </w:r>
      <w:r w:rsidRPr="00032A05">
        <w:rPr>
          <w:b/>
          <w:bCs/>
          <w:color w:val="000000"/>
        </w:rPr>
        <w:t>102</w:t>
      </w:r>
      <w:r w:rsidRPr="00032A05">
        <w:rPr>
          <w:color w:val="000000"/>
        </w:rPr>
        <w:t>, pp. 594-621.</w:t>
      </w:r>
    </w:p>
    <w:p w14:paraId="1CBFC788" w14:textId="77777777" w:rsidR="00BB7918" w:rsidRPr="00032A05" w:rsidRDefault="00BB7918">
      <w:pPr>
        <w:pStyle w:val="JournalArticles"/>
        <w:rPr>
          <w:color w:val="000000"/>
        </w:rPr>
      </w:pPr>
      <w:r w:rsidRPr="00032A05">
        <w:rPr>
          <w:color w:val="000000"/>
        </w:rPr>
        <w:t>Guenther,</w:t>
      </w:r>
      <w:r w:rsidR="00EB5605" w:rsidRPr="00032A05">
        <w:rPr>
          <w:color w:val="000000"/>
        </w:rPr>
        <w:t xml:space="preserve"> F.H., and </w:t>
      </w:r>
      <w:proofErr w:type="spellStart"/>
      <w:r w:rsidR="00EB5605" w:rsidRPr="00032A05">
        <w:rPr>
          <w:color w:val="000000"/>
        </w:rPr>
        <w:t>Gjaja</w:t>
      </w:r>
      <w:proofErr w:type="spellEnd"/>
      <w:r w:rsidR="00EB5605" w:rsidRPr="00032A05">
        <w:rPr>
          <w:color w:val="000000"/>
        </w:rPr>
        <w:t xml:space="preserve">, M.N. (1996). </w:t>
      </w:r>
      <w:r w:rsidRPr="00032A05">
        <w:rPr>
          <w:color w:val="000000"/>
        </w:rPr>
        <w:t xml:space="preserve">The perceptual magnet effect as an emergent property of neural map formation.  </w:t>
      </w:r>
      <w:r w:rsidRPr="00032A05">
        <w:rPr>
          <w:i/>
          <w:iCs w:val="0"/>
          <w:color w:val="000000"/>
        </w:rPr>
        <w:t>Journal of the Acoustical Society of America</w:t>
      </w:r>
      <w:r w:rsidRPr="00032A05">
        <w:rPr>
          <w:color w:val="000000"/>
        </w:rPr>
        <w:t xml:space="preserve">, </w:t>
      </w:r>
      <w:r w:rsidRPr="00032A05">
        <w:rPr>
          <w:b/>
          <w:bCs/>
          <w:color w:val="000000"/>
        </w:rPr>
        <w:t>100</w:t>
      </w:r>
      <w:r w:rsidRPr="00032A05">
        <w:rPr>
          <w:color w:val="000000"/>
        </w:rPr>
        <w:t>, pp. 1111-1121.</w:t>
      </w:r>
    </w:p>
    <w:p w14:paraId="045672B2" w14:textId="77777777" w:rsidR="00BB7918" w:rsidRPr="00032A05" w:rsidRDefault="00BB7918">
      <w:pPr>
        <w:pStyle w:val="JournalArticles"/>
        <w:rPr>
          <w:color w:val="000000"/>
        </w:rPr>
      </w:pPr>
      <w:proofErr w:type="spellStart"/>
      <w:r w:rsidRPr="00032A05">
        <w:rPr>
          <w:color w:val="000000"/>
        </w:rPr>
        <w:t>Perkell</w:t>
      </w:r>
      <w:proofErr w:type="spellEnd"/>
      <w:r w:rsidRPr="00032A05">
        <w:rPr>
          <w:color w:val="000000"/>
        </w:rPr>
        <w:t xml:space="preserve">, J.S., Matthies, M.L., Lane, H., Guenther, F.H., Wilhelms-Tricarico, R., Wozniak, J., and </w:t>
      </w:r>
      <w:proofErr w:type="spellStart"/>
      <w:r w:rsidRPr="00032A05">
        <w:rPr>
          <w:color w:val="000000"/>
        </w:rPr>
        <w:t>Guiod</w:t>
      </w:r>
      <w:proofErr w:type="spellEnd"/>
      <w:r w:rsidRPr="00032A05">
        <w:rPr>
          <w:color w:val="000000"/>
        </w:rPr>
        <w:t>, P. (1997).  Speech motor control</w:t>
      </w:r>
      <w:proofErr w:type="gramStart"/>
      <w:r w:rsidRPr="00032A05">
        <w:rPr>
          <w:color w:val="000000"/>
        </w:rPr>
        <w:t>:  Acoustic</w:t>
      </w:r>
      <w:proofErr w:type="gramEnd"/>
      <w:r w:rsidRPr="00032A05">
        <w:rPr>
          <w:color w:val="000000"/>
        </w:rPr>
        <w:t xml:space="preserve"> segmental goals, saturation effects, auditory feedback and internal models.  </w:t>
      </w:r>
      <w:r w:rsidRPr="00032A05">
        <w:rPr>
          <w:i/>
          <w:iCs w:val="0"/>
          <w:color w:val="000000"/>
        </w:rPr>
        <w:t>Speech Communication</w:t>
      </w:r>
      <w:r w:rsidRPr="00032A05">
        <w:rPr>
          <w:color w:val="000000"/>
        </w:rPr>
        <w:t xml:space="preserve">, </w:t>
      </w:r>
      <w:r w:rsidRPr="00032A05">
        <w:rPr>
          <w:b/>
          <w:bCs/>
          <w:color w:val="000000"/>
        </w:rPr>
        <w:t>22</w:t>
      </w:r>
      <w:r w:rsidRPr="00032A05">
        <w:rPr>
          <w:color w:val="000000"/>
        </w:rPr>
        <w:t>, pp. 227-250.</w:t>
      </w:r>
    </w:p>
    <w:p w14:paraId="037AC952" w14:textId="77777777" w:rsidR="00BB7918" w:rsidRPr="00032A05" w:rsidRDefault="00BB7918">
      <w:pPr>
        <w:pStyle w:val="JournalArticles"/>
        <w:rPr>
          <w:color w:val="000000"/>
        </w:rPr>
      </w:pPr>
      <w:r w:rsidRPr="00032A05">
        <w:rPr>
          <w:color w:val="000000"/>
        </w:rPr>
        <w:t xml:space="preserve">Cameron, S., Grossberg, S., and Guenther, F.H. (1998).  A self-organizing neural network architecture for navigation using optic flow.   </w:t>
      </w:r>
      <w:r w:rsidRPr="00032A05">
        <w:rPr>
          <w:i/>
          <w:iCs w:val="0"/>
          <w:color w:val="000000"/>
        </w:rPr>
        <w:t>Neural Computation</w:t>
      </w:r>
      <w:r w:rsidRPr="00032A05">
        <w:rPr>
          <w:color w:val="000000"/>
        </w:rPr>
        <w:t xml:space="preserve">, </w:t>
      </w:r>
      <w:r w:rsidRPr="00032A05">
        <w:rPr>
          <w:b/>
          <w:bCs/>
          <w:color w:val="000000"/>
        </w:rPr>
        <w:t>10</w:t>
      </w:r>
      <w:r w:rsidRPr="00032A05">
        <w:rPr>
          <w:color w:val="000000"/>
        </w:rPr>
        <w:t>, pp. 313-352.</w:t>
      </w:r>
    </w:p>
    <w:p w14:paraId="1889FA2D" w14:textId="77777777" w:rsidR="002F248E" w:rsidRPr="00032A05" w:rsidRDefault="002F248E" w:rsidP="002F248E">
      <w:pPr>
        <w:pStyle w:val="OtherPubs"/>
        <w:rPr>
          <w:color w:val="000000"/>
        </w:rPr>
      </w:pPr>
      <w:r w:rsidRPr="00032A05">
        <w:rPr>
          <w:color w:val="000000"/>
        </w:rPr>
        <w:t>Guenther, F.H.  (1998). An account of the locus equation phenomenon based on speech movement planning.  Commentary to Sussman, H.M., Fruchter, D., Hilbert, J., and Sirosh, J., Linear correlates in the speech signal</w:t>
      </w:r>
      <w:proofErr w:type="gramStart"/>
      <w:r w:rsidRPr="00032A05">
        <w:rPr>
          <w:color w:val="000000"/>
        </w:rPr>
        <w:t>:  The</w:t>
      </w:r>
      <w:proofErr w:type="gramEnd"/>
      <w:r w:rsidRPr="00032A05">
        <w:rPr>
          <w:color w:val="000000"/>
        </w:rPr>
        <w:t xml:space="preserve"> orderly output constraint.    </w:t>
      </w:r>
      <w:r w:rsidRPr="00032A05">
        <w:rPr>
          <w:i/>
          <w:iCs w:val="0"/>
          <w:color w:val="000000"/>
        </w:rPr>
        <w:t>Behavioral and Brain Sciences</w:t>
      </w:r>
      <w:r w:rsidRPr="00032A05">
        <w:rPr>
          <w:color w:val="000000"/>
        </w:rPr>
        <w:t xml:space="preserve">, </w:t>
      </w:r>
      <w:r w:rsidRPr="00032A05">
        <w:rPr>
          <w:b/>
          <w:bCs/>
          <w:color w:val="000000"/>
        </w:rPr>
        <w:t>21</w:t>
      </w:r>
      <w:r w:rsidRPr="00032A05">
        <w:rPr>
          <w:color w:val="000000"/>
        </w:rPr>
        <w:t>, pp. 268-269.</w:t>
      </w:r>
    </w:p>
    <w:p w14:paraId="004F4A59" w14:textId="77777777" w:rsidR="00BB7918" w:rsidRPr="00032A05" w:rsidRDefault="00BB7918">
      <w:pPr>
        <w:pStyle w:val="JournalArticles"/>
        <w:rPr>
          <w:color w:val="000000"/>
        </w:rPr>
      </w:pPr>
      <w:r w:rsidRPr="00032A05">
        <w:rPr>
          <w:color w:val="000000"/>
        </w:rPr>
        <w:lastRenderedPageBreak/>
        <w:t xml:space="preserve">Guenther, F.H., Hampson, M., and Johnson, D. (1998).  A theoretical investigation of reference frames for the planning of speech movements.  </w:t>
      </w:r>
      <w:r w:rsidRPr="00032A05">
        <w:rPr>
          <w:i/>
          <w:iCs w:val="0"/>
          <w:color w:val="000000"/>
        </w:rPr>
        <w:t>Psychological Review</w:t>
      </w:r>
      <w:r w:rsidRPr="00032A05">
        <w:rPr>
          <w:color w:val="000000"/>
        </w:rPr>
        <w:t xml:space="preserve">, </w:t>
      </w:r>
      <w:r w:rsidRPr="00032A05">
        <w:rPr>
          <w:b/>
          <w:bCs/>
          <w:color w:val="000000"/>
        </w:rPr>
        <w:t>105</w:t>
      </w:r>
      <w:r w:rsidRPr="00032A05">
        <w:rPr>
          <w:color w:val="000000"/>
        </w:rPr>
        <w:t>, pp. 611-633.</w:t>
      </w:r>
    </w:p>
    <w:p w14:paraId="7CE3DC12" w14:textId="77777777" w:rsidR="00BB7918" w:rsidRPr="00032A05" w:rsidRDefault="00BB7918">
      <w:pPr>
        <w:pStyle w:val="JournalArticles"/>
        <w:rPr>
          <w:color w:val="000000"/>
        </w:rPr>
      </w:pPr>
      <w:r w:rsidRPr="00032A05">
        <w:rPr>
          <w:color w:val="000000"/>
        </w:rPr>
        <w:t xml:space="preserve">Guenther, F.H., Espy-Wilson, C.Y., Boyce, S.E., Matthies, M.L., Zandipour, M., and </w:t>
      </w:r>
      <w:proofErr w:type="spellStart"/>
      <w:r w:rsidRPr="00032A05">
        <w:rPr>
          <w:color w:val="000000"/>
        </w:rPr>
        <w:t>Perkell</w:t>
      </w:r>
      <w:proofErr w:type="spellEnd"/>
      <w:r w:rsidRPr="00032A05">
        <w:rPr>
          <w:color w:val="000000"/>
        </w:rPr>
        <w:t>, J.S. (1999).  Articulatory tradeoffs reduce acoustic variability during American English /r/ production</w:t>
      </w:r>
      <w:r w:rsidRPr="00032A05">
        <w:rPr>
          <w:i/>
          <w:iCs w:val="0"/>
          <w:color w:val="000000"/>
        </w:rPr>
        <w:t>.  Journal of the Acoustical Society of America</w:t>
      </w:r>
      <w:r w:rsidRPr="00032A05">
        <w:rPr>
          <w:color w:val="000000"/>
        </w:rPr>
        <w:t xml:space="preserve">, </w:t>
      </w:r>
      <w:r w:rsidRPr="00032A05">
        <w:rPr>
          <w:b/>
          <w:bCs/>
          <w:color w:val="000000"/>
        </w:rPr>
        <w:t>105</w:t>
      </w:r>
      <w:r w:rsidRPr="00032A05">
        <w:rPr>
          <w:color w:val="000000"/>
        </w:rPr>
        <w:t>, pp. 2854-2865.</w:t>
      </w:r>
    </w:p>
    <w:p w14:paraId="4C7E9108" w14:textId="77777777" w:rsidR="00BB7918" w:rsidRPr="00032A05" w:rsidRDefault="00BB7918">
      <w:pPr>
        <w:pStyle w:val="JournalArticles"/>
        <w:rPr>
          <w:color w:val="000000"/>
        </w:rPr>
      </w:pPr>
      <w:r w:rsidRPr="00032A05">
        <w:rPr>
          <w:color w:val="000000"/>
        </w:rPr>
        <w:t xml:space="preserve">Guenther, F.H., Husain, F.T., Cohen, M.A., and Shinn-Cunningham, B.G. (1999).  Effects of categorization and discrimination training on auditory perceptual space.  </w:t>
      </w:r>
      <w:r w:rsidRPr="00032A05">
        <w:rPr>
          <w:i/>
          <w:iCs w:val="0"/>
          <w:color w:val="000000"/>
        </w:rPr>
        <w:t>Journal of the Acoustical Society of America</w:t>
      </w:r>
      <w:r w:rsidRPr="00032A05">
        <w:rPr>
          <w:color w:val="000000"/>
        </w:rPr>
        <w:t xml:space="preserve">, </w:t>
      </w:r>
      <w:r w:rsidRPr="00032A05">
        <w:rPr>
          <w:b/>
          <w:bCs/>
          <w:color w:val="000000"/>
        </w:rPr>
        <w:t>106</w:t>
      </w:r>
      <w:r w:rsidRPr="00032A05">
        <w:rPr>
          <w:color w:val="000000"/>
        </w:rPr>
        <w:t>, pp. 2900-2912.</w:t>
      </w:r>
    </w:p>
    <w:p w14:paraId="2E8EB6C0" w14:textId="77777777" w:rsidR="00256D2B" w:rsidRPr="00032A05" w:rsidRDefault="00BB7918">
      <w:pPr>
        <w:pStyle w:val="JournalArticles"/>
        <w:rPr>
          <w:color w:val="000000"/>
        </w:rPr>
      </w:pPr>
      <w:r w:rsidRPr="00032A05">
        <w:rPr>
          <w:color w:val="000000"/>
        </w:rPr>
        <w:t xml:space="preserve">Guenther, F.H. (2000).  An analytical error invalidates the ``depolarization'' of the perceptual magnet effect.  </w:t>
      </w:r>
      <w:r w:rsidRPr="00032A05">
        <w:rPr>
          <w:i/>
          <w:iCs w:val="0"/>
          <w:color w:val="000000"/>
        </w:rPr>
        <w:t>Journal of the Acoustical Society of America</w:t>
      </w:r>
      <w:r w:rsidRPr="00032A05">
        <w:rPr>
          <w:color w:val="000000"/>
        </w:rPr>
        <w:t xml:space="preserve">, </w:t>
      </w:r>
      <w:r w:rsidRPr="00032A05">
        <w:rPr>
          <w:b/>
          <w:bCs/>
          <w:color w:val="000000"/>
        </w:rPr>
        <w:t>107</w:t>
      </w:r>
      <w:r w:rsidRPr="00032A05">
        <w:rPr>
          <w:color w:val="000000"/>
        </w:rPr>
        <w:t xml:space="preserve">, pp. 3576-3580. </w:t>
      </w:r>
    </w:p>
    <w:p w14:paraId="0F9CB8C2" w14:textId="77777777" w:rsidR="008A7793" w:rsidRDefault="00BB7918" w:rsidP="00F0325D">
      <w:pPr>
        <w:pStyle w:val="JournalArticles"/>
        <w:rPr>
          <w:color w:val="000000"/>
        </w:rPr>
      </w:pPr>
      <w:r w:rsidRPr="008A7793">
        <w:rPr>
          <w:color w:val="000000"/>
        </w:rPr>
        <w:t xml:space="preserve">Callan, D.E., Kent, R.D., Guenther, F.H., and Vorperian, H.K. (2000).  An auditory-feedback-based neural network model of speech production that is robust to developmental changes in the size and shape of the articulatory system.  </w:t>
      </w:r>
      <w:r w:rsidRPr="008A7793">
        <w:rPr>
          <w:i/>
          <w:iCs w:val="0"/>
          <w:color w:val="000000"/>
        </w:rPr>
        <w:t>Journal of Speech, Language, and Hearing Research</w:t>
      </w:r>
      <w:r w:rsidRPr="008A7793">
        <w:rPr>
          <w:color w:val="000000"/>
        </w:rPr>
        <w:t xml:space="preserve">, </w:t>
      </w:r>
      <w:r w:rsidRPr="008A7793">
        <w:rPr>
          <w:b/>
          <w:bCs/>
          <w:color w:val="000000"/>
        </w:rPr>
        <w:t>43</w:t>
      </w:r>
      <w:r w:rsidRPr="008A7793">
        <w:rPr>
          <w:color w:val="000000"/>
        </w:rPr>
        <w:t>, pp. 721-736.</w:t>
      </w:r>
    </w:p>
    <w:p w14:paraId="5886DB36" w14:textId="3425222C" w:rsidR="00BB7918" w:rsidRPr="008A7793" w:rsidRDefault="00BB7918" w:rsidP="00F0325D">
      <w:pPr>
        <w:pStyle w:val="JournalArticles"/>
        <w:rPr>
          <w:color w:val="000000"/>
        </w:rPr>
      </w:pPr>
      <w:proofErr w:type="spellStart"/>
      <w:r w:rsidRPr="008A7793">
        <w:rPr>
          <w:color w:val="000000"/>
        </w:rPr>
        <w:t>Perkell</w:t>
      </w:r>
      <w:proofErr w:type="spellEnd"/>
      <w:r w:rsidRPr="008A7793">
        <w:rPr>
          <w:color w:val="000000"/>
        </w:rPr>
        <w:t xml:space="preserve">, J.S., Guenther, F.H., Lane, H., Matthies, M.L., Perrier, P., Vick, J., Wilhelms-Tricarico, R., and </w:t>
      </w:r>
      <w:proofErr w:type="spellStart"/>
      <w:r w:rsidRPr="008A7793">
        <w:rPr>
          <w:color w:val="000000"/>
        </w:rPr>
        <w:t>Zandipour</w:t>
      </w:r>
      <w:proofErr w:type="spellEnd"/>
      <w:r w:rsidRPr="008A7793">
        <w:rPr>
          <w:color w:val="000000"/>
        </w:rPr>
        <w:t xml:space="preserve">, M. (2000).  A theory of speech motor control and supporting data from speakers with normal hearing and profound hearing loss.  </w:t>
      </w:r>
      <w:r w:rsidRPr="008A7793">
        <w:rPr>
          <w:i/>
          <w:iCs w:val="0"/>
          <w:color w:val="000000"/>
        </w:rPr>
        <w:t>Journal of Phonetics</w:t>
      </w:r>
      <w:r w:rsidRPr="008A7793">
        <w:rPr>
          <w:color w:val="000000"/>
        </w:rPr>
        <w:t xml:space="preserve">, </w:t>
      </w:r>
      <w:r w:rsidRPr="008A7793">
        <w:rPr>
          <w:b/>
          <w:bCs/>
          <w:color w:val="000000"/>
        </w:rPr>
        <w:t>28</w:t>
      </w:r>
      <w:r w:rsidRPr="008A7793">
        <w:rPr>
          <w:color w:val="000000"/>
        </w:rPr>
        <w:t>, pp. 233-272.</w:t>
      </w:r>
    </w:p>
    <w:p w14:paraId="48948C38" w14:textId="77777777" w:rsidR="00BB7918" w:rsidRPr="00032A05" w:rsidRDefault="00BB7918">
      <w:pPr>
        <w:pStyle w:val="JournalArticles"/>
        <w:rPr>
          <w:color w:val="000000"/>
        </w:rPr>
      </w:pPr>
      <w:r w:rsidRPr="00032A05">
        <w:rPr>
          <w:color w:val="000000"/>
        </w:rPr>
        <w:t xml:space="preserve">Micci Barreca, D., and Guenther, F.H. (2001).  A modeling study of potential sources of curvature in human reaching movements. </w:t>
      </w:r>
      <w:r w:rsidRPr="00032A05">
        <w:rPr>
          <w:i/>
          <w:iCs w:val="0"/>
          <w:color w:val="000000"/>
        </w:rPr>
        <w:t xml:space="preserve"> Journal of Motor Behavior</w:t>
      </w:r>
      <w:r w:rsidRPr="00032A05">
        <w:rPr>
          <w:color w:val="000000"/>
        </w:rPr>
        <w:t xml:space="preserve">, </w:t>
      </w:r>
      <w:r w:rsidRPr="00032A05">
        <w:rPr>
          <w:b/>
          <w:bCs/>
          <w:color w:val="000000"/>
        </w:rPr>
        <w:t>33</w:t>
      </w:r>
      <w:r w:rsidRPr="00032A05">
        <w:rPr>
          <w:color w:val="000000"/>
        </w:rPr>
        <w:t>, pp. 387-400.</w:t>
      </w:r>
    </w:p>
    <w:p w14:paraId="05D425E0" w14:textId="77777777" w:rsidR="00BB7918" w:rsidRPr="00032A05" w:rsidRDefault="00BB7918">
      <w:pPr>
        <w:pStyle w:val="JournalArticles"/>
        <w:rPr>
          <w:color w:val="000000"/>
        </w:rPr>
      </w:pPr>
      <w:r w:rsidRPr="00032A05">
        <w:rPr>
          <w:color w:val="000000"/>
        </w:rPr>
        <w:t>Guenther, F.H., and Bohland, J.W. (2002).  Learning sound categories</w:t>
      </w:r>
      <w:proofErr w:type="gramStart"/>
      <w:r w:rsidRPr="00032A05">
        <w:rPr>
          <w:color w:val="000000"/>
        </w:rPr>
        <w:t>:  A</w:t>
      </w:r>
      <w:proofErr w:type="gramEnd"/>
      <w:r w:rsidRPr="00032A05">
        <w:rPr>
          <w:color w:val="000000"/>
        </w:rPr>
        <w:t xml:space="preserve"> neural model and supporting experiments. </w:t>
      </w:r>
      <w:r w:rsidRPr="00032A05">
        <w:rPr>
          <w:i/>
          <w:iCs w:val="0"/>
          <w:color w:val="000000"/>
        </w:rPr>
        <w:t>Acoustical Science and Technology</w:t>
      </w:r>
      <w:r w:rsidRPr="00032A05">
        <w:rPr>
          <w:color w:val="000000"/>
        </w:rPr>
        <w:t xml:space="preserve">, </w:t>
      </w:r>
      <w:r w:rsidRPr="00032A05">
        <w:rPr>
          <w:b/>
          <w:bCs/>
          <w:color w:val="000000"/>
        </w:rPr>
        <w:t>23</w:t>
      </w:r>
      <w:r w:rsidRPr="00032A05">
        <w:rPr>
          <w:color w:val="000000"/>
        </w:rPr>
        <w:t xml:space="preserve">(4), pp. 213-220.  Japanese-language version appeared in </w:t>
      </w:r>
      <w:r w:rsidRPr="00032A05">
        <w:rPr>
          <w:i/>
          <w:color w:val="000000"/>
        </w:rPr>
        <w:t>Journal of the Acoustical Society of Japan</w:t>
      </w:r>
      <w:r w:rsidRPr="00032A05">
        <w:rPr>
          <w:color w:val="000000"/>
        </w:rPr>
        <w:t xml:space="preserve">, </w:t>
      </w:r>
      <w:r w:rsidRPr="00032A05">
        <w:rPr>
          <w:b/>
          <w:bCs/>
          <w:color w:val="000000"/>
        </w:rPr>
        <w:t>58</w:t>
      </w:r>
      <w:r w:rsidRPr="00032A05">
        <w:rPr>
          <w:color w:val="000000"/>
        </w:rPr>
        <w:t>(7), pp. 441-449, July 2002.</w:t>
      </w:r>
    </w:p>
    <w:p w14:paraId="36BDBA92" w14:textId="77777777" w:rsidR="00BB7918" w:rsidRPr="00032A05" w:rsidRDefault="00BB7918">
      <w:pPr>
        <w:pStyle w:val="JournalArticles"/>
        <w:rPr>
          <w:color w:val="000000"/>
        </w:rPr>
      </w:pPr>
      <w:r w:rsidRPr="00032A05">
        <w:rPr>
          <w:color w:val="000000"/>
        </w:rPr>
        <w:t xml:space="preserve">Nieto-Castanon, A., Ghosh, S.S., Tourville, J.A., and Guenther, F.H. (2003). Region-of-interest based analysis of functional imaging data.  </w:t>
      </w:r>
      <w:proofErr w:type="spellStart"/>
      <w:r w:rsidRPr="00032A05">
        <w:rPr>
          <w:i/>
          <w:iCs w:val="0"/>
          <w:color w:val="000000"/>
        </w:rPr>
        <w:t>NeuroImage</w:t>
      </w:r>
      <w:proofErr w:type="spellEnd"/>
      <w:r w:rsidRPr="00032A05">
        <w:rPr>
          <w:color w:val="000000"/>
        </w:rPr>
        <w:t xml:space="preserve">, </w:t>
      </w:r>
      <w:r w:rsidRPr="00032A05">
        <w:rPr>
          <w:b/>
          <w:bCs/>
          <w:color w:val="000000"/>
        </w:rPr>
        <w:t>19</w:t>
      </w:r>
      <w:r w:rsidRPr="00032A05">
        <w:rPr>
          <w:color w:val="000000"/>
        </w:rPr>
        <w:t>, pp. 1303-1316.</w:t>
      </w:r>
    </w:p>
    <w:p w14:paraId="27AB55B9" w14:textId="77777777" w:rsidR="00BB7918" w:rsidRPr="00032A05" w:rsidRDefault="00BB7918">
      <w:pPr>
        <w:pStyle w:val="JournalArticles"/>
        <w:rPr>
          <w:color w:val="000000"/>
        </w:rPr>
      </w:pPr>
      <w:bookmarkStart w:id="10" w:name="OLE_LINK7"/>
      <w:bookmarkStart w:id="11" w:name="OLE_LINK8"/>
      <w:r w:rsidRPr="00032A05">
        <w:rPr>
          <w:color w:val="000000"/>
        </w:rPr>
        <w:t>Guenther, F.H., Nieto-Castanon, A., Ghosh, S.S</w:t>
      </w:r>
      <w:r w:rsidR="001E19F2" w:rsidRPr="00032A05">
        <w:rPr>
          <w:color w:val="000000"/>
        </w:rPr>
        <w:t>., and Tourville, J.A. (2004</w:t>
      </w:r>
      <w:r w:rsidRPr="00032A05">
        <w:rPr>
          <w:color w:val="000000"/>
        </w:rPr>
        <w:t xml:space="preserve">).  Representation of sound categories in auditory cortical maps.  </w:t>
      </w:r>
      <w:r w:rsidRPr="00032A05">
        <w:rPr>
          <w:i/>
          <w:iCs w:val="0"/>
          <w:color w:val="000000"/>
        </w:rPr>
        <w:t>Journal of Speech, Language, and Hearing Research</w:t>
      </w:r>
      <w:r w:rsidR="001E19F2" w:rsidRPr="00032A05">
        <w:rPr>
          <w:color w:val="000000"/>
        </w:rPr>
        <w:t xml:space="preserve">, </w:t>
      </w:r>
      <w:r w:rsidR="001E19F2" w:rsidRPr="00032A05">
        <w:rPr>
          <w:b/>
          <w:color w:val="000000"/>
        </w:rPr>
        <w:t>47</w:t>
      </w:r>
      <w:r w:rsidR="001E19F2" w:rsidRPr="00032A05">
        <w:rPr>
          <w:color w:val="000000"/>
        </w:rPr>
        <w:t>(1), pp. 46-57.</w:t>
      </w:r>
    </w:p>
    <w:bookmarkEnd w:id="10"/>
    <w:bookmarkEnd w:id="11"/>
    <w:p w14:paraId="73045626" w14:textId="77777777" w:rsidR="00711974" w:rsidRPr="00032A05" w:rsidRDefault="00711974" w:rsidP="00711974">
      <w:pPr>
        <w:pStyle w:val="JournalArticles"/>
        <w:rPr>
          <w:color w:val="000000"/>
        </w:rPr>
      </w:pPr>
      <w:r w:rsidRPr="00032A05">
        <w:rPr>
          <w:color w:val="000000"/>
        </w:rPr>
        <w:t xml:space="preserve">Max, L., Guenther, F.H., </w:t>
      </w:r>
      <w:proofErr w:type="spellStart"/>
      <w:r w:rsidRPr="00032A05">
        <w:rPr>
          <w:color w:val="000000"/>
        </w:rPr>
        <w:t>Gracco</w:t>
      </w:r>
      <w:proofErr w:type="spellEnd"/>
      <w:r w:rsidRPr="00032A05">
        <w:rPr>
          <w:color w:val="000000"/>
        </w:rPr>
        <w:t xml:space="preserve">, V.L., Ghosh, S.S., and Wallace, M.E. (2004). Unstable or insufficiently activated internal models and feedback-biased motor control as sources of dysfluency: A theoretical model of stuttering. </w:t>
      </w:r>
      <w:r w:rsidRPr="00032A05">
        <w:rPr>
          <w:i/>
          <w:color w:val="000000"/>
        </w:rPr>
        <w:t>Contemporary Issues in Communication Science and Disorders</w:t>
      </w:r>
      <w:r w:rsidRPr="00032A05">
        <w:rPr>
          <w:color w:val="000000"/>
        </w:rPr>
        <w:t xml:space="preserve">, </w:t>
      </w:r>
      <w:r w:rsidRPr="00032A05">
        <w:rPr>
          <w:b/>
          <w:color w:val="000000"/>
        </w:rPr>
        <w:t>31</w:t>
      </w:r>
      <w:r w:rsidRPr="00032A05">
        <w:rPr>
          <w:color w:val="000000"/>
        </w:rPr>
        <w:t>, pp. 105-122.</w:t>
      </w:r>
    </w:p>
    <w:p w14:paraId="0869D5A3" w14:textId="77777777" w:rsidR="00697B78" w:rsidRPr="00032A05" w:rsidRDefault="00697B78" w:rsidP="007474AB">
      <w:pPr>
        <w:pStyle w:val="JournalArticles"/>
        <w:rPr>
          <w:color w:val="000000"/>
        </w:rPr>
      </w:pPr>
      <w:proofErr w:type="spellStart"/>
      <w:r w:rsidRPr="00032A05">
        <w:rPr>
          <w:color w:val="000000"/>
        </w:rPr>
        <w:t>Perkell</w:t>
      </w:r>
      <w:proofErr w:type="spellEnd"/>
      <w:r w:rsidRPr="00032A05">
        <w:rPr>
          <w:color w:val="000000"/>
        </w:rPr>
        <w:t xml:space="preserve">, J.S., Guenther, F.H., Lane, H., Matthies, M.L., Stockmann, E., Tiede, M., and </w:t>
      </w:r>
      <w:proofErr w:type="spellStart"/>
      <w:r w:rsidRPr="00032A05">
        <w:rPr>
          <w:color w:val="000000"/>
        </w:rPr>
        <w:t>Zandipour</w:t>
      </w:r>
      <w:proofErr w:type="spellEnd"/>
      <w:r w:rsidRPr="00032A05">
        <w:rPr>
          <w:color w:val="000000"/>
        </w:rPr>
        <w:t xml:space="preserve">, M. (2004).  </w:t>
      </w:r>
      <w:r w:rsidR="007474AB" w:rsidRPr="00032A05">
        <w:rPr>
          <w:color w:val="000000"/>
        </w:rPr>
        <w:t xml:space="preserve">The distinctness of speakers’ productions of vowel contrasts is related to their discrimination </w:t>
      </w:r>
      <w:proofErr w:type="gramStart"/>
      <w:r w:rsidR="007474AB" w:rsidRPr="00032A05">
        <w:rPr>
          <w:color w:val="000000"/>
        </w:rPr>
        <w:t>of</w:t>
      </w:r>
      <w:proofErr w:type="gramEnd"/>
      <w:r w:rsidR="007474AB" w:rsidRPr="00032A05">
        <w:rPr>
          <w:color w:val="000000"/>
        </w:rPr>
        <w:t xml:space="preserve"> the contrasts.</w:t>
      </w:r>
      <w:r w:rsidRPr="00032A05">
        <w:rPr>
          <w:color w:val="000000"/>
        </w:rPr>
        <w:t xml:space="preserve"> </w:t>
      </w:r>
      <w:r w:rsidRPr="00032A05">
        <w:rPr>
          <w:i/>
          <w:iCs w:val="0"/>
          <w:color w:val="000000"/>
        </w:rPr>
        <w:t>Journal of the Acoustical Society of America</w:t>
      </w:r>
      <w:r w:rsidRPr="00032A05">
        <w:rPr>
          <w:color w:val="000000"/>
        </w:rPr>
        <w:t xml:space="preserve">, </w:t>
      </w:r>
      <w:r w:rsidRPr="00032A05">
        <w:rPr>
          <w:b/>
          <w:color w:val="000000"/>
        </w:rPr>
        <w:t>116</w:t>
      </w:r>
      <w:r w:rsidRPr="00032A05">
        <w:rPr>
          <w:color w:val="000000"/>
        </w:rPr>
        <w:t>(4) Pt. 1, pp. 2338-2344.</w:t>
      </w:r>
    </w:p>
    <w:p w14:paraId="5F357BFF" w14:textId="77777777" w:rsidR="00A8407A" w:rsidRPr="00032A05" w:rsidRDefault="00A8407A" w:rsidP="00A8407A">
      <w:pPr>
        <w:pStyle w:val="JournalArticles"/>
        <w:rPr>
          <w:color w:val="000000"/>
        </w:rPr>
      </w:pPr>
      <w:proofErr w:type="spellStart"/>
      <w:r w:rsidRPr="00032A05">
        <w:rPr>
          <w:color w:val="000000"/>
        </w:rPr>
        <w:t>Perkell</w:t>
      </w:r>
      <w:proofErr w:type="spellEnd"/>
      <w:r w:rsidRPr="00032A05">
        <w:rPr>
          <w:color w:val="000000"/>
        </w:rPr>
        <w:t xml:space="preserve">, J.S., Matthies, M.L., Tiede, M., Lane, H., </w:t>
      </w:r>
      <w:proofErr w:type="spellStart"/>
      <w:r w:rsidRPr="00032A05">
        <w:rPr>
          <w:color w:val="000000"/>
        </w:rPr>
        <w:t>Zandipour</w:t>
      </w:r>
      <w:proofErr w:type="spellEnd"/>
      <w:r w:rsidRPr="00032A05">
        <w:rPr>
          <w:color w:val="000000"/>
        </w:rPr>
        <w:t>, M., Marrone, N., Stockmann, E., and Guenther, F.H. (2004).  The distinctness of speakers’ /s-</w:t>
      </w:r>
      <w:proofErr w:type="spellStart"/>
      <w:r w:rsidRPr="00032A05">
        <w:rPr>
          <w:color w:val="000000"/>
        </w:rPr>
        <w:t>sh</w:t>
      </w:r>
      <w:proofErr w:type="spellEnd"/>
      <w:r w:rsidRPr="00032A05">
        <w:rPr>
          <w:color w:val="000000"/>
        </w:rPr>
        <w:t xml:space="preserve">/ contrast is related to their auditory discrimination and use of an articulatory saturation effect.  </w:t>
      </w:r>
      <w:r w:rsidRPr="00032A05">
        <w:rPr>
          <w:i/>
          <w:color w:val="000000"/>
        </w:rPr>
        <w:t>Journal of Speech, Language, and Hearing Research</w:t>
      </w:r>
      <w:r w:rsidRPr="00032A05">
        <w:rPr>
          <w:color w:val="000000"/>
        </w:rPr>
        <w:t xml:space="preserve">, </w:t>
      </w:r>
      <w:r w:rsidRPr="00032A05">
        <w:rPr>
          <w:b/>
          <w:color w:val="000000"/>
        </w:rPr>
        <w:t>47</w:t>
      </w:r>
      <w:r w:rsidRPr="00032A05">
        <w:rPr>
          <w:color w:val="000000"/>
        </w:rPr>
        <w:t>, pp. 1259-1269.</w:t>
      </w:r>
    </w:p>
    <w:p w14:paraId="21E2BECE" w14:textId="77777777" w:rsidR="00CE14BB" w:rsidRPr="00032A05" w:rsidRDefault="00CE14BB" w:rsidP="00CE14BB">
      <w:pPr>
        <w:pStyle w:val="JournalArticles"/>
        <w:rPr>
          <w:color w:val="000000"/>
        </w:rPr>
      </w:pPr>
      <w:r w:rsidRPr="00032A05">
        <w:rPr>
          <w:color w:val="000000"/>
        </w:rPr>
        <w:t xml:space="preserve">Lane, H., Denny, M., Guenther, F.H., Matthies, M.L., Menard, L., </w:t>
      </w:r>
      <w:proofErr w:type="spellStart"/>
      <w:r w:rsidRPr="00032A05">
        <w:rPr>
          <w:color w:val="000000"/>
        </w:rPr>
        <w:t>Perkell</w:t>
      </w:r>
      <w:proofErr w:type="spellEnd"/>
      <w:r w:rsidRPr="00032A05">
        <w:rPr>
          <w:color w:val="000000"/>
        </w:rPr>
        <w:t xml:space="preserve">, J.S., Stockmann, E., Tiede, M., Vick, J., and </w:t>
      </w:r>
      <w:proofErr w:type="spellStart"/>
      <w:r w:rsidRPr="00032A05">
        <w:rPr>
          <w:color w:val="000000"/>
        </w:rPr>
        <w:t>Zandipour</w:t>
      </w:r>
      <w:proofErr w:type="spellEnd"/>
      <w:r w:rsidRPr="00032A05">
        <w:rPr>
          <w:color w:val="000000"/>
        </w:rPr>
        <w:t xml:space="preserve">, M. (2005). Effects of bite blocks and hearing status on vowel production. </w:t>
      </w:r>
      <w:r w:rsidRPr="00032A05">
        <w:rPr>
          <w:i/>
          <w:color w:val="000000"/>
        </w:rPr>
        <w:t>Journal of the Acoustical Society of America</w:t>
      </w:r>
      <w:r w:rsidRPr="00032A05">
        <w:rPr>
          <w:color w:val="000000"/>
        </w:rPr>
        <w:t xml:space="preserve">, </w:t>
      </w:r>
      <w:r w:rsidRPr="00032A05">
        <w:rPr>
          <w:b/>
          <w:color w:val="000000"/>
        </w:rPr>
        <w:t>118</w:t>
      </w:r>
      <w:r w:rsidRPr="00032A05">
        <w:rPr>
          <w:color w:val="000000"/>
        </w:rPr>
        <w:t>, pp. 1636-1646.</w:t>
      </w:r>
    </w:p>
    <w:p w14:paraId="12BE9E29" w14:textId="77777777" w:rsidR="00A26C3F" w:rsidRPr="00032A05" w:rsidRDefault="008463B3" w:rsidP="00A26C3F">
      <w:pPr>
        <w:pStyle w:val="JournalArticles"/>
        <w:rPr>
          <w:color w:val="000000"/>
        </w:rPr>
      </w:pPr>
      <w:r w:rsidRPr="00032A05">
        <w:rPr>
          <w:color w:val="000000"/>
        </w:rPr>
        <w:t xml:space="preserve">Nieto-Castanon, A., Guenther, F.H., </w:t>
      </w:r>
      <w:proofErr w:type="spellStart"/>
      <w:r w:rsidRPr="00032A05">
        <w:rPr>
          <w:color w:val="000000"/>
        </w:rPr>
        <w:t>Perkell</w:t>
      </w:r>
      <w:proofErr w:type="spellEnd"/>
      <w:r w:rsidRPr="00032A05">
        <w:rPr>
          <w:color w:val="000000"/>
        </w:rPr>
        <w:t>, J.S., and Curtin, H. (</w:t>
      </w:r>
      <w:r w:rsidR="00CD0430" w:rsidRPr="00032A05">
        <w:rPr>
          <w:color w:val="000000"/>
        </w:rPr>
        <w:t>2005</w:t>
      </w:r>
      <w:r w:rsidRPr="00032A05">
        <w:rPr>
          <w:color w:val="000000"/>
        </w:rPr>
        <w:t xml:space="preserve">). A modeling investigation of articulatory variability and acoustic stability during American English /r/ production. </w:t>
      </w:r>
      <w:r w:rsidRPr="00032A05">
        <w:rPr>
          <w:i/>
          <w:color w:val="000000"/>
        </w:rPr>
        <w:t>J</w:t>
      </w:r>
      <w:r w:rsidR="00E04A1C" w:rsidRPr="00032A05">
        <w:rPr>
          <w:i/>
          <w:color w:val="000000"/>
        </w:rPr>
        <w:t>ournal of the</w:t>
      </w:r>
      <w:r w:rsidRPr="00032A05">
        <w:rPr>
          <w:i/>
          <w:color w:val="000000"/>
        </w:rPr>
        <w:t xml:space="preserve"> Acoust</w:t>
      </w:r>
      <w:r w:rsidR="00E04A1C" w:rsidRPr="00032A05">
        <w:rPr>
          <w:i/>
          <w:color w:val="000000"/>
        </w:rPr>
        <w:t>ical</w:t>
      </w:r>
      <w:r w:rsidRPr="00032A05">
        <w:rPr>
          <w:i/>
          <w:color w:val="000000"/>
        </w:rPr>
        <w:t xml:space="preserve"> Soc</w:t>
      </w:r>
      <w:r w:rsidR="00E04A1C" w:rsidRPr="00032A05">
        <w:rPr>
          <w:i/>
          <w:color w:val="000000"/>
        </w:rPr>
        <w:t>iety</w:t>
      </w:r>
      <w:r w:rsidRPr="00032A05">
        <w:rPr>
          <w:i/>
          <w:color w:val="000000"/>
        </w:rPr>
        <w:t xml:space="preserve"> </w:t>
      </w:r>
      <w:r w:rsidR="00E04A1C" w:rsidRPr="00032A05">
        <w:rPr>
          <w:i/>
          <w:color w:val="000000"/>
        </w:rPr>
        <w:t xml:space="preserve">of </w:t>
      </w:r>
      <w:r w:rsidRPr="00032A05">
        <w:rPr>
          <w:i/>
          <w:color w:val="000000"/>
        </w:rPr>
        <w:t>Am</w:t>
      </w:r>
      <w:r w:rsidR="00E04A1C" w:rsidRPr="00032A05">
        <w:rPr>
          <w:i/>
          <w:color w:val="000000"/>
        </w:rPr>
        <w:t>erica</w:t>
      </w:r>
      <w:r w:rsidR="00CD0430" w:rsidRPr="00032A05">
        <w:rPr>
          <w:color w:val="000000"/>
        </w:rPr>
        <w:t xml:space="preserve">, </w:t>
      </w:r>
      <w:r w:rsidR="00CD0430" w:rsidRPr="00032A05">
        <w:rPr>
          <w:b/>
          <w:color w:val="000000"/>
        </w:rPr>
        <w:t>117</w:t>
      </w:r>
      <w:r w:rsidR="00CD0430" w:rsidRPr="00032A05">
        <w:rPr>
          <w:color w:val="000000"/>
        </w:rPr>
        <w:t>, pp. 3196-3212.</w:t>
      </w:r>
    </w:p>
    <w:p w14:paraId="35C63CA6" w14:textId="77777777" w:rsidR="00CD0430" w:rsidRPr="00032A05" w:rsidRDefault="00CD0430" w:rsidP="00CD0430">
      <w:pPr>
        <w:pStyle w:val="OtherPubs"/>
        <w:rPr>
          <w:color w:val="000000"/>
        </w:rPr>
      </w:pPr>
      <w:r w:rsidRPr="00032A05">
        <w:rPr>
          <w:color w:val="000000"/>
        </w:rPr>
        <w:t>Horwitz, B., Husain, F.T., and Guenther, F.H. (</w:t>
      </w:r>
      <w:r w:rsidR="00151B93" w:rsidRPr="00032A05">
        <w:rPr>
          <w:color w:val="000000"/>
        </w:rPr>
        <w:t>2005</w:t>
      </w:r>
      <w:r w:rsidRPr="00032A05">
        <w:rPr>
          <w:color w:val="000000"/>
        </w:rPr>
        <w:t>).  Auditory object processing and primate biological evolution</w:t>
      </w:r>
      <w:r w:rsidR="006C7B42" w:rsidRPr="00032A05">
        <w:rPr>
          <w:color w:val="000000"/>
        </w:rPr>
        <w:t>.  Commentary on</w:t>
      </w:r>
      <w:r w:rsidRPr="00032A05">
        <w:rPr>
          <w:color w:val="000000"/>
        </w:rPr>
        <w:t xml:space="preserve"> Arbib, M.A., From monkey-like action recognition to human language: An evolutionary framework for neurolinguistics, </w:t>
      </w:r>
      <w:r w:rsidRPr="00032A05">
        <w:rPr>
          <w:i/>
          <w:iCs w:val="0"/>
          <w:color w:val="000000"/>
        </w:rPr>
        <w:t>Behavioral and Brain Sciences</w:t>
      </w:r>
      <w:r w:rsidR="00151B93" w:rsidRPr="00032A05">
        <w:rPr>
          <w:color w:val="000000"/>
        </w:rPr>
        <w:t xml:space="preserve">, </w:t>
      </w:r>
      <w:r w:rsidR="00151B93" w:rsidRPr="00032A05">
        <w:rPr>
          <w:b/>
          <w:color w:val="000000"/>
        </w:rPr>
        <w:t>28</w:t>
      </w:r>
      <w:r w:rsidR="00151B93" w:rsidRPr="00032A05">
        <w:rPr>
          <w:color w:val="000000"/>
        </w:rPr>
        <w:t>, p. 134.</w:t>
      </w:r>
    </w:p>
    <w:p w14:paraId="11117729" w14:textId="77777777" w:rsidR="00A26C3F" w:rsidRPr="00032A05" w:rsidRDefault="00A26C3F" w:rsidP="00A26C3F">
      <w:pPr>
        <w:pStyle w:val="JournalArticles"/>
        <w:rPr>
          <w:color w:val="000000"/>
        </w:rPr>
      </w:pPr>
      <w:r w:rsidRPr="00032A05">
        <w:rPr>
          <w:color w:val="000000"/>
        </w:rPr>
        <w:lastRenderedPageBreak/>
        <w:t>Guenther, F.H., Ghosh, S.S., and Tourville, J.A. (</w:t>
      </w:r>
      <w:r w:rsidR="00D00FDD" w:rsidRPr="00032A05">
        <w:rPr>
          <w:color w:val="000000"/>
        </w:rPr>
        <w:t>2006</w:t>
      </w:r>
      <w:r w:rsidRPr="00032A05">
        <w:rPr>
          <w:color w:val="000000"/>
        </w:rPr>
        <w:t>). Neural modeling and imaging of the cortical interactions underlying syllable production</w:t>
      </w:r>
      <w:r w:rsidR="00E23196" w:rsidRPr="00032A05">
        <w:rPr>
          <w:color w:val="000000"/>
        </w:rPr>
        <w:t>.</w:t>
      </w:r>
      <w:r w:rsidRPr="00032A05">
        <w:rPr>
          <w:color w:val="000000"/>
        </w:rPr>
        <w:t xml:space="preserve"> </w:t>
      </w:r>
      <w:r w:rsidRPr="00032A05">
        <w:rPr>
          <w:i/>
          <w:color w:val="000000"/>
        </w:rPr>
        <w:t>Brain and Language</w:t>
      </w:r>
      <w:r w:rsidR="00D00FDD" w:rsidRPr="00032A05">
        <w:rPr>
          <w:color w:val="000000"/>
        </w:rPr>
        <w:t xml:space="preserve">, </w:t>
      </w:r>
      <w:r w:rsidR="00D00FDD" w:rsidRPr="00032A05">
        <w:rPr>
          <w:b/>
          <w:color w:val="000000"/>
        </w:rPr>
        <w:t>96</w:t>
      </w:r>
      <w:r w:rsidR="00D00FDD" w:rsidRPr="00032A05">
        <w:rPr>
          <w:color w:val="000000"/>
        </w:rPr>
        <w:t>, pp. 280-301.</w:t>
      </w:r>
      <w:r w:rsidR="00CE6212" w:rsidRPr="00032A05">
        <w:rPr>
          <w:color w:val="000000"/>
        </w:rPr>
        <w:t xml:space="preserve"> </w:t>
      </w:r>
      <w:r w:rsidR="00B959D7" w:rsidRPr="00032A05">
        <w:rPr>
          <w:color w:val="000000"/>
        </w:rPr>
        <w:t xml:space="preserve">PMCID: </w:t>
      </w:r>
      <w:r w:rsidR="00CE6212" w:rsidRPr="00032A05">
        <w:rPr>
          <w:color w:val="000000"/>
        </w:rPr>
        <w:t>PMC1473986</w:t>
      </w:r>
    </w:p>
    <w:p w14:paraId="661524FA" w14:textId="77777777" w:rsidR="00D17187" w:rsidRPr="00032A05" w:rsidRDefault="00D17187" w:rsidP="00A26C3F">
      <w:pPr>
        <w:pStyle w:val="JournalArticles"/>
        <w:rPr>
          <w:color w:val="000000"/>
        </w:rPr>
      </w:pPr>
      <w:r w:rsidRPr="00032A05">
        <w:rPr>
          <w:color w:val="000000"/>
        </w:rPr>
        <w:t>Guenther, F.H. (</w:t>
      </w:r>
      <w:r w:rsidR="00E644B1" w:rsidRPr="00032A05">
        <w:rPr>
          <w:color w:val="000000"/>
        </w:rPr>
        <w:t>2006</w:t>
      </w:r>
      <w:r w:rsidRPr="00032A05">
        <w:rPr>
          <w:color w:val="000000"/>
        </w:rPr>
        <w:t xml:space="preserve">). Cortical interactions underlying the production of speech sounds. </w:t>
      </w:r>
      <w:r w:rsidRPr="00032A05">
        <w:rPr>
          <w:i/>
          <w:color w:val="000000"/>
        </w:rPr>
        <w:t>Journal of Communication Disorders</w:t>
      </w:r>
      <w:r w:rsidR="00191816" w:rsidRPr="00032A05">
        <w:rPr>
          <w:color w:val="000000"/>
        </w:rPr>
        <w:t xml:space="preserve">, </w:t>
      </w:r>
      <w:r w:rsidR="00191816" w:rsidRPr="00032A05">
        <w:rPr>
          <w:b/>
          <w:color w:val="000000"/>
        </w:rPr>
        <w:t>39</w:t>
      </w:r>
      <w:r w:rsidR="00191816" w:rsidRPr="00032A05">
        <w:rPr>
          <w:color w:val="000000"/>
        </w:rPr>
        <w:t>, pp. 350-365.</w:t>
      </w:r>
    </w:p>
    <w:p w14:paraId="543876CB" w14:textId="77777777" w:rsidR="00B8692B" w:rsidRPr="00032A05" w:rsidRDefault="00B8692B" w:rsidP="00A26C3F">
      <w:pPr>
        <w:pStyle w:val="JournalArticles"/>
        <w:rPr>
          <w:color w:val="000000"/>
        </w:rPr>
      </w:pPr>
      <w:r w:rsidRPr="00032A05">
        <w:rPr>
          <w:color w:val="000000"/>
        </w:rPr>
        <w:t>Bohland, J.W. and Guenther, F.H. (</w:t>
      </w:r>
      <w:r w:rsidR="00FF0C57" w:rsidRPr="00032A05">
        <w:rPr>
          <w:color w:val="000000"/>
        </w:rPr>
        <w:t>2006</w:t>
      </w:r>
      <w:r w:rsidRPr="00032A05">
        <w:rPr>
          <w:color w:val="000000"/>
        </w:rPr>
        <w:t xml:space="preserve">). An fMRI investigation of syllable sequence production. </w:t>
      </w:r>
      <w:proofErr w:type="spellStart"/>
      <w:r w:rsidRPr="00032A05">
        <w:rPr>
          <w:i/>
          <w:color w:val="000000"/>
        </w:rPr>
        <w:t>NeuroImage</w:t>
      </w:r>
      <w:proofErr w:type="spellEnd"/>
      <w:r w:rsidR="00FF0C57" w:rsidRPr="00032A05">
        <w:rPr>
          <w:color w:val="000000"/>
        </w:rPr>
        <w:t xml:space="preserve">, </w:t>
      </w:r>
      <w:r w:rsidR="00FF0C57" w:rsidRPr="00032A05">
        <w:rPr>
          <w:b/>
          <w:color w:val="000000"/>
        </w:rPr>
        <w:t>32</w:t>
      </w:r>
      <w:r w:rsidR="00FF0C57" w:rsidRPr="00032A05">
        <w:rPr>
          <w:color w:val="000000"/>
        </w:rPr>
        <w:t>, pp. 821-841.</w:t>
      </w:r>
    </w:p>
    <w:p w14:paraId="153219C6" w14:textId="77777777" w:rsidR="0090556C" w:rsidRPr="00032A05" w:rsidRDefault="0090556C" w:rsidP="0090556C">
      <w:pPr>
        <w:pStyle w:val="JournalArticles"/>
        <w:rPr>
          <w:color w:val="000000"/>
        </w:rPr>
      </w:pPr>
      <w:proofErr w:type="spellStart"/>
      <w:r w:rsidRPr="00032A05">
        <w:rPr>
          <w:color w:val="000000"/>
        </w:rPr>
        <w:t>Perkell</w:t>
      </w:r>
      <w:proofErr w:type="spellEnd"/>
      <w:r w:rsidRPr="00032A05">
        <w:rPr>
          <w:color w:val="000000"/>
        </w:rPr>
        <w:t>, J.S., Denny, M., Lane, H., Guenther, F.H., Matthies, M.L., Tiede, M., Vick, J.</w:t>
      </w:r>
      <w:proofErr w:type="gramStart"/>
      <w:r w:rsidRPr="00032A05">
        <w:rPr>
          <w:color w:val="000000"/>
        </w:rPr>
        <w:t xml:space="preserve">,  </w:t>
      </w:r>
      <w:proofErr w:type="spellStart"/>
      <w:r w:rsidRPr="00032A05">
        <w:rPr>
          <w:color w:val="000000"/>
        </w:rPr>
        <w:t>Zandipour</w:t>
      </w:r>
      <w:proofErr w:type="spellEnd"/>
      <w:proofErr w:type="gramEnd"/>
      <w:r w:rsidRPr="00032A05">
        <w:rPr>
          <w:color w:val="000000"/>
        </w:rPr>
        <w:t xml:space="preserve">, M., and Burton, E. (2007). Effects of masking noise on vowel and sibilant contrasts in normal-hearing speakers and </w:t>
      </w:r>
      <w:proofErr w:type="spellStart"/>
      <w:r w:rsidRPr="00032A05">
        <w:rPr>
          <w:color w:val="000000"/>
        </w:rPr>
        <w:t>postlingually</w:t>
      </w:r>
      <w:proofErr w:type="spellEnd"/>
      <w:r w:rsidRPr="00032A05">
        <w:rPr>
          <w:color w:val="000000"/>
        </w:rPr>
        <w:t xml:space="preserve"> deafened cochlear implant users. </w:t>
      </w:r>
      <w:r w:rsidRPr="00032A05">
        <w:rPr>
          <w:i/>
          <w:color w:val="000000"/>
        </w:rPr>
        <w:t>Journal of the Acoustical Society of America</w:t>
      </w:r>
      <w:r w:rsidRPr="00032A05">
        <w:rPr>
          <w:color w:val="000000"/>
        </w:rPr>
        <w:t xml:space="preserve">, </w:t>
      </w:r>
      <w:r w:rsidRPr="00032A05">
        <w:rPr>
          <w:b/>
          <w:color w:val="000000"/>
        </w:rPr>
        <w:t>121</w:t>
      </w:r>
      <w:r w:rsidRPr="00032A05">
        <w:rPr>
          <w:color w:val="000000"/>
        </w:rPr>
        <w:t>, pp. 505-518.</w:t>
      </w:r>
    </w:p>
    <w:p w14:paraId="3E13741B" w14:textId="77777777" w:rsidR="008463B3" w:rsidRPr="00032A05" w:rsidRDefault="00850AD8" w:rsidP="008463B3">
      <w:pPr>
        <w:pStyle w:val="JournalArticles"/>
        <w:rPr>
          <w:color w:val="000000"/>
        </w:rPr>
      </w:pPr>
      <w:r w:rsidRPr="00032A05">
        <w:rPr>
          <w:color w:val="000000"/>
        </w:rPr>
        <w:t xml:space="preserve">Lane, H, Denny, M., Guenther, F.H., Hanson, H., Marrone, N., Matthies, M.L., Perkell, J.S., </w:t>
      </w:r>
      <w:r w:rsidR="00450604" w:rsidRPr="00032A05">
        <w:rPr>
          <w:color w:val="000000"/>
        </w:rPr>
        <w:t>Burton</w:t>
      </w:r>
      <w:r w:rsidRPr="00032A05">
        <w:rPr>
          <w:color w:val="000000"/>
        </w:rPr>
        <w:t xml:space="preserve">, E., Tiede, M., Vick, J., and </w:t>
      </w:r>
      <w:proofErr w:type="spellStart"/>
      <w:r w:rsidRPr="00032A05">
        <w:rPr>
          <w:color w:val="000000"/>
        </w:rPr>
        <w:t>Zandipour</w:t>
      </w:r>
      <w:proofErr w:type="spellEnd"/>
      <w:r w:rsidRPr="00032A05">
        <w:rPr>
          <w:color w:val="000000"/>
        </w:rPr>
        <w:t xml:space="preserve">, M. </w:t>
      </w:r>
      <w:r w:rsidR="00F70E75" w:rsidRPr="00032A05">
        <w:rPr>
          <w:color w:val="000000"/>
        </w:rPr>
        <w:t>(2007</w:t>
      </w:r>
      <w:r w:rsidRPr="00032A05">
        <w:rPr>
          <w:color w:val="000000"/>
        </w:rPr>
        <w:t xml:space="preserve">). On the structure of phoneme categories in listeners with cochlear implants. </w:t>
      </w:r>
      <w:r w:rsidRPr="00032A05">
        <w:rPr>
          <w:i/>
          <w:color w:val="000000"/>
        </w:rPr>
        <w:t>Journal of Speech, Language, and Hearing Research</w:t>
      </w:r>
      <w:r w:rsidR="00F70E75" w:rsidRPr="00032A05">
        <w:rPr>
          <w:color w:val="000000"/>
        </w:rPr>
        <w:t xml:space="preserve">, </w:t>
      </w:r>
      <w:r w:rsidR="00F70E75" w:rsidRPr="00032A05">
        <w:rPr>
          <w:b/>
          <w:color w:val="000000"/>
        </w:rPr>
        <w:t>50</w:t>
      </w:r>
      <w:r w:rsidR="00F70E75" w:rsidRPr="00032A05">
        <w:rPr>
          <w:color w:val="000000"/>
        </w:rPr>
        <w:t>, pp. 2-14.</w:t>
      </w:r>
      <w:r w:rsidR="00E04A1C" w:rsidRPr="00032A05">
        <w:rPr>
          <w:color w:val="000000"/>
        </w:rPr>
        <w:t xml:space="preserve"> </w:t>
      </w:r>
    </w:p>
    <w:p w14:paraId="0B5A0BF9" w14:textId="77777777" w:rsidR="00826C5F" w:rsidRPr="00032A05" w:rsidRDefault="00826C5F" w:rsidP="00826C5F">
      <w:pPr>
        <w:pStyle w:val="JournalArticles"/>
        <w:rPr>
          <w:color w:val="000000"/>
        </w:rPr>
      </w:pPr>
      <w:r w:rsidRPr="00032A05">
        <w:rPr>
          <w:color w:val="000000"/>
        </w:rPr>
        <w:t xml:space="preserve">Lane, H., </w:t>
      </w:r>
      <w:r w:rsidR="00104D80" w:rsidRPr="00032A05">
        <w:rPr>
          <w:color w:val="000000"/>
        </w:rPr>
        <w:t xml:space="preserve">Matthies, M.L., Denny, M., Guenther, F.H., </w:t>
      </w:r>
      <w:proofErr w:type="spellStart"/>
      <w:r w:rsidR="00104D80" w:rsidRPr="00032A05">
        <w:rPr>
          <w:color w:val="000000"/>
        </w:rPr>
        <w:t>Perkell</w:t>
      </w:r>
      <w:proofErr w:type="spellEnd"/>
      <w:r w:rsidR="00104D80" w:rsidRPr="00032A05">
        <w:rPr>
          <w:color w:val="000000"/>
        </w:rPr>
        <w:t xml:space="preserve">, J.S., Stockmann, E., Tiede, M., Vick, J., and </w:t>
      </w:r>
      <w:proofErr w:type="spellStart"/>
      <w:r w:rsidR="00104D80" w:rsidRPr="00032A05">
        <w:rPr>
          <w:color w:val="000000"/>
        </w:rPr>
        <w:t>Zandipour</w:t>
      </w:r>
      <w:proofErr w:type="spellEnd"/>
      <w:r w:rsidR="00104D80" w:rsidRPr="00032A05">
        <w:rPr>
          <w:color w:val="000000"/>
        </w:rPr>
        <w:t xml:space="preserve">, M. </w:t>
      </w:r>
      <w:r w:rsidRPr="00032A05">
        <w:rPr>
          <w:color w:val="000000"/>
        </w:rPr>
        <w:t>(</w:t>
      </w:r>
      <w:r w:rsidR="003A60C4" w:rsidRPr="00032A05">
        <w:rPr>
          <w:color w:val="000000"/>
        </w:rPr>
        <w:t>2007</w:t>
      </w:r>
      <w:r w:rsidRPr="00032A05">
        <w:rPr>
          <w:color w:val="000000"/>
        </w:rPr>
        <w:t xml:space="preserve">). Effects of short- and long-term changes in auditory feedback on vowel and sibilant contrasts. </w:t>
      </w:r>
      <w:r w:rsidRPr="00032A05">
        <w:rPr>
          <w:i/>
          <w:color w:val="000000"/>
        </w:rPr>
        <w:t>Journal of Speech, Language, and Hearing Research</w:t>
      </w:r>
      <w:r w:rsidR="003A60C4" w:rsidRPr="00032A05">
        <w:rPr>
          <w:color w:val="000000"/>
        </w:rPr>
        <w:t xml:space="preserve">, </w:t>
      </w:r>
      <w:r w:rsidR="003A60C4" w:rsidRPr="00032A05">
        <w:rPr>
          <w:b/>
          <w:color w:val="000000"/>
        </w:rPr>
        <w:t>50</w:t>
      </w:r>
      <w:r w:rsidR="003A60C4" w:rsidRPr="00032A05">
        <w:rPr>
          <w:color w:val="000000"/>
        </w:rPr>
        <w:t>, pp. 913-927.</w:t>
      </w:r>
    </w:p>
    <w:p w14:paraId="188A12F8" w14:textId="77777777" w:rsidR="00FC27F3" w:rsidRPr="00032A05" w:rsidRDefault="00FC27F3" w:rsidP="00826C5F">
      <w:pPr>
        <w:pStyle w:val="JournalArticles"/>
        <w:rPr>
          <w:color w:val="000000"/>
        </w:rPr>
      </w:pPr>
      <w:r w:rsidRPr="00032A05">
        <w:rPr>
          <w:color w:val="000000"/>
        </w:rPr>
        <w:t xml:space="preserve">Villacorta, V.M., </w:t>
      </w:r>
      <w:proofErr w:type="spellStart"/>
      <w:r w:rsidRPr="00032A05">
        <w:rPr>
          <w:color w:val="000000"/>
        </w:rPr>
        <w:t>Perkell</w:t>
      </w:r>
      <w:proofErr w:type="spellEnd"/>
      <w:r w:rsidRPr="00032A05">
        <w:rPr>
          <w:color w:val="000000"/>
        </w:rPr>
        <w:t>, J.</w:t>
      </w:r>
      <w:r w:rsidR="003A60C4" w:rsidRPr="00032A05">
        <w:rPr>
          <w:color w:val="000000"/>
        </w:rPr>
        <w:t>S., and Guenther, F.H. (2007</w:t>
      </w:r>
      <w:r w:rsidRPr="00032A05">
        <w:rPr>
          <w:color w:val="000000"/>
        </w:rPr>
        <w:t xml:space="preserve">). Sensorimotor adaptation to feedback perturbations of vowel acoustics and its relation to perception. </w:t>
      </w:r>
      <w:r w:rsidRPr="00032A05">
        <w:rPr>
          <w:i/>
          <w:color w:val="000000"/>
        </w:rPr>
        <w:t>Journal of the Acoustical Society of America</w:t>
      </w:r>
      <w:r w:rsidR="003A60C4" w:rsidRPr="00032A05">
        <w:rPr>
          <w:color w:val="000000"/>
        </w:rPr>
        <w:t xml:space="preserve">, </w:t>
      </w:r>
      <w:r w:rsidR="003A60C4" w:rsidRPr="00032A05">
        <w:rPr>
          <w:b/>
          <w:color w:val="000000"/>
        </w:rPr>
        <w:t>122</w:t>
      </w:r>
      <w:r w:rsidR="003A60C4" w:rsidRPr="00032A05">
        <w:rPr>
          <w:color w:val="000000"/>
        </w:rPr>
        <w:t>, pp. 2306-2319.</w:t>
      </w:r>
    </w:p>
    <w:p w14:paraId="040680D3" w14:textId="77777777" w:rsidR="003A60C4" w:rsidRPr="00032A05" w:rsidRDefault="003A60C4" w:rsidP="008A3305">
      <w:pPr>
        <w:pStyle w:val="JournalArticles"/>
        <w:rPr>
          <w:color w:val="000000"/>
        </w:rPr>
      </w:pPr>
      <w:bookmarkStart w:id="12" w:name="_Hlk43737877"/>
      <w:r w:rsidRPr="00032A05">
        <w:rPr>
          <w:color w:val="000000"/>
        </w:rPr>
        <w:t xml:space="preserve">Tourville, J.A., Reilly, K.J., and Guenther, F.H. (2008). Neural mechanisms underlying auditory feedback control of speech. </w:t>
      </w:r>
      <w:proofErr w:type="spellStart"/>
      <w:r w:rsidRPr="00032A05">
        <w:rPr>
          <w:i/>
          <w:color w:val="000000"/>
        </w:rPr>
        <w:t>NeuroImage</w:t>
      </w:r>
      <w:proofErr w:type="spellEnd"/>
      <w:r w:rsidRPr="00032A05">
        <w:rPr>
          <w:color w:val="000000"/>
        </w:rPr>
        <w:t xml:space="preserve">, </w:t>
      </w:r>
      <w:r w:rsidRPr="00032A05">
        <w:rPr>
          <w:b/>
          <w:color w:val="000000"/>
        </w:rPr>
        <w:t>39</w:t>
      </w:r>
      <w:r w:rsidRPr="00032A05">
        <w:rPr>
          <w:color w:val="000000"/>
        </w:rPr>
        <w:t xml:space="preserve">, </w:t>
      </w:r>
      <w:r w:rsidR="001B7637" w:rsidRPr="00032A05">
        <w:rPr>
          <w:color w:val="000000"/>
        </w:rPr>
        <w:t xml:space="preserve">pp. </w:t>
      </w:r>
      <w:r w:rsidRPr="00032A05">
        <w:rPr>
          <w:color w:val="000000"/>
        </w:rPr>
        <w:t>1429-1443.</w:t>
      </w:r>
      <w:r w:rsidR="006D0C74" w:rsidRPr="00032A05">
        <w:rPr>
          <w:color w:val="000000"/>
        </w:rPr>
        <w:t xml:space="preserve"> </w:t>
      </w:r>
      <w:r w:rsidR="008A3305" w:rsidRPr="00032A05">
        <w:rPr>
          <w:color w:val="000000"/>
        </w:rPr>
        <w:t>PMCID: PMC3658624</w:t>
      </w:r>
    </w:p>
    <w:bookmarkEnd w:id="12"/>
    <w:p w14:paraId="0888D222" w14:textId="77777777" w:rsidR="00757029" w:rsidRPr="00032A05" w:rsidRDefault="00757029" w:rsidP="00757029">
      <w:pPr>
        <w:pStyle w:val="JournalArticles"/>
        <w:rPr>
          <w:color w:val="000000"/>
        </w:rPr>
      </w:pPr>
      <w:r w:rsidRPr="00032A05">
        <w:rPr>
          <w:color w:val="000000"/>
        </w:rPr>
        <w:t xml:space="preserve">Loui, P., Guenther, F.H., Mathys, C., and </w:t>
      </w:r>
      <w:proofErr w:type="spellStart"/>
      <w:r w:rsidRPr="00032A05">
        <w:rPr>
          <w:color w:val="000000"/>
        </w:rPr>
        <w:t>Schlaug</w:t>
      </w:r>
      <w:proofErr w:type="spellEnd"/>
      <w:r w:rsidRPr="00032A05">
        <w:rPr>
          <w:color w:val="000000"/>
        </w:rPr>
        <w:t xml:space="preserve">, G. (2008). Action-perception mismatch in tone-deafness. </w:t>
      </w:r>
      <w:r w:rsidRPr="00032A05">
        <w:rPr>
          <w:i/>
          <w:color w:val="000000"/>
        </w:rPr>
        <w:t>Current Biology</w:t>
      </w:r>
      <w:r w:rsidRPr="00032A05">
        <w:rPr>
          <w:color w:val="000000"/>
        </w:rPr>
        <w:t xml:space="preserve">, </w:t>
      </w:r>
      <w:r w:rsidRPr="00032A05">
        <w:rPr>
          <w:b/>
          <w:color w:val="000000"/>
        </w:rPr>
        <w:t>18</w:t>
      </w:r>
      <w:r w:rsidRPr="00032A05">
        <w:rPr>
          <w:color w:val="000000"/>
        </w:rPr>
        <w:t xml:space="preserve">, </w:t>
      </w:r>
      <w:r w:rsidR="001B7637" w:rsidRPr="00032A05">
        <w:rPr>
          <w:color w:val="000000"/>
        </w:rPr>
        <w:t xml:space="preserve">pp. </w:t>
      </w:r>
      <w:r w:rsidRPr="00032A05">
        <w:rPr>
          <w:color w:val="000000"/>
        </w:rPr>
        <w:t>R331-R332.</w:t>
      </w:r>
      <w:r w:rsidR="00CE6212" w:rsidRPr="00032A05">
        <w:rPr>
          <w:color w:val="000000"/>
        </w:rPr>
        <w:t xml:space="preserve"> </w:t>
      </w:r>
      <w:r w:rsidR="00A60C90" w:rsidRPr="00032A05">
        <w:rPr>
          <w:color w:val="000000"/>
        </w:rPr>
        <w:t xml:space="preserve">PMCID: </w:t>
      </w:r>
      <w:r w:rsidR="00CE6212" w:rsidRPr="00032A05">
        <w:rPr>
          <w:color w:val="000000"/>
        </w:rPr>
        <w:t>PMC2791531</w:t>
      </w:r>
    </w:p>
    <w:p w14:paraId="03F20DAA" w14:textId="77777777" w:rsidR="00D94BB2" w:rsidRPr="00032A05" w:rsidRDefault="00D94BB2" w:rsidP="00B03A78">
      <w:pPr>
        <w:pStyle w:val="JournalArticles"/>
        <w:rPr>
          <w:color w:val="000000"/>
        </w:rPr>
      </w:pPr>
      <w:r w:rsidRPr="00032A05">
        <w:rPr>
          <w:color w:val="000000"/>
        </w:rPr>
        <w:t>Ghosh, S</w:t>
      </w:r>
      <w:r w:rsidR="005D2F06" w:rsidRPr="00032A05">
        <w:rPr>
          <w:color w:val="000000"/>
        </w:rPr>
        <w:t>.S</w:t>
      </w:r>
      <w:r w:rsidRPr="00032A05">
        <w:rPr>
          <w:color w:val="000000"/>
        </w:rPr>
        <w:t xml:space="preserve">., </w:t>
      </w:r>
      <w:r w:rsidR="003960ED" w:rsidRPr="00032A05">
        <w:rPr>
          <w:color w:val="000000"/>
        </w:rPr>
        <w:t xml:space="preserve">Tourville, J.A., and </w:t>
      </w:r>
      <w:r w:rsidRPr="00032A05">
        <w:rPr>
          <w:color w:val="000000"/>
        </w:rPr>
        <w:t>Guenther, F.H. (</w:t>
      </w:r>
      <w:r w:rsidR="00160F71" w:rsidRPr="00032A05">
        <w:rPr>
          <w:color w:val="000000"/>
        </w:rPr>
        <w:t>2008</w:t>
      </w:r>
      <w:r w:rsidRPr="00032A05">
        <w:rPr>
          <w:color w:val="000000"/>
        </w:rPr>
        <w:t xml:space="preserve">). </w:t>
      </w:r>
      <w:r w:rsidR="00B03A78" w:rsidRPr="00032A05">
        <w:rPr>
          <w:color w:val="000000"/>
        </w:rPr>
        <w:t>A neuroimaging study of premotor lateralization and cerebellar involvement in the production of phonemes and syllables</w:t>
      </w:r>
      <w:r w:rsidR="005D2F06" w:rsidRPr="00032A05">
        <w:rPr>
          <w:color w:val="000000"/>
        </w:rPr>
        <w:t xml:space="preserve">. </w:t>
      </w:r>
      <w:r w:rsidR="00F452AC" w:rsidRPr="00032A05">
        <w:rPr>
          <w:i/>
          <w:color w:val="000000"/>
        </w:rPr>
        <w:t>Journal of Speech, Language, and Hearing Research</w:t>
      </w:r>
      <w:r w:rsidR="005F54F9" w:rsidRPr="00032A05">
        <w:rPr>
          <w:color w:val="000000"/>
        </w:rPr>
        <w:t xml:space="preserve">, </w:t>
      </w:r>
      <w:r w:rsidR="005F54F9" w:rsidRPr="00032A05">
        <w:rPr>
          <w:b/>
          <w:color w:val="000000"/>
        </w:rPr>
        <w:t>51</w:t>
      </w:r>
      <w:r w:rsidR="005F54F9" w:rsidRPr="00032A05">
        <w:rPr>
          <w:color w:val="000000"/>
        </w:rPr>
        <w:t xml:space="preserve">, </w:t>
      </w:r>
      <w:r w:rsidR="001B7637" w:rsidRPr="00032A05">
        <w:rPr>
          <w:color w:val="000000"/>
        </w:rPr>
        <w:t xml:space="preserve">pp. </w:t>
      </w:r>
      <w:r w:rsidR="005F54F9" w:rsidRPr="00032A05">
        <w:rPr>
          <w:color w:val="000000"/>
        </w:rPr>
        <w:t>1183-1202.</w:t>
      </w:r>
      <w:r w:rsidR="00CE6212" w:rsidRPr="00032A05">
        <w:rPr>
          <w:color w:val="000000"/>
        </w:rPr>
        <w:t xml:space="preserve"> </w:t>
      </w:r>
      <w:r w:rsidR="00A60C90" w:rsidRPr="00032A05">
        <w:rPr>
          <w:color w:val="000000"/>
        </w:rPr>
        <w:t xml:space="preserve">PMCID: </w:t>
      </w:r>
      <w:r w:rsidR="00CE6212" w:rsidRPr="00032A05">
        <w:rPr>
          <w:color w:val="000000"/>
        </w:rPr>
        <w:t>PMC2652040</w:t>
      </w:r>
    </w:p>
    <w:p w14:paraId="7802E5C8" w14:textId="77777777" w:rsidR="006331ED" w:rsidRPr="00032A05" w:rsidRDefault="006331ED" w:rsidP="00B03A78">
      <w:pPr>
        <w:pStyle w:val="JournalArticles"/>
        <w:rPr>
          <w:color w:val="000000"/>
        </w:rPr>
      </w:pPr>
      <w:r w:rsidRPr="00032A05">
        <w:rPr>
          <w:color w:val="000000"/>
        </w:rPr>
        <w:t xml:space="preserve">Matthies, M.L., Guenther, F.H., Denny, M., </w:t>
      </w:r>
      <w:proofErr w:type="spellStart"/>
      <w:r w:rsidRPr="00032A05">
        <w:rPr>
          <w:color w:val="000000"/>
        </w:rPr>
        <w:t>Perkell</w:t>
      </w:r>
      <w:proofErr w:type="spellEnd"/>
      <w:r w:rsidRPr="00032A05">
        <w:rPr>
          <w:color w:val="000000"/>
        </w:rPr>
        <w:t>, J.S., Burton, E., Vick, J., Lane, H., Ti</w:t>
      </w:r>
      <w:r w:rsidR="003F5220" w:rsidRPr="00032A05">
        <w:rPr>
          <w:color w:val="000000"/>
        </w:rPr>
        <w:t xml:space="preserve">ede, M., </w:t>
      </w:r>
      <w:proofErr w:type="spellStart"/>
      <w:r w:rsidR="003F5220" w:rsidRPr="00032A05">
        <w:rPr>
          <w:color w:val="000000"/>
        </w:rPr>
        <w:t>Zandipour</w:t>
      </w:r>
      <w:proofErr w:type="spellEnd"/>
      <w:r w:rsidR="003F5220" w:rsidRPr="00032A05">
        <w:rPr>
          <w:color w:val="000000"/>
        </w:rPr>
        <w:t>, M. (2008</w:t>
      </w:r>
      <w:r w:rsidRPr="00032A05">
        <w:rPr>
          <w:color w:val="000000"/>
        </w:rPr>
        <w:t>). Perception and production of /r/ allophones improve with hearing from a cochlear implant.</w:t>
      </w:r>
      <w:r w:rsidRPr="00032A05">
        <w:rPr>
          <w:i/>
          <w:color w:val="000000"/>
        </w:rPr>
        <w:t xml:space="preserve"> Journal of the Acoustical Society of America</w:t>
      </w:r>
      <w:r w:rsidR="00223B04" w:rsidRPr="00032A05">
        <w:rPr>
          <w:color w:val="000000"/>
        </w:rPr>
        <w:t xml:space="preserve">, </w:t>
      </w:r>
      <w:r w:rsidR="00223B04" w:rsidRPr="00032A05">
        <w:rPr>
          <w:b/>
          <w:color w:val="000000"/>
        </w:rPr>
        <w:t>124</w:t>
      </w:r>
      <w:r w:rsidR="00223B04" w:rsidRPr="00032A05">
        <w:rPr>
          <w:color w:val="000000"/>
        </w:rPr>
        <w:t xml:space="preserve">, </w:t>
      </w:r>
      <w:r w:rsidR="001B7637" w:rsidRPr="00032A05">
        <w:rPr>
          <w:color w:val="000000"/>
        </w:rPr>
        <w:t xml:space="preserve">pp. </w:t>
      </w:r>
      <w:r w:rsidR="00223B04" w:rsidRPr="00032A05">
        <w:rPr>
          <w:color w:val="000000"/>
        </w:rPr>
        <w:t>3191-3202.</w:t>
      </w:r>
      <w:r w:rsidR="00CE6212" w:rsidRPr="00032A05">
        <w:rPr>
          <w:color w:val="000000"/>
        </w:rPr>
        <w:t xml:space="preserve"> </w:t>
      </w:r>
      <w:r w:rsidR="00A60C90" w:rsidRPr="00032A05">
        <w:rPr>
          <w:color w:val="000000"/>
        </w:rPr>
        <w:t xml:space="preserve">PMCID: </w:t>
      </w:r>
      <w:r w:rsidR="00CE6212" w:rsidRPr="00032A05">
        <w:rPr>
          <w:color w:val="000000"/>
        </w:rPr>
        <w:t>PMC2677359</w:t>
      </w:r>
    </w:p>
    <w:p w14:paraId="22361E3F" w14:textId="77777777" w:rsidR="00C92775" w:rsidRPr="008557C0" w:rsidRDefault="00C92775" w:rsidP="008557C0">
      <w:pPr>
        <w:pStyle w:val="JournalArticles"/>
        <w:rPr>
          <w:color w:val="000000"/>
        </w:rPr>
      </w:pPr>
      <w:r w:rsidRPr="00032A05">
        <w:t>Wright, D.L., Robin, D.A., Rhee, J.-H., Vaculin, A., Jacks, A., Guenther, F.H., and Fox, P.T. (</w:t>
      </w:r>
      <w:r w:rsidR="00E65591" w:rsidRPr="00032A05">
        <w:t>2009</w:t>
      </w:r>
      <w:r w:rsidRPr="00032A05">
        <w:t xml:space="preserve">). Using the self-select paradigm to delineate the nature of speech motor programming. </w:t>
      </w:r>
      <w:r w:rsidRPr="00032A05">
        <w:rPr>
          <w:i/>
        </w:rPr>
        <w:t>Journal of Speech, Language, and Hearing Research</w:t>
      </w:r>
      <w:r w:rsidR="00E65591" w:rsidRPr="00032A05">
        <w:t xml:space="preserve">, </w:t>
      </w:r>
      <w:r w:rsidR="00E65591" w:rsidRPr="00032A05">
        <w:rPr>
          <w:b/>
        </w:rPr>
        <w:t>52</w:t>
      </w:r>
      <w:r w:rsidR="00E65591" w:rsidRPr="00032A05">
        <w:t>, pp. 755-765.</w:t>
      </w:r>
      <w:r w:rsidR="006D0C74" w:rsidRPr="00032A05">
        <w:t xml:space="preserve"> </w:t>
      </w:r>
      <w:r w:rsidR="008557C0" w:rsidRPr="00032A05">
        <w:rPr>
          <w:color w:val="000000"/>
        </w:rPr>
        <w:t>PMCID: PMC</w:t>
      </w:r>
      <w:r w:rsidR="008557C0" w:rsidRPr="008557C0">
        <w:t xml:space="preserve"> </w:t>
      </w:r>
      <w:r w:rsidR="008557C0" w:rsidRPr="008557C0">
        <w:rPr>
          <w:color w:val="000000"/>
        </w:rPr>
        <w:t>4655590</w:t>
      </w:r>
    </w:p>
    <w:p w14:paraId="113322A4" w14:textId="77777777" w:rsidR="00466CC4" w:rsidRPr="00032A05" w:rsidRDefault="00466CC4" w:rsidP="00466CC4">
      <w:pPr>
        <w:pStyle w:val="JournalArticles"/>
        <w:rPr>
          <w:color w:val="000000"/>
        </w:rPr>
      </w:pPr>
      <w:proofErr w:type="spellStart"/>
      <w:r w:rsidRPr="00032A05">
        <w:rPr>
          <w:color w:val="000000"/>
        </w:rPr>
        <w:t>Terband</w:t>
      </w:r>
      <w:proofErr w:type="spellEnd"/>
      <w:r w:rsidRPr="00032A05">
        <w:rPr>
          <w:color w:val="000000"/>
        </w:rPr>
        <w:t>, H., Maassen, B, Guenther, F.H., and Brumberg, J. (</w:t>
      </w:r>
      <w:r w:rsidR="00E338B1" w:rsidRPr="00032A05">
        <w:rPr>
          <w:color w:val="000000"/>
        </w:rPr>
        <w:t>2009</w:t>
      </w:r>
      <w:r w:rsidRPr="00032A05">
        <w:rPr>
          <w:color w:val="000000"/>
        </w:rPr>
        <w:t xml:space="preserve">). Computational neural modeling of speech motor control in childhood apraxia of speech. </w:t>
      </w:r>
      <w:r w:rsidRPr="00032A05">
        <w:rPr>
          <w:i/>
          <w:color w:val="000000"/>
        </w:rPr>
        <w:t>Journal of Speech, Language, and Hearing Research</w:t>
      </w:r>
      <w:r w:rsidR="00E338B1" w:rsidRPr="00032A05">
        <w:rPr>
          <w:color w:val="000000"/>
        </w:rPr>
        <w:t xml:space="preserve">, </w:t>
      </w:r>
      <w:r w:rsidR="00E338B1" w:rsidRPr="00032A05">
        <w:rPr>
          <w:b/>
          <w:color w:val="000000"/>
        </w:rPr>
        <w:t>52</w:t>
      </w:r>
      <w:r w:rsidR="00E338B1" w:rsidRPr="00032A05">
        <w:rPr>
          <w:color w:val="000000"/>
        </w:rPr>
        <w:t>, pp. 1595-1609.</w:t>
      </w:r>
      <w:r w:rsidR="005C5D1C" w:rsidRPr="00032A05">
        <w:rPr>
          <w:color w:val="000000"/>
        </w:rPr>
        <w:t xml:space="preserve"> </w:t>
      </w:r>
      <w:r w:rsidR="00DA548C" w:rsidRPr="00032A05">
        <w:rPr>
          <w:color w:val="000000"/>
        </w:rPr>
        <w:t>PMCID: PMC2959199</w:t>
      </w:r>
    </w:p>
    <w:p w14:paraId="71C4B98D" w14:textId="77777777" w:rsidR="00854F2D" w:rsidRPr="00032A05" w:rsidRDefault="00854F2D" w:rsidP="00854F2D">
      <w:pPr>
        <w:pStyle w:val="JournalArticles"/>
        <w:rPr>
          <w:color w:val="000000"/>
        </w:rPr>
      </w:pPr>
      <w:r w:rsidRPr="00032A05">
        <w:rPr>
          <w:color w:val="000000"/>
        </w:rPr>
        <w:t xml:space="preserve">Guenther, F.H., Brumberg, J.S., Wright, E.J., Nieto-Castanon, A., Tourville, J.A., Panko, M., Law, R., Siebert, S.A., Bartels, J.L., Andreasen, D.S., </w:t>
      </w:r>
      <w:proofErr w:type="spellStart"/>
      <w:r w:rsidRPr="00032A05">
        <w:rPr>
          <w:color w:val="000000"/>
        </w:rPr>
        <w:t>Ehirim</w:t>
      </w:r>
      <w:proofErr w:type="spellEnd"/>
      <w:r w:rsidRPr="00032A05">
        <w:rPr>
          <w:color w:val="000000"/>
        </w:rPr>
        <w:t xml:space="preserve">, P., Mao, H., and Kennedy, P.R. (2009). A wireless brain-machine interface for real-time speech synthesis. </w:t>
      </w:r>
      <w:proofErr w:type="spellStart"/>
      <w:r w:rsidRPr="00032A05">
        <w:rPr>
          <w:i/>
          <w:color w:val="000000"/>
        </w:rPr>
        <w:t>PLoS</w:t>
      </w:r>
      <w:proofErr w:type="spellEnd"/>
      <w:r w:rsidRPr="00032A05">
        <w:rPr>
          <w:i/>
          <w:color w:val="000000"/>
        </w:rPr>
        <w:t xml:space="preserve"> ONE</w:t>
      </w:r>
      <w:r w:rsidRPr="00032A05">
        <w:rPr>
          <w:color w:val="000000"/>
        </w:rPr>
        <w:t xml:space="preserve">, </w:t>
      </w:r>
      <w:r w:rsidRPr="00032A05">
        <w:rPr>
          <w:b/>
          <w:color w:val="000000"/>
        </w:rPr>
        <w:t>4</w:t>
      </w:r>
      <w:r w:rsidR="00493364" w:rsidRPr="00032A05">
        <w:rPr>
          <w:color w:val="000000"/>
        </w:rPr>
        <w:t>(12)</w:t>
      </w:r>
      <w:r w:rsidRPr="00032A05">
        <w:rPr>
          <w:color w:val="000000"/>
        </w:rPr>
        <w:t>,</w:t>
      </w:r>
      <w:r w:rsidR="00493364" w:rsidRPr="00032A05">
        <w:rPr>
          <w:color w:val="000000"/>
        </w:rPr>
        <w:t xml:space="preserve"> pp.</w:t>
      </w:r>
      <w:r w:rsidRPr="00032A05">
        <w:rPr>
          <w:color w:val="000000"/>
        </w:rPr>
        <w:t xml:space="preserve"> e8218+.</w:t>
      </w:r>
      <w:r w:rsidR="00CE6212" w:rsidRPr="00032A05">
        <w:rPr>
          <w:color w:val="000000"/>
        </w:rPr>
        <w:t xml:space="preserve"> </w:t>
      </w:r>
      <w:r w:rsidR="00A60C90" w:rsidRPr="00032A05">
        <w:rPr>
          <w:color w:val="000000"/>
        </w:rPr>
        <w:t xml:space="preserve">PMCID: </w:t>
      </w:r>
      <w:r w:rsidR="00CE6212" w:rsidRPr="00032A05">
        <w:rPr>
          <w:color w:val="000000"/>
        </w:rPr>
        <w:t>PMC2784218</w:t>
      </w:r>
    </w:p>
    <w:p w14:paraId="230F5D78" w14:textId="77777777" w:rsidR="005C7293" w:rsidRPr="00032A05" w:rsidRDefault="005C7293" w:rsidP="005C7293">
      <w:pPr>
        <w:pStyle w:val="JournalArticles"/>
        <w:rPr>
          <w:color w:val="000000"/>
        </w:rPr>
      </w:pPr>
      <w:r w:rsidRPr="00032A05">
        <w:rPr>
          <w:color w:val="000000"/>
        </w:rPr>
        <w:t xml:space="preserve">Brumberg, J.S., Nieto-Castanon, A., Kennedy, P.R., and Guenther, F.H. (2010). Brain-computer interfaces for speech communication. </w:t>
      </w:r>
      <w:r w:rsidRPr="00032A05">
        <w:rPr>
          <w:i/>
          <w:color w:val="000000"/>
        </w:rPr>
        <w:t xml:space="preserve">Speech Communication. </w:t>
      </w:r>
      <w:r w:rsidRPr="00032A05">
        <w:rPr>
          <w:b/>
          <w:color w:val="000000"/>
        </w:rPr>
        <w:t>52</w:t>
      </w:r>
      <w:r w:rsidRPr="00032A05">
        <w:rPr>
          <w:color w:val="000000"/>
        </w:rPr>
        <w:t>, pp. 367-379.</w:t>
      </w:r>
      <w:r w:rsidR="00E60574" w:rsidRPr="00032A05">
        <w:rPr>
          <w:color w:val="000000"/>
        </w:rPr>
        <w:t xml:space="preserve"> </w:t>
      </w:r>
      <w:r w:rsidR="00A60C90" w:rsidRPr="00032A05">
        <w:rPr>
          <w:color w:val="000000"/>
        </w:rPr>
        <w:t xml:space="preserve">PMCID: </w:t>
      </w:r>
      <w:r w:rsidR="00E60574" w:rsidRPr="00032A05">
        <w:rPr>
          <w:color w:val="000000"/>
        </w:rPr>
        <w:t>PMC2829990</w:t>
      </w:r>
    </w:p>
    <w:p w14:paraId="1F819931" w14:textId="77777777" w:rsidR="005C7293" w:rsidRPr="00032A05" w:rsidRDefault="005C7293" w:rsidP="005C7293">
      <w:pPr>
        <w:pStyle w:val="JournalArticles"/>
        <w:rPr>
          <w:color w:val="000000"/>
        </w:rPr>
      </w:pPr>
      <w:r w:rsidRPr="00032A05">
        <w:rPr>
          <w:color w:val="000000"/>
        </w:rPr>
        <w:t xml:space="preserve">Peeva, M.G., Guenther, F.H., Tourville, J.A., Nieto-Castanon, A., Anton, J.-L., Nazarian, B., and Alario, F.-X. (2010). Distinct representations of phonemes, syllables, and supra-syllabic sequences in the speech production network. </w:t>
      </w:r>
      <w:proofErr w:type="spellStart"/>
      <w:r w:rsidRPr="00032A05">
        <w:rPr>
          <w:i/>
          <w:color w:val="000000"/>
        </w:rPr>
        <w:t>NeuroImage</w:t>
      </w:r>
      <w:proofErr w:type="spellEnd"/>
      <w:r w:rsidRPr="00032A05">
        <w:rPr>
          <w:color w:val="000000"/>
        </w:rPr>
        <w:t xml:space="preserve">, </w:t>
      </w:r>
      <w:r w:rsidRPr="00032A05">
        <w:rPr>
          <w:b/>
          <w:color w:val="000000"/>
        </w:rPr>
        <w:t>50</w:t>
      </w:r>
      <w:r w:rsidRPr="00032A05">
        <w:rPr>
          <w:color w:val="000000"/>
        </w:rPr>
        <w:t xml:space="preserve">, </w:t>
      </w:r>
      <w:r w:rsidR="00746C1B" w:rsidRPr="00032A05">
        <w:rPr>
          <w:color w:val="000000"/>
        </w:rPr>
        <w:t xml:space="preserve">pp. </w:t>
      </w:r>
      <w:r w:rsidRPr="00032A05">
        <w:rPr>
          <w:color w:val="000000"/>
        </w:rPr>
        <w:t>626-638.</w:t>
      </w:r>
      <w:r w:rsidR="00E60574" w:rsidRPr="00032A05">
        <w:rPr>
          <w:color w:val="000000"/>
        </w:rPr>
        <w:t xml:space="preserve"> </w:t>
      </w:r>
      <w:r w:rsidR="00A60C90" w:rsidRPr="00032A05">
        <w:rPr>
          <w:color w:val="000000"/>
        </w:rPr>
        <w:t xml:space="preserve">PMCID: </w:t>
      </w:r>
      <w:r w:rsidR="00E60574" w:rsidRPr="00032A05">
        <w:rPr>
          <w:color w:val="000000"/>
        </w:rPr>
        <w:t>PMC2840383</w:t>
      </w:r>
    </w:p>
    <w:p w14:paraId="49DEA30C" w14:textId="77777777" w:rsidR="000636C8" w:rsidRPr="00032A05" w:rsidRDefault="000636C8" w:rsidP="00466CC4">
      <w:pPr>
        <w:pStyle w:val="JournalArticles"/>
        <w:rPr>
          <w:color w:val="000000"/>
        </w:rPr>
      </w:pPr>
      <w:r w:rsidRPr="00032A05">
        <w:rPr>
          <w:color w:val="000000"/>
        </w:rPr>
        <w:lastRenderedPageBreak/>
        <w:t>Bohland, J.W., Bullock, D., and Guenther, F.H. (</w:t>
      </w:r>
      <w:r w:rsidR="00746C1B" w:rsidRPr="00032A05">
        <w:rPr>
          <w:color w:val="000000"/>
        </w:rPr>
        <w:t>2010</w:t>
      </w:r>
      <w:r w:rsidRPr="00032A05">
        <w:rPr>
          <w:color w:val="000000"/>
        </w:rPr>
        <w:t xml:space="preserve">). Neural representations and mechanisms for the performance of simple speech sequences. </w:t>
      </w:r>
      <w:r w:rsidRPr="00032A05">
        <w:rPr>
          <w:i/>
          <w:color w:val="000000"/>
        </w:rPr>
        <w:t>Journal of Cognitive Neuroscience</w:t>
      </w:r>
      <w:r w:rsidR="00746C1B" w:rsidRPr="00032A05">
        <w:rPr>
          <w:color w:val="000000"/>
        </w:rPr>
        <w:t xml:space="preserve">, </w:t>
      </w:r>
      <w:r w:rsidR="00746C1B" w:rsidRPr="00032A05">
        <w:rPr>
          <w:b/>
          <w:color w:val="000000"/>
        </w:rPr>
        <w:t>22</w:t>
      </w:r>
      <w:r w:rsidR="00746C1B" w:rsidRPr="00032A05">
        <w:rPr>
          <w:color w:val="000000"/>
        </w:rPr>
        <w:t>, pp. 1504-1529</w:t>
      </w:r>
      <w:r w:rsidR="00346B40" w:rsidRPr="00032A05">
        <w:rPr>
          <w:color w:val="000000"/>
        </w:rPr>
        <w:t>.</w:t>
      </w:r>
      <w:r w:rsidR="00AF1A5A" w:rsidRPr="00032A05">
        <w:rPr>
          <w:color w:val="000000"/>
        </w:rPr>
        <w:t xml:space="preserve"> </w:t>
      </w:r>
      <w:r w:rsidR="00DA548C" w:rsidRPr="00032A05">
        <w:rPr>
          <w:color w:val="000000"/>
        </w:rPr>
        <w:t>PMCID: PMC2937837</w:t>
      </w:r>
    </w:p>
    <w:p w14:paraId="7D21F0AD" w14:textId="77777777" w:rsidR="00245B33" w:rsidRPr="00032A05" w:rsidRDefault="00245B33" w:rsidP="00245B33">
      <w:pPr>
        <w:pStyle w:val="JournalArticles"/>
        <w:rPr>
          <w:color w:val="000000"/>
        </w:rPr>
      </w:pPr>
      <w:bookmarkStart w:id="13" w:name="OLE_LINK9"/>
      <w:bookmarkStart w:id="14" w:name="OLE_LINK10"/>
      <w:r w:rsidRPr="00032A05">
        <w:rPr>
          <w:color w:val="000000"/>
        </w:rPr>
        <w:t>Brumberg, J.S. and Guenther, F.H. (</w:t>
      </w:r>
      <w:r w:rsidR="00136232" w:rsidRPr="00032A05">
        <w:rPr>
          <w:color w:val="000000"/>
        </w:rPr>
        <w:t>2010</w:t>
      </w:r>
      <w:r w:rsidRPr="00032A05">
        <w:rPr>
          <w:color w:val="000000"/>
        </w:rPr>
        <w:t xml:space="preserve">). Development of speech prostheses: </w:t>
      </w:r>
      <w:proofErr w:type="gramStart"/>
      <w:r w:rsidR="00D7113D" w:rsidRPr="00032A05">
        <w:rPr>
          <w:color w:val="000000"/>
        </w:rPr>
        <w:t>C</w:t>
      </w:r>
      <w:r w:rsidRPr="00032A05">
        <w:rPr>
          <w:color w:val="000000"/>
        </w:rPr>
        <w:t>urrent status</w:t>
      </w:r>
      <w:proofErr w:type="gramEnd"/>
      <w:r w:rsidRPr="00032A05">
        <w:rPr>
          <w:color w:val="000000"/>
        </w:rPr>
        <w:t xml:space="preserve"> and recent advances. </w:t>
      </w:r>
      <w:r w:rsidRPr="00032A05">
        <w:rPr>
          <w:i/>
          <w:color w:val="000000"/>
        </w:rPr>
        <w:t>Expert Review of Medical Devices</w:t>
      </w:r>
      <w:r w:rsidR="00136232" w:rsidRPr="00032A05">
        <w:rPr>
          <w:color w:val="000000"/>
        </w:rPr>
        <w:t xml:space="preserve">, </w:t>
      </w:r>
      <w:r w:rsidR="00136232" w:rsidRPr="00032A05">
        <w:rPr>
          <w:b/>
          <w:color w:val="000000"/>
        </w:rPr>
        <w:t>7</w:t>
      </w:r>
      <w:r w:rsidR="00136232" w:rsidRPr="00032A05">
        <w:rPr>
          <w:color w:val="000000"/>
        </w:rPr>
        <w:t xml:space="preserve">, pp. 667-679. </w:t>
      </w:r>
      <w:r w:rsidR="00136232" w:rsidRPr="00032A05">
        <w:rPr>
          <w:rStyle w:val="apple-style-span"/>
          <w:color w:val="000000"/>
        </w:rPr>
        <w:t>PMCID: PMC2953242</w:t>
      </w:r>
    </w:p>
    <w:p w14:paraId="1A1B1D94" w14:textId="77777777" w:rsidR="008C3327" w:rsidRPr="00032A05" w:rsidRDefault="008C3327" w:rsidP="008C3327">
      <w:pPr>
        <w:pStyle w:val="JournalArticles"/>
        <w:rPr>
          <w:color w:val="000000"/>
        </w:rPr>
      </w:pPr>
      <w:r w:rsidRPr="00032A05">
        <w:rPr>
          <w:color w:val="000000"/>
        </w:rPr>
        <w:t xml:space="preserve">Cai, S., Ghosh, S.S., Guenther, F.H., and </w:t>
      </w:r>
      <w:proofErr w:type="spellStart"/>
      <w:r w:rsidRPr="00032A05">
        <w:rPr>
          <w:color w:val="000000"/>
        </w:rPr>
        <w:t>Perkell</w:t>
      </w:r>
      <w:proofErr w:type="spellEnd"/>
      <w:r w:rsidRPr="00032A05">
        <w:rPr>
          <w:color w:val="000000"/>
        </w:rPr>
        <w:t>, J.S. (2010). Adaptive auditory feedback control of the production of formant trajectories in the Mandarin triphthong /</w:t>
      </w:r>
      <w:proofErr w:type="spellStart"/>
      <w:r w:rsidRPr="00032A05">
        <w:rPr>
          <w:color w:val="000000"/>
        </w:rPr>
        <w:t>iau</w:t>
      </w:r>
      <w:proofErr w:type="spellEnd"/>
      <w:r w:rsidRPr="00032A05">
        <w:rPr>
          <w:color w:val="000000"/>
        </w:rPr>
        <w:t xml:space="preserve">/ and its pattern of generalization. </w:t>
      </w:r>
      <w:r w:rsidRPr="00032A05">
        <w:rPr>
          <w:i/>
          <w:color w:val="000000"/>
        </w:rPr>
        <w:t>Journal of the Acoustical Society of America</w:t>
      </w:r>
      <w:r w:rsidRPr="00032A05">
        <w:rPr>
          <w:color w:val="000000"/>
        </w:rPr>
        <w:t xml:space="preserve">, </w:t>
      </w:r>
      <w:r w:rsidRPr="00032A05">
        <w:rPr>
          <w:b/>
          <w:color w:val="000000"/>
        </w:rPr>
        <w:t>128</w:t>
      </w:r>
      <w:r w:rsidRPr="00032A05">
        <w:rPr>
          <w:color w:val="000000"/>
        </w:rPr>
        <w:t xml:space="preserve">, pp. 2033-2048. </w:t>
      </w:r>
      <w:r w:rsidRPr="00032A05">
        <w:rPr>
          <w:rStyle w:val="apple-style-span"/>
          <w:color w:val="000000"/>
        </w:rPr>
        <w:t>PMCID: PMC2981117</w:t>
      </w:r>
    </w:p>
    <w:p w14:paraId="1D4A6CA4" w14:textId="77777777" w:rsidR="00E26DC6" w:rsidRPr="00032A05" w:rsidRDefault="00E26DC6" w:rsidP="00E26DC6">
      <w:pPr>
        <w:pStyle w:val="JournalArticles"/>
        <w:rPr>
          <w:color w:val="000000"/>
        </w:rPr>
      </w:pPr>
      <w:proofErr w:type="spellStart"/>
      <w:r w:rsidRPr="00032A05">
        <w:rPr>
          <w:color w:val="000000"/>
        </w:rPr>
        <w:t>Civier</w:t>
      </w:r>
      <w:proofErr w:type="spellEnd"/>
      <w:r w:rsidRPr="00032A05">
        <w:rPr>
          <w:color w:val="000000"/>
        </w:rPr>
        <w:t xml:space="preserve">, O., </w:t>
      </w:r>
      <w:proofErr w:type="spellStart"/>
      <w:r w:rsidRPr="00032A05">
        <w:rPr>
          <w:color w:val="000000"/>
        </w:rPr>
        <w:t>Tasko</w:t>
      </w:r>
      <w:proofErr w:type="spellEnd"/>
      <w:r w:rsidRPr="00032A05">
        <w:rPr>
          <w:color w:val="000000"/>
        </w:rPr>
        <w:t>, S.M., and Guenther, F.H. (</w:t>
      </w:r>
      <w:r w:rsidR="006D0C74" w:rsidRPr="00032A05">
        <w:rPr>
          <w:color w:val="000000"/>
        </w:rPr>
        <w:t>2010</w:t>
      </w:r>
      <w:r w:rsidRPr="00032A05">
        <w:rPr>
          <w:color w:val="000000"/>
        </w:rPr>
        <w:t xml:space="preserve">). Overreliance on auditory feedback may lead to sound/syllable repetitions: Simulations of stuttering and fluency-inducing conditions with a neural model of speech production. </w:t>
      </w:r>
      <w:r w:rsidRPr="00032A05">
        <w:rPr>
          <w:i/>
          <w:color w:val="000000"/>
        </w:rPr>
        <w:t>Journal of Fluency Disorders</w:t>
      </w:r>
      <w:r w:rsidR="006D0C74" w:rsidRPr="00032A05">
        <w:rPr>
          <w:color w:val="000000"/>
        </w:rPr>
        <w:t xml:space="preserve">, </w:t>
      </w:r>
      <w:r w:rsidR="006D0C74" w:rsidRPr="00032A05">
        <w:rPr>
          <w:b/>
          <w:color w:val="000000"/>
        </w:rPr>
        <w:t>35</w:t>
      </w:r>
      <w:r w:rsidR="006D0C74" w:rsidRPr="00032A05">
        <w:rPr>
          <w:color w:val="000000"/>
        </w:rPr>
        <w:t>, pp. 246-279.</w:t>
      </w:r>
      <w:r w:rsidR="00314471" w:rsidRPr="00032A05">
        <w:rPr>
          <w:color w:val="000000"/>
        </w:rPr>
        <w:t xml:space="preserve"> </w:t>
      </w:r>
      <w:r w:rsidR="0091697E" w:rsidRPr="00032A05">
        <w:rPr>
          <w:color w:val="000000"/>
        </w:rPr>
        <w:t>PMCID: PMC2939043</w:t>
      </w:r>
    </w:p>
    <w:bookmarkEnd w:id="13"/>
    <w:bookmarkEnd w:id="14"/>
    <w:p w14:paraId="4B369A0E" w14:textId="77777777" w:rsidR="006D0C74" w:rsidRPr="00032A05" w:rsidRDefault="006D0C74" w:rsidP="006D0C74">
      <w:pPr>
        <w:pStyle w:val="JournalArticles"/>
        <w:rPr>
          <w:color w:val="000000"/>
        </w:rPr>
      </w:pPr>
      <w:proofErr w:type="spellStart"/>
      <w:r w:rsidRPr="00032A05">
        <w:rPr>
          <w:color w:val="000000"/>
        </w:rPr>
        <w:t>Golfinopoulos</w:t>
      </w:r>
      <w:proofErr w:type="spellEnd"/>
      <w:r w:rsidRPr="00032A05">
        <w:rPr>
          <w:color w:val="000000"/>
        </w:rPr>
        <w:t xml:space="preserve">, E., Tourville, J.A., and Guenther, F.H. (2010). The </w:t>
      </w:r>
      <w:r w:rsidR="00DA548C" w:rsidRPr="00032A05">
        <w:rPr>
          <w:color w:val="000000"/>
        </w:rPr>
        <w:t>integration of</w:t>
      </w:r>
      <w:r w:rsidRPr="00032A05">
        <w:rPr>
          <w:color w:val="000000"/>
        </w:rPr>
        <w:t xml:space="preserve"> large-scale neural network modeling and functional brain imaging in speech motor control. </w:t>
      </w:r>
      <w:proofErr w:type="spellStart"/>
      <w:r w:rsidRPr="00032A05">
        <w:rPr>
          <w:i/>
          <w:color w:val="000000"/>
        </w:rPr>
        <w:t>NeuroImage</w:t>
      </w:r>
      <w:proofErr w:type="spellEnd"/>
      <w:r w:rsidRPr="00032A05">
        <w:rPr>
          <w:color w:val="000000"/>
        </w:rPr>
        <w:t xml:space="preserve">, </w:t>
      </w:r>
      <w:r w:rsidRPr="00032A05">
        <w:rPr>
          <w:b/>
          <w:color w:val="000000"/>
        </w:rPr>
        <w:t>52</w:t>
      </w:r>
      <w:r w:rsidRPr="00032A05">
        <w:rPr>
          <w:color w:val="000000"/>
        </w:rPr>
        <w:t xml:space="preserve">, pp. 862-874. </w:t>
      </w:r>
      <w:r w:rsidR="00DA548C" w:rsidRPr="00032A05">
        <w:rPr>
          <w:color w:val="000000"/>
        </w:rPr>
        <w:t>PMCID: PMC2891349</w:t>
      </w:r>
    </w:p>
    <w:p w14:paraId="08C0FA0F" w14:textId="77777777" w:rsidR="00193A5E" w:rsidRPr="00032A05" w:rsidRDefault="00193A5E" w:rsidP="00193A5E">
      <w:pPr>
        <w:pStyle w:val="JournalArticles"/>
        <w:rPr>
          <w:color w:val="000000"/>
        </w:rPr>
      </w:pPr>
      <w:r w:rsidRPr="00032A05">
        <w:rPr>
          <w:color w:val="000000"/>
        </w:rPr>
        <w:t xml:space="preserve">Ghosh, S.S., Matthies, M.L., Maas, E., Hanson, </w:t>
      </w:r>
      <w:r w:rsidR="00BB3C10" w:rsidRPr="00032A05">
        <w:rPr>
          <w:color w:val="000000"/>
        </w:rPr>
        <w:t>H</w:t>
      </w:r>
      <w:r w:rsidRPr="00032A05">
        <w:rPr>
          <w:color w:val="000000"/>
        </w:rPr>
        <w:t xml:space="preserve">., Tiede, M., Menard, L., Guenther, F.H., Lane, H., and </w:t>
      </w:r>
      <w:proofErr w:type="spellStart"/>
      <w:r w:rsidRPr="00032A05">
        <w:rPr>
          <w:color w:val="000000"/>
        </w:rPr>
        <w:t>Perkell</w:t>
      </w:r>
      <w:proofErr w:type="spellEnd"/>
      <w:r w:rsidRPr="00032A05">
        <w:rPr>
          <w:color w:val="000000"/>
        </w:rPr>
        <w:t xml:space="preserve">, J.S. (2010). An investigation of the relation between sibilant production and somatosensory and auditory acuity. </w:t>
      </w:r>
      <w:r w:rsidRPr="00032A05">
        <w:rPr>
          <w:i/>
          <w:color w:val="000000"/>
        </w:rPr>
        <w:t>Journal of the Acoustical Society of America</w:t>
      </w:r>
      <w:r w:rsidRPr="00032A05">
        <w:rPr>
          <w:color w:val="000000"/>
        </w:rPr>
        <w:t xml:space="preserve">, </w:t>
      </w:r>
      <w:r w:rsidRPr="00032A05">
        <w:rPr>
          <w:b/>
          <w:color w:val="000000"/>
        </w:rPr>
        <w:t>128</w:t>
      </w:r>
      <w:r w:rsidRPr="00032A05">
        <w:rPr>
          <w:color w:val="000000"/>
        </w:rPr>
        <w:t>, pp. 3079-3087. PMCID: PMC3003728</w:t>
      </w:r>
    </w:p>
    <w:p w14:paraId="6E45C54C" w14:textId="77777777" w:rsidR="006138FB" w:rsidRPr="00032A05" w:rsidRDefault="006138FB" w:rsidP="00EE57DE">
      <w:pPr>
        <w:pStyle w:val="JournalArticles"/>
        <w:rPr>
          <w:color w:val="000000"/>
        </w:rPr>
      </w:pPr>
      <w:r w:rsidRPr="00032A05">
        <w:rPr>
          <w:color w:val="000000"/>
        </w:rPr>
        <w:t>Patel, R., Niziolek, C., Reilly, K.J., and Guenther, F.H. (</w:t>
      </w:r>
      <w:r w:rsidR="0091697E" w:rsidRPr="00032A05">
        <w:rPr>
          <w:color w:val="000000"/>
        </w:rPr>
        <w:t>2011</w:t>
      </w:r>
      <w:r w:rsidRPr="00032A05">
        <w:rPr>
          <w:color w:val="000000"/>
        </w:rPr>
        <w:t xml:space="preserve">). Prosodic adaptations to pitch perturbation in running speech. </w:t>
      </w:r>
      <w:r w:rsidRPr="00032A05">
        <w:rPr>
          <w:i/>
          <w:color w:val="000000"/>
        </w:rPr>
        <w:t>Journal of Speech, Language, and Hearing Research</w:t>
      </w:r>
      <w:r w:rsidR="0091697E" w:rsidRPr="00032A05">
        <w:rPr>
          <w:color w:val="000000"/>
        </w:rPr>
        <w:t xml:space="preserve">, </w:t>
      </w:r>
      <w:r w:rsidR="0091697E" w:rsidRPr="00032A05">
        <w:rPr>
          <w:b/>
          <w:color w:val="000000"/>
        </w:rPr>
        <w:t>54</w:t>
      </w:r>
      <w:r w:rsidR="0091697E" w:rsidRPr="00032A05">
        <w:rPr>
          <w:color w:val="000000"/>
        </w:rPr>
        <w:t xml:space="preserve">, </w:t>
      </w:r>
      <w:r w:rsidR="00DA548C" w:rsidRPr="00032A05">
        <w:rPr>
          <w:color w:val="000000"/>
        </w:rPr>
        <w:t xml:space="preserve">pp. </w:t>
      </w:r>
      <w:r w:rsidR="0091697E" w:rsidRPr="00032A05">
        <w:rPr>
          <w:color w:val="000000"/>
        </w:rPr>
        <w:t>1051-1059.</w:t>
      </w:r>
      <w:r w:rsidR="00DC5C23" w:rsidRPr="00032A05">
        <w:rPr>
          <w:color w:val="000000"/>
        </w:rPr>
        <w:t xml:space="preserve"> </w:t>
      </w:r>
      <w:r w:rsidR="00EE57DE" w:rsidRPr="00032A05">
        <w:rPr>
          <w:color w:val="000000"/>
        </w:rPr>
        <w:t>PMCID: PMC3352853</w:t>
      </w:r>
    </w:p>
    <w:p w14:paraId="05AEE920" w14:textId="77777777" w:rsidR="004A0435" w:rsidRPr="00032A05" w:rsidRDefault="006F0C5F" w:rsidP="004A0435">
      <w:pPr>
        <w:pStyle w:val="JournalArticles"/>
        <w:rPr>
          <w:color w:val="000000"/>
        </w:rPr>
      </w:pPr>
      <w:proofErr w:type="spellStart"/>
      <w:r w:rsidRPr="00032A05">
        <w:rPr>
          <w:color w:val="000000"/>
        </w:rPr>
        <w:t>Golfinopoulos</w:t>
      </w:r>
      <w:proofErr w:type="spellEnd"/>
      <w:r w:rsidRPr="00032A05">
        <w:rPr>
          <w:color w:val="000000"/>
        </w:rPr>
        <w:t>, E., Tourville, J.A., Bohland, J.W., Ghosh, S.S., Nieto-Castanon, A., and Guenther, F.H. (2011). fMRI investigation of unexpected somatosensory feedback perturbation during speech.</w:t>
      </w:r>
      <w:r w:rsidR="00193A5E" w:rsidRPr="00032A05">
        <w:rPr>
          <w:color w:val="000000"/>
        </w:rPr>
        <w:t xml:space="preserve"> </w:t>
      </w:r>
      <w:proofErr w:type="spellStart"/>
      <w:r w:rsidR="00193A5E" w:rsidRPr="00032A05">
        <w:rPr>
          <w:i/>
          <w:color w:val="000000"/>
        </w:rPr>
        <w:t>NeuroImage</w:t>
      </w:r>
      <w:proofErr w:type="spellEnd"/>
      <w:r w:rsidR="0091697E" w:rsidRPr="00032A05">
        <w:rPr>
          <w:color w:val="000000"/>
        </w:rPr>
        <w:t xml:space="preserve">, </w:t>
      </w:r>
      <w:r w:rsidR="0091697E" w:rsidRPr="00032A05">
        <w:rPr>
          <w:b/>
          <w:color w:val="000000"/>
        </w:rPr>
        <w:t>55</w:t>
      </w:r>
      <w:r w:rsidR="0091697E" w:rsidRPr="00032A05">
        <w:rPr>
          <w:color w:val="000000"/>
        </w:rPr>
        <w:t xml:space="preserve">, </w:t>
      </w:r>
      <w:r w:rsidR="00E20810" w:rsidRPr="00032A05">
        <w:rPr>
          <w:color w:val="000000"/>
        </w:rPr>
        <w:t xml:space="preserve">pp. </w:t>
      </w:r>
      <w:r w:rsidR="0091697E" w:rsidRPr="00032A05">
        <w:rPr>
          <w:color w:val="000000"/>
        </w:rPr>
        <w:t>1324-1338.</w:t>
      </w:r>
      <w:r w:rsidR="00DA548C" w:rsidRPr="00032A05">
        <w:rPr>
          <w:color w:val="000000"/>
        </w:rPr>
        <w:t xml:space="preserve"> PMCID: PMC3065208</w:t>
      </w:r>
    </w:p>
    <w:p w14:paraId="2232357C" w14:textId="77777777" w:rsidR="009D1DE3" w:rsidRPr="00032A05" w:rsidRDefault="009D1DE3" w:rsidP="004A0435">
      <w:pPr>
        <w:pStyle w:val="JournalArticles"/>
        <w:rPr>
          <w:color w:val="000000"/>
        </w:rPr>
      </w:pPr>
      <w:r w:rsidRPr="00032A05">
        <w:rPr>
          <w:color w:val="000000"/>
        </w:rPr>
        <w:t>Brumberg, J.S., Wright, E.J., Andreasen, D.S., Guenther, F.H., and Kennedy, P.R. (</w:t>
      </w:r>
      <w:r w:rsidR="00EF7F3A" w:rsidRPr="00032A05">
        <w:rPr>
          <w:color w:val="000000"/>
        </w:rPr>
        <w:t>2011</w:t>
      </w:r>
      <w:r w:rsidRPr="00032A05">
        <w:rPr>
          <w:color w:val="000000"/>
        </w:rPr>
        <w:t xml:space="preserve">). Classification of intended phoneme production from chronic intracortical microelectrode recordings in speech motor cortex. </w:t>
      </w:r>
      <w:r w:rsidRPr="00032A05">
        <w:rPr>
          <w:i/>
          <w:color w:val="000000"/>
        </w:rPr>
        <w:t>Frontiers in Neuros</w:t>
      </w:r>
      <w:r w:rsidR="00EF7F3A" w:rsidRPr="00032A05">
        <w:rPr>
          <w:i/>
          <w:color w:val="000000"/>
        </w:rPr>
        <w:t>cience</w:t>
      </w:r>
      <w:r w:rsidR="00EF7F3A" w:rsidRPr="00032A05">
        <w:rPr>
          <w:color w:val="000000"/>
        </w:rPr>
        <w:t xml:space="preserve">, </w:t>
      </w:r>
      <w:r w:rsidR="00EF7F3A" w:rsidRPr="00032A05">
        <w:rPr>
          <w:b/>
          <w:color w:val="000000"/>
        </w:rPr>
        <w:t>5</w:t>
      </w:r>
      <w:r w:rsidR="00EF7F3A" w:rsidRPr="00032A05">
        <w:rPr>
          <w:color w:val="000000"/>
        </w:rPr>
        <w:t xml:space="preserve">, Article 65. </w:t>
      </w:r>
      <w:r w:rsidR="0091697E" w:rsidRPr="00032A05">
        <w:rPr>
          <w:color w:val="000000"/>
        </w:rPr>
        <w:t>PMCID: PMC3096823</w:t>
      </w:r>
    </w:p>
    <w:p w14:paraId="7B3AAD1C" w14:textId="77777777" w:rsidR="00F74741" w:rsidRPr="00032A05" w:rsidRDefault="00F74741" w:rsidP="00F74741">
      <w:pPr>
        <w:pStyle w:val="JournalArticles"/>
        <w:rPr>
          <w:color w:val="000000"/>
        </w:rPr>
      </w:pPr>
      <w:r w:rsidRPr="00032A05">
        <w:rPr>
          <w:color w:val="000000"/>
        </w:rPr>
        <w:t xml:space="preserve">Cai, S., Ghosh, S.S., Guenther, F.H., and </w:t>
      </w:r>
      <w:proofErr w:type="spellStart"/>
      <w:r w:rsidRPr="00032A05">
        <w:rPr>
          <w:color w:val="000000"/>
        </w:rPr>
        <w:t>Perkell</w:t>
      </w:r>
      <w:proofErr w:type="spellEnd"/>
      <w:r w:rsidRPr="00032A05">
        <w:rPr>
          <w:color w:val="000000"/>
        </w:rPr>
        <w:t xml:space="preserve">, J.S. (2011). Focal manipulations of formant trajectories reveal </w:t>
      </w:r>
      <w:proofErr w:type="gramStart"/>
      <w:r w:rsidRPr="00032A05">
        <w:rPr>
          <w:color w:val="000000"/>
        </w:rPr>
        <w:t>a role</w:t>
      </w:r>
      <w:proofErr w:type="gramEnd"/>
      <w:r w:rsidRPr="00032A05">
        <w:rPr>
          <w:color w:val="000000"/>
        </w:rPr>
        <w:t xml:space="preserve"> of auditory feedback in the online control of both within-syllable and between-syllable speech timing. </w:t>
      </w:r>
      <w:r w:rsidRPr="00032A05">
        <w:rPr>
          <w:i/>
          <w:color w:val="000000"/>
        </w:rPr>
        <w:t>Journal of Neuroscience</w:t>
      </w:r>
      <w:r w:rsidRPr="00032A05">
        <w:rPr>
          <w:color w:val="000000"/>
        </w:rPr>
        <w:t xml:space="preserve">, </w:t>
      </w:r>
      <w:r w:rsidRPr="00032A05">
        <w:rPr>
          <w:b/>
          <w:color w:val="000000"/>
        </w:rPr>
        <w:t>31</w:t>
      </w:r>
      <w:r w:rsidRPr="00032A05">
        <w:rPr>
          <w:color w:val="000000"/>
        </w:rPr>
        <w:t>, pp. 16483-90.</w:t>
      </w:r>
      <w:r w:rsidR="00DA548C" w:rsidRPr="00032A05">
        <w:rPr>
          <w:color w:val="000000"/>
        </w:rPr>
        <w:t xml:space="preserve"> PMCID: PMC2981117</w:t>
      </w:r>
    </w:p>
    <w:p w14:paraId="15100DED" w14:textId="77777777" w:rsidR="0091697E" w:rsidRPr="00032A05" w:rsidRDefault="0091697E" w:rsidP="00E750BE">
      <w:pPr>
        <w:pStyle w:val="JournalArticles"/>
        <w:rPr>
          <w:color w:val="000000"/>
        </w:rPr>
      </w:pPr>
      <w:r w:rsidRPr="00032A05">
        <w:rPr>
          <w:color w:val="000000"/>
        </w:rPr>
        <w:t>Tourville, J.A. and Guenther, F.H. (</w:t>
      </w:r>
      <w:r w:rsidR="00F3293F" w:rsidRPr="00032A05">
        <w:rPr>
          <w:color w:val="000000"/>
        </w:rPr>
        <w:t>2011)</w:t>
      </w:r>
      <w:r w:rsidRPr="00032A05">
        <w:rPr>
          <w:color w:val="000000"/>
        </w:rPr>
        <w:t xml:space="preserve">. The DIVA model: A neural theory of speech acquisition and production. </w:t>
      </w:r>
      <w:r w:rsidRPr="00032A05">
        <w:rPr>
          <w:i/>
          <w:color w:val="000000"/>
        </w:rPr>
        <w:t>Language and Cognitive Processes</w:t>
      </w:r>
      <w:r w:rsidR="00F3293F" w:rsidRPr="00032A05">
        <w:rPr>
          <w:i/>
          <w:color w:val="000000"/>
        </w:rPr>
        <w:t>,</w:t>
      </w:r>
      <w:r w:rsidR="00F3293F" w:rsidRPr="00032A05">
        <w:rPr>
          <w:color w:val="000000"/>
        </w:rPr>
        <w:t xml:space="preserve"> </w:t>
      </w:r>
      <w:r w:rsidR="00F3293F" w:rsidRPr="00032A05">
        <w:rPr>
          <w:b/>
          <w:color w:val="000000"/>
        </w:rPr>
        <w:t>2</w:t>
      </w:r>
      <w:r w:rsidR="00EA6C7A" w:rsidRPr="00032A05">
        <w:rPr>
          <w:b/>
          <w:color w:val="000000"/>
        </w:rPr>
        <w:t>6</w:t>
      </w:r>
      <w:r w:rsidR="00F3293F" w:rsidRPr="00032A05">
        <w:rPr>
          <w:color w:val="000000"/>
        </w:rPr>
        <w:t>, pp. 952-981.</w:t>
      </w:r>
      <w:r w:rsidR="00E750BE" w:rsidRPr="00032A05">
        <w:rPr>
          <w:color w:val="000000"/>
        </w:rPr>
        <w:t xml:space="preserve"> PMCID: PMC3650855</w:t>
      </w:r>
    </w:p>
    <w:p w14:paraId="23F2EF3A" w14:textId="77777777" w:rsidR="00F3293F" w:rsidRPr="00032A05" w:rsidRDefault="00F3293F" w:rsidP="00F3293F">
      <w:pPr>
        <w:pStyle w:val="JournalArticles"/>
        <w:rPr>
          <w:color w:val="000000"/>
        </w:rPr>
      </w:pPr>
      <w:r w:rsidRPr="00032A05">
        <w:rPr>
          <w:color w:val="000000"/>
        </w:rPr>
        <w:t>Guenther, F.H. and Vladusich, T. (</w:t>
      </w:r>
      <w:r w:rsidR="00886C73" w:rsidRPr="00032A05">
        <w:rPr>
          <w:color w:val="000000"/>
        </w:rPr>
        <w:t>2012</w:t>
      </w:r>
      <w:r w:rsidRPr="00032A05">
        <w:rPr>
          <w:color w:val="000000"/>
        </w:rPr>
        <w:t xml:space="preserve">). A neural theory of speech acquisition and production. </w:t>
      </w:r>
      <w:r w:rsidRPr="00032A05">
        <w:rPr>
          <w:i/>
          <w:color w:val="000000"/>
        </w:rPr>
        <w:t>Journal of Neurolinguistics</w:t>
      </w:r>
      <w:r w:rsidRPr="00032A05">
        <w:rPr>
          <w:color w:val="000000"/>
        </w:rPr>
        <w:t>.</w:t>
      </w:r>
      <w:r w:rsidR="00944C26" w:rsidRPr="00032A05">
        <w:rPr>
          <w:color w:val="000000"/>
        </w:rPr>
        <w:t xml:space="preserve"> </w:t>
      </w:r>
      <w:r w:rsidR="00886C73" w:rsidRPr="00032A05">
        <w:rPr>
          <w:b/>
          <w:color w:val="000000"/>
        </w:rPr>
        <w:t>25</w:t>
      </w:r>
      <w:r w:rsidR="00886C73" w:rsidRPr="00032A05">
        <w:rPr>
          <w:color w:val="000000"/>
        </w:rPr>
        <w:t>, pp. 408-422. PMCID: PMC3375605</w:t>
      </w:r>
    </w:p>
    <w:p w14:paraId="39D04B67" w14:textId="77777777" w:rsidR="00D450D9" w:rsidRPr="00032A05" w:rsidRDefault="00944C26" w:rsidP="00944C26">
      <w:pPr>
        <w:pStyle w:val="JournalArticles"/>
        <w:rPr>
          <w:color w:val="000000"/>
        </w:rPr>
      </w:pPr>
      <w:r w:rsidRPr="00032A05">
        <w:rPr>
          <w:color w:val="000000"/>
        </w:rPr>
        <w:t>Cai, S</w:t>
      </w:r>
      <w:r w:rsidR="00BF1081" w:rsidRPr="00032A05">
        <w:rPr>
          <w:color w:val="000000"/>
        </w:rPr>
        <w:t>.</w:t>
      </w:r>
      <w:r w:rsidRPr="00032A05">
        <w:rPr>
          <w:color w:val="000000"/>
        </w:rPr>
        <w:t>, Beal, D.S., Ghosh, S.S., Tiede</w:t>
      </w:r>
      <w:r w:rsidR="00046893" w:rsidRPr="00032A05">
        <w:rPr>
          <w:color w:val="000000"/>
        </w:rPr>
        <w:t>,</w:t>
      </w:r>
      <w:r w:rsidRPr="00032A05">
        <w:rPr>
          <w:color w:val="000000"/>
        </w:rPr>
        <w:t xml:space="preserve"> M.K., Guenther, F</w:t>
      </w:r>
      <w:r w:rsidR="00487572" w:rsidRPr="00032A05">
        <w:rPr>
          <w:color w:val="000000"/>
        </w:rPr>
        <w:t xml:space="preserve">.H., and </w:t>
      </w:r>
      <w:proofErr w:type="spellStart"/>
      <w:r w:rsidR="00487572" w:rsidRPr="00032A05">
        <w:rPr>
          <w:color w:val="000000"/>
        </w:rPr>
        <w:t>Perkell</w:t>
      </w:r>
      <w:proofErr w:type="spellEnd"/>
      <w:r w:rsidR="00487572" w:rsidRPr="00032A05">
        <w:rPr>
          <w:color w:val="000000"/>
        </w:rPr>
        <w:t>, J.S. (2012</w:t>
      </w:r>
      <w:r w:rsidRPr="00032A05">
        <w:rPr>
          <w:color w:val="000000"/>
        </w:rPr>
        <w:t xml:space="preserve">). Weak responses to auditory feedback perturbation during articulation in persons who stutter: Evidence for abnormal auditory-motor transformation. </w:t>
      </w:r>
      <w:proofErr w:type="spellStart"/>
      <w:r w:rsidRPr="00032A05">
        <w:rPr>
          <w:i/>
          <w:color w:val="000000"/>
        </w:rPr>
        <w:t>PLoS</w:t>
      </w:r>
      <w:proofErr w:type="spellEnd"/>
      <w:r w:rsidRPr="00032A05">
        <w:rPr>
          <w:i/>
          <w:color w:val="000000"/>
        </w:rPr>
        <w:t xml:space="preserve"> O</w:t>
      </w:r>
      <w:r w:rsidR="004347F0" w:rsidRPr="00032A05">
        <w:rPr>
          <w:i/>
          <w:color w:val="000000"/>
        </w:rPr>
        <w:t>NE</w:t>
      </w:r>
      <w:r w:rsidR="00487572" w:rsidRPr="00032A05">
        <w:rPr>
          <w:color w:val="000000"/>
        </w:rPr>
        <w:t>,</w:t>
      </w:r>
      <w:r w:rsidR="00487572" w:rsidRPr="00032A05">
        <w:rPr>
          <w:b/>
          <w:color w:val="000000"/>
        </w:rPr>
        <w:t xml:space="preserve"> 7</w:t>
      </w:r>
      <w:r w:rsidR="0061270A" w:rsidRPr="00032A05">
        <w:rPr>
          <w:color w:val="000000"/>
        </w:rPr>
        <w:t>,</w:t>
      </w:r>
      <w:r w:rsidR="00487572" w:rsidRPr="00032A05">
        <w:rPr>
          <w:color w:val="000000"/>
        </w:rPr>
        <w:t xml:space="preserve"> pp. e41830+.</w:t>
      </w:r>
      <w:r w:rsidR="00026751" w:rsidRPr="00032A05">
        <w:rPr>
          <w:color w:val="000000"/>
        </w:rPr>
        <w:t xml:space="preserve"> PMCID: PMC3402433</w:t>
      </w:r>
    </w:p>
    <w:p w14:paraId="06E98543" w14:textId="77777777" w:rsidR="00B548A0" w:rsidRPr="00032A05" w:rsidRDefault="00B548A0" w:rsidP="00944C26">
      <w:pPr>
        <w:pStyle w:val="JournalArticles"/>
        <w:rPr>
          <w:color w:val="000000"/>
        </w:rPr>
      </w:pPr>
      <w:r w:rsidRPr="00032A05">
        <w:rPr>
          <w:color w:val="000000"/>
        </w:rPr>
        <w:t>Mody, M., Manoach, D.S., Guenther, F.H., Tenet, K., Bruno, K.A., McDougle, C.J., and Stigler, K.A. (</w:t>
      </w:r>
      <w:r w:rsidR="00BF1EE1" w:rsidRPr="00032A05">
        <w:rPr>
          <w:color w:val="000000"/>
        </w:rPr>
        <w:t>2013</w:t>
      </w:r>
      <w:r w:rsidRPr="00032A05">
        <w:rPr>
          <w:color w:val="000000"/>
        </w:rPr>
        <w:t xml:space="preserve">). Speech and language in autism spectrum disorder: A view through the lens of behavior and brain imaging. </w:t>
      </w:r>
      <w:r w:rsidR="00D73CA8" w:rsidRPr="00032A05">
        <w:rPr>
          <w:i/>
          <w:color w:val="000000"/>
        </w:rPr>
        <w:t>Neuropsychiatry</w:t>
      </w:r>
      <w:r w:rsidR="00D73CA8" w:rsidRPr="00032A05">
        <w:rPr>
          <w:color w:val="000000"/>
        </w:rPr>
        <w:t xml:space="preserve">, </w:t>
      </w:r>
      <w:r w:rsidR="00D73CA8" w:rsidRPr="00032A05">
        <w:rPr>
          <w:b/>
          <w:color w:val="000000"/>
        </w:rPr>
        <w:t>3</w:t>
      </w:r>
      <w:r w:rsidR="00D73CA8" w:rsidRPr="00032A05">
        <w:rPr>
          <w:color w:val="000000"/>
        </w:rPr>
        <w:t>, pp. 223-232.</w:t>
      </w:r>
    </w:p>
    <w:p w14:paraId="47AA22D2" w14:textId="77777777" w:rsidR="00F00550" w:rsidRPr="00032A05" w:rsidRDefault="00F04CA6" w:rsidP="00646D48">
      <w:pPr>
        <w:pStyle w:val="JournalArticles"/>
        <w:rPr>
          <w:color w:val="000000"/>
        </w:rPr>
      </w:pPr>
      <w:r w:rsidRPr="00032A05">
        <w:rPr>
          <w:color w:val="000000"/>
        </w:rPr>
        <w:t>Niziolek, C.</w:t>
      </w:r>
      <w:r w:rsidR="00F00550" w:rsidRPr="00032A05">
        <w:rPr>
          <w:color w:val="000000"/>
        </w:rPr>
        <w:t xml:space="preserve"> and Guenther, F.H. (2013). Vowel category boundaries enhance cortical and behavioral responses to speech feedback alterations. </w:t>
      </w:r>
      <w:r w:rsidR="00F00550" w:rsidRPr="00032A05">
        <w:rPr>
          <w:i/>
          <w:color w:val="000000"/>
        </w:rPr>
        <w:t>Journal of Neuroscience</w:t>
      </w:r>
      <w:r w:rsidR="00F00550" w:rsidRPr="00032A05">
        <w:rPr>
          <w:color w:val="000000"/>
        </w:rPr>
        <w:t xml:space="preserve">, </w:t>
      </w:r>
      <w:r w:rsidR="00F00550" w:rsidRPr="00032A05">
        <w:rPr>
          <w:b/>
          <w:color w:val="000000"/>
        </w:rPr>
        <w:t>33</w:t>
      </w:r>
      <w:r w:rsidR="00F00550" w:rsidRPr="00032A05">
        <w:rPr>
          <w:color w:val="000000"/>
        </w:rPr>
        <w:t>, pp. 12090-12098.</w:t>
      </w:r>
      <w:r w:rsidR="00646D48" w:rsidRPr="00032A05">
        <w:rPr>
          <w:color w:val="000000"/>
        </w:rPr>
        <w:t xml:space="preserve"> PMCID: PMC3713738</w:t>
      </w:r>
    </w:p>
    <w:p w14:paraId="6506B711" w14:textId="77777777" w:rsidR="00BF1EE1" w:rsidRPr="00032A05" w:rsidRDefault="00BF1EE1" w:rsidP="00F66EB8">
      <w:pPr>
        <w:pStyle w:val="JournalArticles"/>
        <w:rPr>
          <w:color w:val="000000"/>
        </w:rPr>
      </w:pPr>
      <w:proofErr w:type="spellStart"/>
      <w:r w:rsidRPr="00032A05">
        <w:rPr>
          <w:color w:val="000000"/>
        </w:rPr>
        <w:t>Civier</w:t>
      </w:r>
      <w:proofErr w:type="spellEnd"/>
      <w:r w:rsidRPr="00032A05">
        <w:rPr>
          <w:color w:val="000000"/>
        </w:rPr>
        <w:t>, O., Bullock, D., Max, L., and Guenther, F.H. (</w:t>
      </w:r>
      <w:r w:rsidR="001146AC" w:rsidRPr="00032A05">
        <w:rPr>
          <w:color w:val="000000"/>
        </w:rPr>
        <w:t>2013</w:t>
      </w:r>
      <w:r w:rsidRPr="00032A05">
        <w:rPr>
          <w:color w:val="000000"/>
        </w:rPr>
        <w:t xml:space="preserve">). Computational modeling of stuttering caused by impairments in a basal ganglia </w:t>
      </w:r>
      <w:proofErr w:type="spellStart"/>
      <w:r w:rsidRPr="00032A05">
        <w:rPr>
          <w:color w:val="000000"/>
        </w:rPr>
        <w:t>thalamo</w:t>
      </w:r>
      <w:proofErr w:type="spellEnd"/>
      <w:r w:rsidRPr="00032A05">
        <w:rPr>
          <w:color w:val="000000"/>
        </w:rPr>
        <w:t xml:space="preserve">-cortical circuit involved in syllable selection and initiation. </w:t>
      </w:r>
      <w:r w:rsidR="00FF62DC" w:rsidRPr="00032A05">
        <w:rPr>
          <w:i/>
          <w:color w:val="000000"/>
        </w:rPr>
        <w:t>Brain and Lan</w:t>
      </w:r>
      <w:r w:rsidRPr="00032A05">
        <w:rPr>
          <w:i/>
          <w:color w:val="000000"/>
        </w:rPr>
        <w:t>guage</w:t>
      </w:r>
      <w:r w:rsidR="001146AC" w:rsidRPr="00032A05">
        <w:rPr>
          <w:color w:val="000000"/>
        </w:rPr>
        <w:t xml:space="preserve">, </w:t>
      </w:r>
      <w:r w:rsidR="001146AC" w:rsidRPr="00032A05">
        <w:rPr>
          <w:b/>
          <w:color w:val="000000"/>
        </w:rPr>
        <w:t>126</w:t>
      </w:r>
      <w:r w:rsidR="001146AC" w:rsidRPr="00032A05">
        <w:rPr>
          <w:color w:val="000000"/>
        </w:rPr>
        <w:t>, pp. 263-278.</w:t>
      </w:r>
      <w:r w:rsidR="008D0E5D" w:rsidRPr="00032A05">
        <w:rPr>
          <w:color w:val="000000"/>
        </w:rPr>
        <w:t xml:space="preserve"> </w:t>
      </w:r>
      <w:r w:rsidR="00F66EB8" w:rsidRPr="00032A05">
        <w:rPr>
          <w:color w:val="000000"/>
        </w:rPr>
        <w:t>PMCID: PMC377536</w:t>
      </w:r>
    </w:p>
    <w:p w14:paraId="4DA9ECC7" w14:textId="77777777" w:rsidR="000E4B41" w:rsidRPr="00032A05" w:rsidRDefault="000E4B41" w:rsidP="00472D1B">
      <w:pPr>
        <w:pStyle w:val="JournalArticles"/>
        <w:rPr>
          <w:color w:val="000000"/>
        </w:rPr>
      </w:pPr>
      <w:r w:rsidRPr="00032A05">
        <w:rPr>
          <w:color w:val="000000"/>
        </w:rPr>
        <w:lastRenderedPageBreak/>
        <w:t>Peeva, M.</w:t>
      </w:r>
      <w:r w:rsidR="00497A3B" w:rsidRPr="00032A05">
        <w:rPr>
          <w:color w:val="000000"/>
        </w:rPr>
        <w:t>G.</w:t>
      </w:r>
      <w:r w:rsidRPr="00032A05">
        <w:rPr>
          <w:color w:val="000000"/>
        </w:rPr>
        <w:t>, Tourville, J.A., Agam, Y., Holland, B., Manoach, D.S., and Guenther, F.H. (</w:t>
      </w:r>
      <w:r w:rsidR="00472D1B" w:rsidRPr="00032A05">
        <w:rPr>
          <w:color w:val="000000"/>
        </w:rPr>
        <w:t>2013</w:t>
      </w:r>
      <w:r w:rsidRPr="00032A05">
        <w:rPr>
          <w:color w:val="000000"/>
        </w:rPr>
        <w:t>). White matter impairment in the speech network of individuals with autism spectrum disorder.</w:t>
      </w:r>
      <w:r w:rsidR="00277120" w:rsidRPr="00032A05">
        <w:rPr>
          <w:color w:val="000000"/>
        </w:rPr>
        <w:t xml:space="preserve"> </w:t>
      </w:r>
      <w:proofErr w:type="spellStart"/>
      <w:r w:rsidR="00277120" w:rsidRPr="00032A05">
        <w:rPr>
          <w:i/>
          <w:color w:val="000000"/>
        </w:rPr>
        <w:t>NeuroImage</w:t>
      </w:r>
      <w:proofErr w:type="spellEnd"/>
      <w:r w:rsidR="00277120" w:rsidRPr="00032A05">
        <w:rPr>
          <w:i/>
          <w:color w:val="000000"/>
        </w:rPr>
        <w:t>: Clinical</w:t>
      </w:r>
      <w:r w:rsidR="00A068F5" w:rsidRPr="00032A05">
        <w:rPr>
          <w:color w:val="000000"/>
        </w:rPr>
        <w:t xml:space="preserve">, </w:t>
      </w:r>
      <w:r w:rsidR="00A068F5" w:rsidRPr="00032A05">
        <w:rPr>
          <w:b/>
          <w:color w:val="000000"/>
        </w:rPr>
        <w:t>3</w:t>
      </w:r>
      <w:r w:rsidR="00A068F5" w:rsidRPr="00032A05">
        <w:rPr>
          <w:color w:val="000000"/>
        </w:rPr>
        <w:t>, pp. 234-241.</w:t>
      </w:r>
      <w:r w:rsidR="00472D1B" w:rsidRPr="00032A05">
        <w:rPr>
          <w:color w:val="000000"/>
        </w:rPr>
        <w:t xml:space="preserve"> PMCID: PMC3815014</w:t>
      </w:r>
    </w:p>
    <w:p w14:paraId="0AED73D3" w14:textId="77777777" w:rsidR="006C7B42" w:rsidRPr="00032A05" w:rsidRDefault="006C7B42" w:rsidP="007C432C">
      <w:pPr>
        <w:pStyle w:val="JournalArticles"/>
        <w:rPr>
          <w:color w:val="000000"/>
        </w:rPr>
      </w:pPr>
      <w:r w:rsidRPr="00032A05">
        <w:rPr>
          <w:color w:val="000000"/>
        </w:rPr>
        <w:t>Guenther, F.H. (</w:t>
      </w:r>
      <w:r w:rsidR="007B1917" w:rsidRPr="00032A05">
        <w:rPr>
          <w:color w:val="000000"/>
        </w:rPr>
        <w:t>2014</w:t>
      </w:r>
      <w:r w:rsidRPr="00032A05">
        <w:rPr>
          <w:color w:val="000000"/>
        </w:rPr>
        <w:t>). Auditory feedback control is involved at even sub-phonemic levels of speech production</w:t>
      </w:r>
      <w:r w:rsidR="007B1917" w:rsidRPr="00032A05">
        <w:rPr>
          <w:color w:val="000000"/>
        </w:rPr>
        <w:t>.</w:t>
      </w:r>
      <w:r w:rsidRPr="00032A05">
        <w:rPr>
          <w:color w:val="000000"/>
        </w:rPr>
        <w:t xml:space="preserve"> </w:t>
      </w:r>
      <w:r w:rsidR="002946A2" w:rsidRPr="00032A05">
        <w:rPr>
          <w:i/>
          <w:color w:val="000000"/>
        </w:rPr>
        <w:t>Language,</w:t>
      </w:r>
      <w:r w:rsidR="007B1917" w:rsidRPr="00032A05">
        <w:rPr>
          <w:i/>
          <w:color w:val="000000"/>
        </w:rPr>
        <w:t xml:space="preserve"> </w:t>
      </w:r>
      <w:r w:rsidR="002946A2" w:rsidRPr="00032A05">
        <w:rPr>
          <w:i/>
          <w:color w:val="000000"/>
        </w:rPr>
        <w:t>Cognition and Neuroscience</w:t>
      </w:r>
      <w:r w:rsidR="007B1917" w:rsidRPr="00032A05">
        <w:rPr>
          <w:color w:val="000000"/>
        </w:rPr>
        <w:t xml:space="preserve">, </w:t>
      </w:r>
      <w:r w:rsidR="007B1917" w:rsidRPr="00032A05">
        <w:rPr>
          <w:b/>
          <w:color w:val="000000"/>
        </w:rPr>
        <w:t>29</w:t>
      </w:r>
      <w:r w:rsidR="007B1917" w:rsidRPr="00032A05">
        <w:rPr>
          <w:color w:val="000000"/>
        </w:rPr>
        <w:t xml:space="preserve">, pp. 44-45. </w:t>
      </w:r>
      <w:r w:rsidR="007C432C" w:rsidRPr="00032A05">
        <w:rPr>
          <w:color w:val="000000"/>
        </w:rPr>
        <w:t>PMCID: PMC3979636</w:t>
      </w:r>
    </w:p>
    <w:p w14:paraId="52811DD9" w14:textId="77777777" w:rsidR="00C935A6" w:rsidRPr="00032A05" w:rsidRDefault="00C935A6" w:rsidP="00FF7C86">
      <w:pPr>
        <w:pStyle w:val="JournalArticles"/>
        <w:rPr>
          <w:color w:val="000000"/>
        </w:rPr>
      </w:pPr>
      <w:r w:rsidRPr="00032A05">
        <w:rPr>
          <w:color w:val="000000"/>
        </w:rPr>
        <w:t xml:space="preserve">Cai, S., Beal, D.S., Ghosh, S.S., Guenther, F.H., and </w:t>
      </w:r>
      <w:proofErr w:type="spellStart"/>
      <w:r w:rsidRPr="00032A05">
        <w:rPr>
          <w:color w:val="000000"/>
        </w:rPr>
        <w:t>Perkell</w:t>
      </w:r>
      <w:proofErr w:type="spellEnd"/>
      <w:r w:rsidRPr="00032A05">
        <w:rPr>
          <w:color w:val="000000"/>
        </w:rPr>
        <w:t xml:space="preserve">, J.S. (2014). Impaired timing adjustments in response to time-varying auditory perturbation during connected speech production in persons who stutter. </w:t>
      </w:r>
      <w:r w:rsidRPr="00032A05">
        <w:rPr>
          <w:i/>
          <w:color w:val="000000"/>
        </w:rPr>
        <w:t>Brain and Language</w:t>
      </w:r>
      <w:r w:rsidRPr="00032A05">
        <w:rPr>
          <w:color w:val="000000"/>
        </w:rPr>
        <w:t xml:space="preserve">, </w:t>
      </w:r>
      <w:r w:rsidRPr="00032A05">
        <w:rPr>
          <w:b/>
          <w:color w:val="000000"/>
        </w:rPr>
        <w:t>129</w:t>
      </w:r>
      <w:r w:rsidRPr="00032A05">
        <w:rPr>
          <w:color w:val="000000"/>
        </w:rPr>
        <w:t xml:space="preserve">, pp. 24-29. </w:t>
      </w:r>
      <w:r w:rsidR="00FF7C86" w:rsidRPr="00032A05">
        <w:rPr>
          <w:color w:val="000000"/>
        </w:rPr>
        <w:t>PMCID: PMC3947674</w:t>
      </w:r>
    </w:p>
    <w:p w14:paraId="3E62F083" w14:textId="77777777" w:rsidR="00AF4397" w:rsidRPr="00032A05" w:rsidRDefault="00AF4397" w:rsidP="000E4B41">
      <w:pPr>
        <w:pStyle w:val="JournalArticles"/>
        <w:rPr>
          <w:color w:val="000000"/>
        </w:rPr>
      </w:pPr>
      <w:r w:rsidRPr="00032A05">
        <w:rPr>
          <w:color w:val="000000"/>
        </w:rPr>
        <w:t xml:space="preserve">Stephen, E.P., Lepage, K.Q., Eden, U.T., Brumberg, J.S., Guenther, </w:t>
      </w:r>
      <w:r w:rsidR="002946A2" w:rsidRPr="00032A05">
        <w:rPr>
          <w:color w:val="000000"/>
        </w:rPr>
        <w:t>F.H., and Kramer, M.A. (</w:t>
      </w:r>
      <w:r w:rsidR="00F062CA" w:rsidRPr="00032A05">
        <w:rPr>
          <w:color w:val="000000"/>
        </w:rPr>
        <w:t>2014</w:t>
      </w:r>
      <w:r w:rsidRPr="00032A05">
        <w:rPr>
          <w:color w:val="000000"/>
        </w:rPr>
        <w:t xml:space="preserve">). Assessing dynamics, spatial scale, and uncertainty in task-related brain network analyses. </w:t>
      </w:r>
      <w:r w:rsidRPr="00032A05">
        <w:rPr>
          <w:i/>
          <w:color w:val="000000"/>
        </w:rPr>
        <w:t>Frontiers in Computational Neuroscience</w:t>
      </w:r>
      <w:r w:rsidR="00F062CA" w:rsidRPr="00032A05">
        <w:rPr>
          <w:color w:val="000000"/>
        </w:rPr>
        <w:t xml:space="preserve">, </w:t>
      </w:r>
      <w:r w:rsidR="00F062CA" w:rsidRPr="00032A05">
        <w:rPr>
          <w:b/>
          <w:color w:val="000000"/>
        </w:rPr>
        <w:t>8</w:t>
      </w:r>
      <w:r w:rsidR="00F062CA" w:rsidRPr="00032A05">
        <w:rPr>
          <w:color w:val="000000"/>
        </w:rPr>
        <w:t>, article 31.</w:t>
      </w:r>
      <w:r w:rsidR="007E7518" w:rsidRPr="00032A05">
        <w:rPr>
          <w:color w:val="000000"/>
        </w:rPr>
        <w:t xml:space="preserve"> PMCID: PMC3958753</w:t>
      </w:r>
    </w:p>
    <w:p w14:paraId="74B1B3E5" w14:textId="77777777" w:rsidR="00472D1B" w:rsidRPr="00032A05" w:rsidRDefault="00472D1B" w:rsidP="00AE246B">
      <w:pPr>
        <w:pStyle w:val="JournalArticles"/>
        <w:rPr>
          <w:color w:val="000000"/>
        </w:rPr>
      </w:pPr>
      <w:proofErr w:type="spellStart"/>
      <w:r w:rsidRPr="00032A05">
        <w:rPr>
          <w:color w:val="000000"/>
        </w:rPr>
        <w:t>Terband</w:t>
      </w:r>
      <w:proofErr w:type="spellEnd"/>
      <w:r w:rsidRPr="00032A05">
        <w:rPr>
          <w:color w:val="000000"/>
        </w:rPr>
        <w:t>, H., Maassen, B., Guenther, F.H., and Brumberg, J. (</w:t>
      </w:r>
      <w:r w:rsidR="00B50BD5" w:rsidRPr="00032A05">
        <w:rPr>
          <w:color w:val="000000"/>
        </w:rPr>
        <w:t>2014</w:t>
      </w:r>
      <w:r w:rsidRPr="00032A05">
        <w:rPr>
          <w:color w:val="000000"/>
        </w:rPr>
        <w:t xml:space="preserve">). Auditory-motor interactions in pediatric motor speech disorders: Neurocomputational modeling of disordered development. </w:t>
      </w:r>
      <w:r w:rsidRPr="00032A05">
        <w:rPr>
          <w:i/>
          <w:color w:val="000000"/>
        </w:rPr>
        <w:t>Journal of Communication Disorders</w:t>
      </w:r>
      <w:r w:rsidR="00B50BD5" w:rsidRPr="00032A05">
        <w:rPr>
          <w:color w:val="000000"/>
        </w:rPr>
        <w:t xml:space="preserve">, </w:t>
      </w:r>
      <w:r w:rsidR="00B50BD5" w:rsidRPr="00032A05">
        <w:rPr>
          <w:b/>
          <w:color w:val="000000"/>
        </w:rPr>
        <w:t>47</w:t>
      </w:r>
      <w:r w:rsidR="00B50BD5" w:rsidRPr="00032A05">
        <w:rPr>
          <w:color w:val="000000"/>
        </w:rPr>
        <w:t>, pp. 17-33.</w:t>
      </w:r>
      <w:r w:rsidR="007E7518" w:rsidRPr="00032A05">
        <w:rPr>
          <w:color w:val="000000"/>
        </w:rPr>
        <w:t xml:space="preserve"> </w:t>
      </w:r>
      <w:r w:rsidR="00AE246B" w:rsidRPr="00032A05">
        <w:rPr>
          <w:color w:val="000000"/>
        </w:rPr>
        <w:t>PMCID: PMC3971843</w:t>
      </w:r>
    </w:p>
    <w:p w14:paraId="604F3E04" w14:textId="77777777" w:rsidR="004A2248" w:rsidRPr="00032A05" w:rsidRDefault="004A2248" w:rsidP="000E4B41">
      <w:pPr>
        <w:pStyle w:val="JournalArticles"/>
        <w:rPr>
          <w:color w:val="000000"/>
        </w:rPr>
      </w:pPr>
      <w:r w:rsidRPr="00032A05">
        <w:rPr>
          <w:color w:val="000000"/>
        </w:rPr>
        <w:t xml:space="preserve">Cai, S., Tourville, J.A., Beal, D.S., </w:t>
      </w:r>
      <w:proofErr w:type="spellStart"/>
      <w:r w:rsidRPr="00032A05">
        <w:rPr>
          <w:color w:val="000000"/>
        </w:rPr>
        <w:t>Perkell</w:t>
      </w:r>
      <w:proofErr w:type="spellEnd"/>
      <w:r w:rsidRPr="00032A05">
        <w:rPr>
          <w:color w:val="000000"/>
        </w:rPr>
        <w:t>, J.S., Guenther, F.H., and Ghosh, S.S. (</w:t>
      </w:r>
      <w:r w:rsidR="00B50BD5" w:rsidRPr="00032A05">
        <w:rPr>
          <w:color w:val="000000"/>
        </w:rPr>
        <w:t>2014</w:t>
      </w:r>
      <w:r w:rsidRPr="00032A05">
        <w:rPr>
          <w:color w:val="000000"/>
        </w:rPr>
        <w:t xml:space="preserve">). Diffusion imaging of cerebral white matter in persons who stutter: Evidence for network-level anomalies. </w:t>
      </w:r>
      <w:r w:rsidRPr="00032A05">
        <w:rPr>
          <w:i/>
          <w:color w:val="000000"/>
        </w:rPr>
        <w:t>Frontiers in Human Neuroscience</w:t>
      </w:r>
      <w:r w:rsidR="007D78AD">
        <w:rPr>
          <w:color w:val="000000"/>
        </w:rPr>
        <w:t>,</w:t>
      </w:r>
      <w:r w:rsidR="007E7518" w:rsidRPr="00032A05">
        <w:rPr>
          <w:color w:val="000000"/>
        </w:rPr>
        <w:t xml:space="preserve"> </w:t>
      </w:r>
      <w:r w:rsidR="0061270A" w:rsidRPr="00032A05">
        <w:rPr>
          <w:b/>
          <w:color w:val="000000"/>
        </w:rPr>
        <w:t>8</w:t>
      </w:r>
      <w:r w:rsidR="0061270A" w:rsidRPr="00032A05">
        <w:rPr>
          <w:color w:val="000000"/>
        </w:rPr>
        <w:t xml:space="preserve">, article 54. </w:t>
      </w:r>
      <w:r w:rsidR="007E7518" w:rsidRPr="00032A05">
        <w:rPr>
          <w:color w:val="000000"/>
        </w:rPr>
        <w:t>PMCID: PMC3920071</w:t>
      </w:r>
    </w:p>
    <w:p w14:paraId="5B0B19F6" w14:textId="77777777" w:rsidR="00FF7C86" w:rsidRPr="00032A05" w:rsidRDefault="00FF7C86" w:rsidP="00320235">
      <w:pPr>
        <w:pStyle w:val="JournalArticles"/>
        <w:rPr>
          <w:color w:val="000000"/>
        </w:rPr>
      </w:pPr>
      <w:r w:rsidRPr="00032A05">
        <w:rPr>
          <w:color w:val="000000"/>
        </w:rPr>
        <w:t>Segawa, J.A., Tourville, J.A., Beal, D.S., and Guenther, F.H. (</w:t>
      </w:r>
      <w:r w:rsidR="00320235" w:rsidRPr="00032A05">
        <w:rPr>
          <w:color w:val="000000"/>
        </w:rPr>
        <w:t>2015</w:t>
      </w:r>
      <w:r w:rsidRPr="00032A05">
        <w:rPr>
          <w:color w:val="000000"/>
        </w:rPr>
        <w:t xml:space="preserve">). The neural correlates </w:t>
      </w:r>
      <w:proofErr w:type="gramStart"/>
      <w:r w:rsidRPr="00032A05">
        <w:rPr>
          <w:color w:val="000000"/>
        </w:rPr>
        <w:t>of</w:t>
      </w:r>
      <w:proofErr w:type="gramEnd"/>
      <w:r w:rsidRPr="00032A05">
        <w:rPr>
          <w:color w:val="000000"/>
        </w:rPr>
        <w:t xml:space="preserve"> speech motor sequence learning. </w:t>
      </w:r>
      <w:r w:rsidRPr="00032A05">
        <w:rPr>
          <w:i/>
          <w:color w:val="000000"/>
        </w:rPr>
        <w:t>Journal of Cognitive Neuroscience</w:t>
      </w:r>
      <w:r w:rsidR="00320235" w:rsidRPr="00032A05">
        <w:rPr>
          <w:color w:val="000000"/>
        </w:rPr>
        <w:t>, 27, pp. 819-831. PMCID: PMC4344924</w:t>
      </w:r>
    </w:p>
    <w:p w14:paraId="53EFCB88" w14:textId="7449198A" w:rsidR="00974BD6" w:rsidRDefault="00974BD6" w:rsidP="005A6229">
      <w:pPr>
        <w:pStyle w:val="JournalArticles"/>
      </w:pPr>
      <w:r>
        <w:t xml:space="preserve">Galbraith, BV, Guenther, FH, and Versace, M (2015). </w:t>
      </w:r>
      <w:proofErr w:type="gramStart"/>
      <w:r w:rsidRPr="00974BD6">
        <w:t>A neural</w:t>
      </w:r>
      <w:proofErr w:type="gramEnd"/>
      <w:r w:rsidRPr="00974BD6">
        <w:t xml:space="preserve"> network-based </w:t>
      </w:r>
      <w:proofErr w:type="gramStart"/>
      <w:r w:rsidRPr="00974BD6">
        <w:t>exploratory</w:t>
      </w:r>
      <w:proofErr w:type="gramEnd"/>
      <w:r w:rsidRPr="00974BD6">
        <w:t xml:space="preserve"> learning and motor planning system for co-robots</w:t>
      </w:r>
      <w:r>
        <w:t xml:space="preserve">. </w:t>
      </w:r>
      <w:r w:rsidRPr="00974BD6">
        <w:rPr>
          <w:i/>
        </w:rPr>
        <w:t xml:space="preserve">Frontiers in </w:t>
      </w:r>
      <w:proofErr w:type="spellStart"/>
      <w:r w:rsidRPr="00974BD6">
        <w:rPr>
          <w:i/>
        </w:rPr>
        <w:t>Neurobotics</w:t>
      </w:r>
      <w:proofErr w:type="spellEnd"/>
      <w:r>
        <w:t xml:space="preserve">, </w:t>
      </w:r>
      <w:r w:rsidRPr="00A23CE1">
        <w:rPr>
          <w:b/>
        </w:rPr>
        <w:t>9</w:t>
      </w:r>
      <w:r w:rsidR="00A23CE1">
        <w:t xml:space="preserve">, article </w:t>
      </w:r>
      <w:r>
        <w:t>7.</w:t>
      </w:r>
      <w:r w:rsidR="005A6229">
        <w:t xml:space="preserve"> </w:t>
      </w:r>
      <w:r w:rsidR="005A6229" w:rsidRPr="005A6229">
        <w:rPr>
          <w:color w:val="000000"/>
        </w:rPr>
        <w:t>PMCID: PMC4511843</w:t>
      </w:r>
    </w:p>
    <w:p w14:paraId="31600017" w14:textId="77777777" w:rsidR="00EA6683" w:rsidRDefault="00EA6683" w:rsidP="00B83071">
      <w:pPr>
        <w:pStyle w:val="JournalArticles"/>
      </w:pPr>
      <w:r w:rsidRPr="00032A05">
        <w:t xml:space="preserve">Maas, E., </w:t>
      </w:r>
      <w:proofErr w:type="spellStart"/>
      <w:r w:rsidRPr="00032A05">
        <w:t>Mailend</w:t>
      </w:r>
      <w:proofErr w:type="spellEnd"/>
      <w:r w:rsidRPr="00032A05">
        <w:t>, M., and Guenther, F.H. (</w:t>
      </w:r>
      <w:r w:rsidR="00A23CE1">
        <w:t>2015</w:t>
      </w:r>
      <w:r w:rsidRPr="00032A05">
        <w:t xml:space="preserve">). Feedforward and feedback control in </w:t>
      </w:r>
      <w:r w:rsidR="00E21330">
        <w:t>a</w:t>
      </w:r>
      <w:r w:rsidRPr="00032A05">
        <w:t xml:space="preserve">praxia of </w:t>
      </w:r>
      <w:r w:rsidR="00E21330">
        <w:t>s</w:t>
      </w:r>
      <w:r w:rsidRPr="00032A05">
        <w:t xml:space="preserve">peech (AOS): Effects of noise masking on vowel production. </w:t>
      </w:r>
      <w:r w:rsidRPr="00032A05">
        <w:rPr>
          <w:i/>
        </w:rPr>
        <w:t>Journal of Speech, Language, and Hearing Disorders</w:t>
      </w:r>
      <w:r w:rsidR="00A23CE1">
        <w:t>,</w:t>
      </w:r>
      <w:r w:rsidR="002D2335" w:rsidRPr="00032A05">
        <w:t xml:space="preserve"> </w:t>
      </w:r>
      <w:r w:rsidR="00A23CE1" w:rsidRPr="00A23CE1">
        <w:rPr>
          <w:b/>
        </w:rPr>
        <w:t>58</w:t>
      </w:r>
      <w:r w:rsidR="00A23CE1">
        <w:t>, pp. 185-200.</w:t>
      </w:r>
      <w:r w:rsidR="00B83071">
        <w:t xml:space="preserve"> </w:t>
      </w:r>
      <w:r w:rsidR="00B83071" w:rsidRPr="00B83071">
        <w:rPr>
          <w:color w:val="000000"/>
        </w:rPr>
        <w:t>PMCID: PMC4398652</w:t>
      </w:r>
    </w:p>
    <w:p w14:paraId="4AF04A79" w14:textId="2C0FF119" w:rsidR="00747A58" w:rsidRDefault="00747A58" w:rsidP="005A6229">
      <w:pPr>
        <w:pStyle w:val="JournalArticles"/>
      </w:pPr>
      <w:r>
        <w:t>Patel, R., Reilly, K.</w:t>
      </w:r>
      <w:r w:rsidR="00322817">
        <w:t>J.</w:t>
      </w:r>
      <w:r>
        <w:t>, Archibald, E., Cai, S., and Guenther, F.H. (</w:t>
      </w:r>
      <w:r w:rsidR="007A7B92">
        <w:t>2015</w:t>
      </w:r>
      <w:r>
        <w:t xml:space="preserve">). Responses to intensity-shifted auditory feedback during running speech. </w:t>
      </w:r>
      <w:r w:rsidRPr="00747A58">
        <w:rPr>
          <w:i/>
        </w:rPr>
        <w:t>Journal of Speech, Language, and Hearing Research</w:t>
      </w:r>
      <w:r w:rsidR="007A7B92">
        <w:t xml:space="preserve">, </w:t>
      </w:r>
      <w:r w:rsidR="007A7B92" w:rsidRPr="000D21B5">
        <w:rPr>
          <w:b/>
        </w:rPr>
        <w:t>58</w:t>
      </w:r>
      <w:r w:rsidR="007A7B92">
        <w:t>, pp. 1687-1694.</w:t>
      </w:r>
      <w:r w:rsidR="00E859EE">
        <w:t xml:space="preserve"> </w:t>
      </w:r>
      <w:r w:rsidR="005A6229" w:rsidRPr="005A6229">
        <w:t>PMCID: PMC4987029</w:t>
      </w:r>
    </w:p>
    <w:p w14:paraId="7F65CECF" w14:textId="77777777" w:rsidR="00176E59" w:rsidRDefault="00176E59" w:rsidP="00B7178C">
      <w:pPr>
        <w:pStyle w:val="JournalArticles"/>
      </w:pPr>
      <w:r w:rsidRPr="00176E59">
        <w:t>Cler M.J., Nieto-Castanon</w:t>
      </w:r>
      <w:r>
        <w:t xml:space="preserve"> A., Guenther F.H., Fager, S., and Stepp C.E.  (</w:t>
      </w:r>
      <w:r w:rsidR="00D039E5">
        <w:t>2016</w:t>
      </w:r>
      <w:r>
        <w:t xml:space="preserve">). </w:t>
      </w:r>
      <w:r w:rsidRPr="00176E59">
        <w:t xml:space="preserve">Surface </w:t>
      </w:r>
      <w:r>
        <w:t>e</w:t>
      </w:r>
      <w:r w:rsidRPr="00176E59">
        <w:t xml:space="preserve">lectromyographic </w:t>
      </w:r>
      <w:r>
        <w:t>c</w:t>
      </w:r>
      <w:r w:rsidRPr="00176E59">
        <w:t xml:space="preserve">ontrol of a </w:t>
      </w:r>
      <w:r>
        <w:t>n</w:t>
      </w:r>
      <w:r w:rsidRPr="00176E59">
        <w:t xml:space="preserve">ovel </w:t>
      </w:r>
      <w:r>
        <w:t>phonemic i</w:t>
      </w:r>
      <w:r w:rsidRPr="00176E59">
        <w:t xml:space="preserve">nterface for </w:t>
      </w:r>
      <w:r>
        <w:t>s</w:t>
      </w:r>
      <w:r w:rsidRPr="00176E59">
        <w:t xml:space="preserve">peech </w:t>
      </w:r>
      <w:r>
        <w:t>s</w:t>
      </w:r>
      <w:r w:rsidRPr="00176E59">
        <w:t>ynthesis</w:t>
      </w:r>
      <w:r>
        <w:t>.</w:t>
      </w:r>
      <w:r w:rsidR="007D05E6">
        <w:t xml:space="preserve"> </w:t>
      </w:r>
      <w:r w:rsidR="007D05E6" w:rsidRPr="007D05E6">
        <w:rPr>
          <w:i/>
        </w:rPr>
        <w:t>Augmentative and Alternative Communication</w:t>
      </w:r>
      <w:r w:rsidR="00D039E5">
        <w:t xml:space="preserve">, </w:t>
      </w:r>
      <w:r w:rsidR="00D039E5" w:rsidRPr="000D21B5">
        <w:rPr>
          <w:b/>
        </w:rPr>
        <w:t>32</w:t>
      </w:r>
      <w:r w:rsidR="00D039E5">
        <w:t xml:space="preserve">, pp. 120-130. </w:t>
      </w:r>
      <w:r w:rsidR="00B7178C" w:rsidRPr="00B7178C">
        <w:rPr>
          <w:color w:val="000000"/>
        </w:rPr>
        <w:t>PMCID: PMC4957551</w:t>
      </w:r>
    </w:p>
    <w:p w14:paraId="7FBBC6A5" w14:textId="059B8970" w:rsidR="00736965" w:rsidRDefault="00EB49C0" w:rsidP="005A6229">
      <w:pPr>
        <w:pStyle w:val="JournalArticles"/>
      </w:pPr>
      <w:r>
        <w:t xml:space="preserve">Sitek, K.R., Cai, S., Beal, D.S., </w:t>
      </w:r>
      <w:proofErr w:type="spellStart"/>
      <w:r>
        <w:t>Perkell</w:t>
      </w:r>
      <w:proofErr w:type="spellEnd"/>
      <w:r>
        <w:t>, J.S., Guenther, F.H., and Ghosh, S.S. (</w:t>
      </w:r>
      <w:r w:rsidR="008E5F18">
        <w:t>2016</w:t>
      </w:r>
      <w:r>
        <w:t xml:space="preserve">). </w:t>
      </w:r>
      <w:r w:rsidRPr="00EB49C0">
        <w:t>Decreased cerebellar-orbitofrontal connectivity correlates with stuttering severity: Whole-brain functional and structural connectivity associations with persistent developmental stuttering</w:t>
      </w:r>
      <w:r>
        <w:t xml:space="preserve">. </w:t>
      </w:r>
      <w:r w:rsidRPr="00EB49C0">
        <w:rPr>
          <w:i/>
        </w:rPr>
        <w:t>Frontiers in Human Neuroscience</w:t>
      </w:r>
      <w:r w:rsidR="008E5F18">
        <w:t xml:space="preserve">, </w:t>
      </w:r>
      <w:r w:rsidR="008E5F18" w:rsidRPr="008E5F18">
        <w:rPr>
          <w:b/>
        </w:rPr>
        <w:t>10</w:t>
      </w:r>
      <w:r w:rsidR="008E5F18">
        <w:t>, article 190.</w:t>
      </w:r>
      <w:r w:rsidR="005A6229">
        <w:t xml:space="preserve"> </w:t>
      </w:r>
      <w:r w:rsidR="005A6229" w:rsidRPr="005A6229">
        <w:rPr>
          <w:color w:val="000000"/>
        </w:rPr>
        <w:t>PMCID: PMC4855981</w:t>
      </w:r>
    </w:p>
    <w:p w14:paraId="61C09410" w14:textId="52356F62" w:rsidR="002C34A5" w:rsidRPr="001D591B" w:rsidRDefault="002C34A5" w:rsidP="005A6229">
      <w:pPr>
        <w:pStyle w:val="JournalArticles"/>
      </w:pPr>
      <w:bookmarkStart w:id="15" w:name="_Hlk104207686"/>
      <w:r>
        <w:t>Jia, N., Brincat, S.</w:t>
      </w:r>
      <w:r w:rsidR="00822C9A">
        <w:t>L</w:t>
      </w:r>
      <w:r w:rsidR="00E131DC">
        <w:t>.</w:t>
      </w:r>
      <w:r>
        <w:t>, Salazar-Gómez, A.</w:t>
      </w:r>
      <w:r w:rsidR="00822C9A">
        <w:t>F.</w:t>
      </w:r>
      <w:r>
        <w:t>, Panko, M., Guenther, F.H., and Miller, E.</w:t>
      </w:r>
      <w:r w:rsidR="00822C9A">
        <w:t>K.</w:t>
      </w:r>
      <w:r>
        <w:t xml:space="preserve"> (</w:t>
      </w:r>
      <w:r w:rsidR="002357D1">
        <w:t>2017</w:t>
      </w:r>
      <w:r>
        <w:t xml:space="preserve">). </w:t>
      </w:r>
      <w:r w:rsidRPr="002C34A5">
        <w:t>Decoding of intended saccade direction in an oculomotor brain-computer interface</w:t>
      </w:r>
      <w:r>
        <w:t xml:space="preserve">. </w:t>
      </w:r>
      <w:r w:rsidRPr="002C34A5">
        <w:rPr>
          <w:i/>
        </w:rPr>
        <w:t>Journal of Neural Engineering</w:t>
      </w:r>
      <w:r w:rsidR="002357D1">
        <w:t xml:space="preserve">, </w:t>
      </w:r>
      <w:r w:rsidR="002357D1" w:rsidRPr="002357D1">
        <w:rPr>
          <w:b/>
        </w:rPr>
        <w:t>14</w:t>
      </w:r>
      <w:r w:rsidR="002357D1">
        <w:t xml:space="preserve">, </w:t>
      </w:r>
      <w:r w:rsidR="005E3043" w:rsidRPr="005E3043">
        <w:t>046007</w:t>
      </w:r>
      <w:r w:rsidR="005E3043">
        <w:t>.</w:t>
      </w:r>
      <w:r w:rsidR="005E3043" w:rsidRPr="005E3043">
        <w:t xml:space="preserve"> </w:t>
      </w:r>
      <w:r w:rsidR="005A6229" w:rsidRPr="005A6229">
        <w:rPr>
          <w:color w:val="000000"/>
        </w:rPr>
        <w:t>PMCID: PMC5764173</w:t>
      </w:r>
    </w:p>
    <w:p w14:paraId="33FD07D9" w14:textId="77777777" w:rsidR="001D591B" w:rsidRDefault="001D591B" w:rsidP="001D591B">
      <w:pPr>
        <w:pStyle w:val="JournalArticles"/>
      </w:pPr>
      <w:proofErr w:type="spellStart"/>
      <w:r w:rsidRPr="001D591B">
        <w:t>Daliri</w:t>
      </w:r>
      <w:proofErr w:type="spellEnd"/>
      <w:r w:rsidRPr="001D591B">
        <w:t xml:space="preserve">, A., Wieland, E.A., Cai, S., Guenther, F.H., and Chang, S. (2018). Auditory-motor adaptation is reduced in adults who stutter but not in children who stutter. </w:t>
      </w:r>
      <w:r w:rsidRPr="001D591B">
        <w:rPr>
          <w:i/>
        </w:rPr>
        <w:t>Developmental Science</w:t>
      </w:r>
      <w:r w:rsidRPr="001D591B">
        <w:t xml:space="preserve">, </w:t>
      </w:r>
      <w:r w:rsidRPr="001D591B">
        <w:rPr>
          <w:b/>
        </w:rPr>
        <w:t>21</w:t>
      </w:r>
      <w:r w:rsidRPr="001D591B">
        <w:t xml:space="preserve">, </w:t>
      </w:r>
      <w:r w:rsidR="00070948" w:rsidRPr="00070948">
        <w:t>https://doi.org/10.1111/desc.12521</w:t>
      </w:r>
      <w:r w:rsidR="00070948">
        <w:t>.</w:t>
      </w:r>
      <w:r w:rsidRPr="001D591B">
        <w:t xml:space="preserve"> PMCID: PMC5581739</w:t>
      </w:r>
    </w:p>
    <w:p w14:paraId="0D22E81A" w14:textId="77777777" w:rsidR="000E0E34" w:rsidRPr="00761C79" w:rsidRDefault="000E0E34" w:rsidP="00761C79">
      <w:pPr>
        <w:pStyle w:val="JournalArticles"/>
        <w:rPr>
          <w:color w:val="000000"/>
        </w:rPr>
      </w:pPr>
      <w:r w:rsidRPr="000E0E34">
        <w:t xml:space="preserve">Abur D.A., Lester-Smith R.A., </w:t>
      </w:r>
      <w:proofErr w:type="spellStart"/>
      <w:r w:rsidRPr="000E0E34">
        <w:t>Daliri</w:t>
      </w:r>
      <w:proofErr w:type="spellEnd"/>
      <w:r w:rsidRPr="000E0E34">
        <w:t xml:space="preserve"> A., Lupiani A.A., Guenther F.H., </w:t>
      </w:r>
      <w:r w:rsidR="00A409F9">
        <w:t xml:space="preserve">and </w:t>
      </w:r>
      <w:r w:rsidRPr="000E0E34">
        <w:t xml:space="preserve">Stepp C.E. </w:t>
      </w:r>
      <w:r>
        <w:t>(</w:t>
      </w:r>
      <w:r w:rsidR="00761C79">
        <w:t>2018</w:t>
      </w:r>
      <w:r>
        <w:t xml:space="preserve">). </w:t>
      </w:r>
      <w:r w:rsidRPr="000E0E34">
        <w:t>Sensorimotor adaptation of voice fundamental f</w:t>
      </w:r>
      <w:r>
        <w:t>requency in Parkinson's disease.</w:t>
      </w:r>
      <w:r w:rsidRPr="000E0E34">
        <w:t xml:space="preserve"> </w:t>
      </w:r>
      <w:proofErr w:type="spellStart"/>
      <w:r w:rsidR="00A67ABB">
        <w:rPr>
          <w:i/>
        </w:rPr>
        <w:t>PLoS</w:t>
      </w:r>
      <w:proofErr w:type="spellEnd"/>
      <w:r w:rsidR="00A67ABB">
        <w:rPr>
          <w:i/>
        </w:rPr>
        <w:t xml:space="preserve"> ONE</w:t>
      </w:r>
      <w:r w:rsidR="00761C79">
        <w:rPr>
          <w:i/>
        </w:rPr>
        <w:t xml:space="preserve">, </w:t>
      </w:r>
      <w:r w:rsidR="00761C79" w:rsidRPr="00761C79">
        <w:rPr>
          <w:b/>
        </w:rPr>
        <w:t>13</w:t>
      </w:r>
      <w:r w:rsidR="00761C79" w:rsidRPr="00761C79">
        <w:t xml:space="preserve">, </w:t>
      </w:r>
      <w:r w:rsidR="00070948" w:rsidRPr="00070948">
        <w:t>e0191839</w:t>
      </w:r>
      <w:r w:rsidR="00070948">
        <w:t>.</w:t>
      </w:r>
      <w:r w:rsidR="00761C79" w:rsidRPr="00761C79">
        <w:rPr>
          <w:color w:val="000000"/>
        </w:rPr>
        <w:t xml:space="preserve"> PMCID: PMC5786318</w:t>
      </w:r>
    </w:p>
    <w:p w14:paraId="0F2EDFE0" w14:textId="281B53D4" w:rsidR="00A409F9" w:rsidRDefault="00A409F9" w:rsidP="00761C79">
      <w:pPr>
        <w:pStyle w:val="JournalArticles"/>
      </w:pPr>
      <w:r>
        <w:lastRenderedPageBreak/>
        <w:t>Garnett, E.O., Chow, H.M., Nieto-Castanon, A., Tourville, J.A., Guenther, F.H., and Chang, S. (</w:t>
      </w:r>
      <w:r w:rsidR="00761C79">
        <w:t>2018</w:t>
      </w:r>
      <w:r>
        <w:t xml:space="preserve">). </w:t>
      </w:r>
      <w:r w:rsidRPr="00A409F9">
        <w:rPr>
          <w:color w:val="000000"/>
        </w:rPr>
        <w:t>Anomalous morphology in left hemisphere motor and premotor cortex of children who stutter</w:t>
      </w:r>
      <w:r>
        <w:rPr>
          <w:color w:val="000000"/>
        </w:rPr>
        <w:t xml:space="preserve">. </w:t>
      </w:r>
      <w:r w:rsidRPr="00A409F9">
        <w:rPr>
          <w:i/>
        </w:rPr>
        <w:t>Brain</w:t>
      </w:r>
      <w:r w:rsidR="00761C79">
        <w:t xml:space="preserve">, </w:t>
      </w:r>
      <w:r w:rsidR="00761C79" w:rsidRPr="00761C79">
        <w:rPr>
          <w:b/>
        </w:rPr>
        <w:t>141</w:t>
      </w:r>
      <w:r w:rsidR="00761C79">
        <w:t xml:space="preserve">, </w:t>
      </w:r>
      <w:r w:rsidR="008851AD">
        <w:t xml:space="preserve">pp. </w:t>
      </w:r>
      <w:r w:rsidR="00070948">
        <w:t>2670-2684.</w:t>
      </w:r>
      <w:r w:rsidR="00761C79" w:rsidRPr="00761C79">
        <w:t xml:space="preserve"> PMCID: PMC6113637</w:t>
      </w:r>
    </w:p>
    <w:p w14:paraId="144F5138" w14:textId="77777777" w:rsidR="00EA1AA1" w:rsidRDefault="00EA1AA1" w:rsidP="00761C79">
      <w:pPr>
        <w:pStyle w:val="JournalArticles"/>
      </w:pPr>
      <w:r>
        <w:t xml:space="preserve">Ballard, K.J., Halaki, M., </w:t>
      </w:r>
      <w:proofErr w:type="spellStart"/>
      <w:r>
        <w:t>Sowman</w:t>
      </w:r>
      <w:proofErr w:type="spellEnd"/>
      <w:r>
        <w:t xml:space="preserve">, P.F., Kha, A., </w:t>
      </w:r>
      <w:proofErr w:type="spellStart"/>
      <w:r>
        <w:t>Daliri</w:t>
      </w:r>
      <w:proofErr w:type="spellEnd"/>
      <w:r>
        <w:t>, A., Robin, D., Tourville, J.A., and Guenther, F.H.  (</w:t>
      </w:r>
      <w:r w:rsidR="00761C79">
        <w:t>2018</w:t>
      </w:r>
      <w:r>
        <w:t xml:space="preserve">). An investigation of compensation and adaptation to auditory perturbations in individuals with acquired apraxia of speech. </w:t>
      </w:r>
      <w:r w:rsidRPr="00EA1AA1">
        <w:rPr>
          <w:i/>
        </w:rPr>
        <w:t>Frontiers in Human Neuroscience</w:t>
      </w:r>
      <w:r w:rsidR="00761C79">
        <w:t xml:space="preserve">, </w:t>
      </w:r>
      <w:r w:rsidR="00761C79" w:rsidRPr="00761C79">
        <w:rPr>
          <w:b/>
        </w:rPr>
        <w:t>1</w:t>
      </w:r>
      <w:r w:rsidR="00070948">
        <w:rPr>
          <w:b/>
        </w:rPr>
        <w:t>2</w:t>
      </w:r>
      <w:r w:rsidR="00761C79">
        <w:t xml:space="preserve">, </w:t>
      </w:r>
      <w:r w:rsidR="005E3043">
        <w:t>a</w:t>
      </w:r>
      <w:r w:rsidR="00070948">
        <w:t xml:space="preserve">rticle 510. </w:t>
      </w:r>
      <w:r w:rsidR="00761C79" w:rsidRPr="00761C79">
        <w:t>PMCID: PMC6305734</w:t>
      </w:r>
    </w:p>
    <w:p w14:paraId="41EB97B4" w14:textId="3B6BB9A4" w:rsidR="00781093" w:rsidRDefault="004A0F02" w:rsidP="00D12E2F">
      <w:pPr>
        <w:pStyle w:val="JournalArticles"/>
      </w:pPr>
      <w:r>
        <w:t>Kearney, E. and Guenther, F.H. (2019). Articulating:</w:t>
      </w:r>
      <w:r w:rsidR="00781093">
        <w:t xml:space="preserve"> </w:t>
      </w:r>
      <w:r>
        <w:t xml:space="preserve">The neural mechanisms of speech production. </w:t>
      </w:r>
      <w:r w:rsidR="006927C9">
        <w:rPr>
          <w:i/>
        </w:rPr>
        <w:t>Language, Cognition</w:t>
      </w:r>
      <w:r w:rsidRPr="0028231A">
        <w:rPr>
          <w:i/>
        </w:rPr>
        <w:t xml:space="preserve"> and Neuroscience</w:t>
      </w:r>
      <w:r>
        <w:t>,</w:t>
      </w:r>
      <w:r w:rsidR="00D12E2F">
        <w:t xml:space="preserve"> </w:t>
      </w:r>
      <w:r w:rsidR="00D12E2F" w:rsidRPr="00D12E2F">
        <w:rPr>
          <w:b/>
        </w:rPr>
        <w:t>34</w:t>
      </w:r>
      <w:r w:rsidR="00D12E2F">
        <w:t xml:space="preserve">, </w:t>
      </w:r>
      <w:r w:rsidR="008851AD">
        <w:t xml:space="preserve">pp. </w:t>
      </w:r>
      <w:r w:rsidR="00D12E2F" w:rsidRPr="00D12E2F">
        <w:t>1214-1229</w:t>
      </w:r>
      <w:r w:rsidR="00D12E2F">
        <w:t>.</w:t>
      </w:r>
      <w:r w:rsidR="00450222">
        <w:t xml:space="preserve"> </w:t>
      </w:r>
      <w:r w:rsidR="00C778D8" w:rsidRPr="00C778D8">
        <w:t>PMCID: PMC6880942</w:t>
      </w:r>
    </w:p>
    <w:p w14:paraId="335B4291" w14:textId="3D1528A5" w:rsidR="001D3858" w:rsidRDefault="001D3858" w:rsidP="001D3858">
      <w:pPr>
        <w:pStyle w:val="JournalArticles"/>
      </w:pPr>
      <w:r w:rsidRPr="001D3858">
        <w:t xml:space="preserve">Tourville, J.A., Nieto-Castanon, A., Heyne, M. </w:t>
      </w:r>
      <w:r w:rsidR="005A6229">
        <w:t>and</w:t>
      </w:r>
      <w:r w:rsidRPr="001D3858">
        <w:t xml:space="preserve"> Guenther, F.H. (2019). Functional parcellation of the speech production cortex</w:t>
      </w:r>
      <w:r w:rsidRPr="005A6229">
        <w:rPr>
          <w:i/>
        </w:rPr>
        <w:t>. Journal of Speech, Language, and Hearing Research</w:t>
      </w:r>
      <w:r w:rsidRPr="001D3858">
        <w:t xml:space="preserve">, </w:t>
      </w:r>
      <w:r w:rsidRPr="00D12E2F">
        <w:rPr>
          <w:b/>
        </w:rPr>
        <w:t>6</w:t>
      </w:r>
      <w:r w:rsidR="005414DD" w:rsidRPr="00D12E2F">
        <w:rPr>
          <w:b/>
        </w:rPr>
        <w:t>2</w:t>
      </w:r>
      <w:r w:rsidR="005414DD">
        <w:t xml:space="preserve">, </w:t>
      </w:r>
      <w:r w:rsidR="008851AD">
        <w:t xml:space="preserve">pp. </w:t>
      </w:r>
      <w:r w:rsidR="005414DD">
        <w:t>3055-3070. PMCID: PMC6813033</w:t>
      </w:r>
    </w:p>
    <w:p w14:paraId="6FB21E8D" w14:textId="16E4F6BC" w:rsidR="00DB314F" w:rsidRDefault="001D3858" w:rsidP="001D3858">
      <w:pPr>
        <w:pStyle w:val="JournalArticles"/>
      </w:pPr>
      <w:r w:rsidRPr="001D3858">
        <w:t xml:space="preserve">Segawa, J., </w:t>
      </w:r>
      <w:proofErr w:type="spellStart"/>
      <w:r w:rsidRPr="001D3858">
        <w:t>Masapollo</w:t>
      </w:r>
      <w:proofErr w:type="spellEnd"/>
      <w:r w:rsidRPr="001D3858">
        <w:t xml:space="preserve">, M., Tong, M., Smith, D.J., &amp; Guenther, F.H. (2019). Chunking of phonological units in speech sequencing. </w:t>
      </w:r>
      <w:r w:rsidRPr="00D12E2F">
        <w:rPr>
          <w:i/>
        </w:rPr>
        <w:t>Brain and Language</w:t>
      </w:r>
      <w:r w:rsidRPr="001D3858">
        <w:t xml:space="preserve">, </w:t>
      </w:r>
      <w:r w:rsidRPr="00D12E2F">
        <w:rPr>
          <w:b/>
        </w:rPr>
        <w:t>195</w:t>
      </w:r>
      <w:r w:rsidR="00D12E2F">
        <w:t>, 104636</w:t>
      </w:r>
      <w:r w:rsidRPr="001D3858">
        <w:t xml:space="preserve">. PMCID: PMC6686190 </w:t>
      </w:r>
    </w:p>
    <w:p w14:paraId="1D5B505A" w14:textId="7B92D848" w:rsidR="00AF5159" w:rsidRDefault="001D3858" w:rsidP="001D3858">
      <w:pPr>
        <w:pStyle w:val="JournalArticles"/>
      </w:pPr>
      <w:proofErr w:type="spellStart"/>
      <w:r w:rsidRPr="001D3858">
        <w:t>Masapollo</w:t>
      </w:r>
      <w:proofErr w:type="spellEnd"/>
      <w:r w:rsidRPr="001D3858">
        <w:t xml:space="preserve">, M. and Guenther, F.H. (2019) Engaging the articulators enhances perception of concordant visible speech movements. </w:t>
      </w:r>
      <w:r w:rsidRPr="003033B8">
        <w:rPr>
          <w:i/>
        </w:rPr>
        <w:t>Journal of Speech, Language, and Hearing Research</w:t>
      </w:r>
      <w:r w:rsidRPr="001D3858">
        <w:t xml:space="preserve">, </w:t>
      </w:r>
      <w:r w:rsidRPr="003033B8">
        <w:rPr>
          <w:b/>
        </w:rPr>
        <w:t>62</w:t>
      </w:r>
      <w:r w:rsidRPr="001D3858">
        <w:t xml:space="preserve">, </w:t>
      </w:r>
      <w:r w:rsidR="008851AD">
        <w:t xml:space="preserve">pp. </w:t>
      </w:r>
      <w:r w:rsidRPr="001D3858">
        <w:t xml:space="preserve">3679-3688. </w:t>
      </w:r>
      <w:r w:rsidR="00E814E7" w:rsidRPr="00E814E7">
        <w:t>PMCID: PMC7201334</w:t>
      </w:r>
    </w:p>
    <w:p w14:paraId="4B803B17" w14:textId="2C6543C3" w:rsidR="00321403" w:rsidRDefault="00321403" w:rsidP="00321403">
      <w:pPr>
        <w:pStyle w:val="JournalArticles"/>
      </w:pPr>
      <w:r>
        <w:t xml:space="preserve">Chang, S.-E. and Guenther, F.H. (2020). Involvement of the cortico-basal ganglia-thalamocortical loop in developmental stuttering. </w:t>
      </w:r>
      <w:r w:rsidRPr="00F667D5">
        <w:rPr>
          <w:i/>
          <w:iCs w:val="0"/>
        </w:rPr>
        <w:t>Frontiers in Psychology</w:t>
      </w:r>
      <w:r>
        <w:t xml:space="preserve">, 10:3088. PMCID: </w:t>
      </w:r>
      <w:r w:rsidRPr="00321403">
        <w:t>PMC6997432</w:t>
      </w:r>
    </w:p>
    <w:p w14:paraId="16B483D0" w14:textId="1D431211" w:rsidR="00C66BD2" w:rsidRDefault="00C66BD2" w:rsidP="00C66BD2">
      <w:pPr>
        <w:pStyle w:val="JournalArticles"/>
      </w:pPr>
      <w:r w:rsidRPr="00C66BD2">
        <w:t xml:space="preserve">Kearney, E., Nieto-Castañón, A., </w:t>
      </w:r>
      <w:proofErr w:type="spellStart"/>
      <w:r w:rsidRPr="00C66BD2">
        <w:t>Weerathunge</w:t>
      </w:r>
      <w:proofErr w:type="spellEnd"/>
      <w:r w:rsidRPr="00C66BD2">
        <w:t xml:space="preserve">, H.R., </w:t>
      </w:r>
      <w:proofErr w:type="spellStart"/>
      <w:r w:rsidRPr="00C66BD2">
        <w:t>Falsini</w:t>
      </w:r>
      <w:proofErr w:type="spellEnd"/>
      <w:r w:rsidRPr="00C66BD2">
        <w:t xml:space="preserve">, R., </w:t>
      </w:r>
      <w:proofErr w:type="spellStart"/>
      <w:r w:rsidRPr="00C66BD2">
        <w:t>Daliri</w:t>
      </w:r>
      <w:proofErr w:type="spellEnd"/>
      <w:r w:rsidRPr="00C66BD2">
        <w:t xml:space="preserve">, A., Abur, D., Ballard, K.J., Chang, S-E, Chao, S-C, Heller Murray, E.S., Scott, T.L, Guenther, F.H. (2020). A simple 3-parameter model for examining adaptation in speech and voice production. </w:t>
      </w:r>
      <w:r w:rsidRPr="003033B8">
        <w:rPr>
          <w:i/>
        </w:rPr>
        <w:t>Frontiers in Psychology</w:t>
      </w:r>
      <w:r w:rsidRPr="00C66BD2">
        <w:t xml:space="preserve">, </w:t>
      </w:r>
      <w:r w:rsidRPr="003033B8">
        <w:rPr>
          <w:b/>
        </w:rPr>
        <w:t>10</w:t>
      </w:r>
      <w:r w:rsidRPr="00C66BD2">
        <w:t xml:space="preserve">, 2995. </w:t>
      </w:r>
      <w:r w:rsidR="00E814E7" w:rsidRPr="00E814E7">
        <w:t>PMCID: PMC6985569</w:t>
      </w:r>
    </w:p>
    <w:p w14:paraId="1FBC6303" w14:textId="77777777" w:rsidR="00756BD0" w:rsidRPr="00756BD0" w:rsidRDefault="00756BD0" w:rsidP="00756BD0">
      <w:pPr>
        <w:pStyle w:val="JournalArticles"/>
      </w:pPr>
      <w:proofErr w:type="spellStart"/>
      <w:r w:rsidRPr="00756BD0">
        <w:t>Daliri</w:t>
      </w:r>
      <w:proofErr w:type="spellEnd"/>
      <w:r w:rsidRPr="00756BD0">
        <w:t xml:space="preserve">, A., Heller Murray, E.S., Blood, A., Burns, J., Noordzij, J.P., Nieto-Castanon, A., Tourville, J.A., and Guenther, F.H. (2020). Auditory feedback control mechanisms do not contribute to cortical hyperactivity within the voice production network in adductor spasmodic dysphonia. </w:t>
      </w:r>
      <w:r w:rsidRPr="00C21C94">
        <w:rPr>
          <w:i/>
          <w:iCs w:val="0"/>
        </w:rPr>
        <w:t>Journal of Speech, Language, and Hearing Research</w:t>
      </w:r>
      <w:r w:rsidRPr="00756BD0">
        <w:t xml:space="preserve">, </w:t>
      </w:r>
      <w:r w:rsidRPr="00C21C94">
        <w:rPr>
          <w:b/>
          <w:bCs/>
        </w:rPr>
        <w:t>63</w:t>
      </w:r>
      <w:r w:rsidRPr="00756BD0">
        <w:t>: pp. 421-432. PMCID: PMC7210444</w:t>
      </w:r>
    </w:p>
    <w:p w14:paraId="2CC81279" w14:textId="7B810539" w:rsidR="0061261B" w:rsidRPr="00F050DA" w:rsidRDefault="0061261B" w:rsidP="00C66BD2">
      <w:pPr>
        <w:pStyle w:val="JournalArticles"/>
      </w:pPr>
      <w:proofErr w:type="spellStart"/>
      <w:r w:rsidRPr="00F050DA">
        <w:t>DelPreto</w:t>
      </w:r>
      <w:proofErr w:type="spellEnd"/>
      <w:r w:rsidRPr="00F050DA">
        <w:t>, J., Salazar-Gomez, A.F., Gil, S., Hasani, R.M., Guenther, F.H., and Rus, D. (2020). Plug-and-play supervisory control using muscle and brain signals for real-time gesture and error detection. </w:t>
      </w:r>
      <w:r w:rsidRPr="00F050DA">
        <w:rPr>
          <w:i/>
        </w:rPr>
        <w:t>Auton Robot</w:t>
      </w:r>
      <w:r w:rsidRPr="00F050DA">
        <w:t> </w:t>
      </w:r>
      <w:r w:rsidRPr="00F050DA">
        <w:rPr>
          <w:b/>
          <w:bCs/>
        </w:rPr>
        <w:t>44, </w:t>
      </w:r>
      <w:r w:rsidRPr="00F050DA">
        <w:t>1303–1322 https://doi.org/10.1007/s10514-020-09916-x</w:t>
      </w:r>
    </w:p>
    <w:p w14:paraId="636A9315" w14:textId="76FA7A6B" w:rsidR="001315B5" w:rsidRPr="00F050DA" w:rsidRDefault="001315B5" w:rsidP="00330BBD">
      <w:pPr>
        <w:pStyle w:val="JournalArticles"/>
      </w:pPr>
      <w:r w:rsidRPr="00F050DA">
        <w:t xml:space="preserve">Scott, T.L., Haenchen, L., </w:t>
      </w:r>
      <w:proofErr w:type="spellStart"/>
      <w:r w:rsidRPr="00F050DA">
        <w:t>Daliri</w:t>
      </w:r>
      <w:proofErr w:type="spellEnd"/>
      <w:r w:rsidRPr="00F050DA">
        <w:t xml:space="preserve">, A., </w:t>
      </w:r>
      <w:proofErr w:type="spellStart"/>
      <w:r w:rsidRPr="00F050DA">
        <w:t>Chartove</w:t>
      </w:r>
      <w:proofErr w:type="spellEnd"/>
      <w:r w:rsidRPr="00F050DA">
        <w:t xml:space="preserve">, J., Guenther, F.H., and </w:t>
      </w:r>
      <w:proofErr w:type="spellStart"/>
      <w:r w:rsidRPr="00F050DA">
        <w:t>Perrachione</w:t>
      </w:r>
      <w:proofErr w:type="spellEnd"/>
      <w:r w:rsidRPr="00F050DA">
        <w:t xml:space="preserve">, T.K. (2020). Noninvasive neurostimulation of left ventral motor cortex enhances sensorimotor adaptation in speech production. </w:t>
      </w:r>
      <w:r w:rsidRPr="00F050DA">
        <w:rPr>
          <w:i/>
        </w:rPr>
        <w:t xml:space="preserve">Brain </w:t>
      </w:r>
      <w:r w:rsidR="00824889" w:rsidRPr="00F050DA">
        <w:rPr>
          <w:i/>
        </w:rPr>
        <w:t>&amp;</w:t>
      </w:r>
      <w:r w:rsidRPr="00F050DA">
        <w:rPr>
          <w:i/>
        </w:rPr>
        <w:t xml:space="preserve"> Language</w:t>
      </w:r>
      <w:r w:rsidRPr="00F050DA">
        <w:t xml:space="preserve">, </w:t>
      </w:r>
      <w:r w:rsidRPr="00F050DA">
        <w:rPr>
          <w:b/>
          <w:bCs/>
        </w:rPr>
        <w:t>209</w:t>
      </w:r>
      <w:r w:rsidRPr="00F050DA">
        <w:t>, 10480.</w:t>
      </w:r>
      <w:r w:rsidR="00330BBD" w:rsidRPr="00F050DA">
        <w:t xml:space="preserve"> PMCID: PMC7484095 </w:t>
      </w:r>
    </w:p>
    <w:p w14:paraId="7381EE7C" w14:textId="195CB5B1" w:rsidR="00756BD0" w:rsidRPr="00F050DA" w:rsidRDefault="00756BD0" w:rsidP="00C66BD2">
      <w:pPr>
        <w:pStyle w:val="JournalArticles"/>
      </w:pPr>
      <w:r w:rsidRPr="00F050DA">
        <w:t>Smith, D., Stepp, C., Guenther, F.H., and Kearney, E. (</w:t>
      </w:r>
      <w:r w:rsidR="000760DA" w:rsidRPr="00F050DA">
        <w:t>2020</w:t>
      </w:r>
      <w:r w:rsidRPr="00F050DA">
        <w:t xml:space="preserve">). Contributions of auditory and somatosensory feedback to vocal motor control. </w:t>
      </w:r>
      <w:r w:rsidRPr="00F050DA">
        <w:rPr>
          <w:i/>
          <w:iCs w:val="0"/>
        </w:rPr>
        <w:t>Journal of Speech, Language, and Hearing Research</w:t>
      </w:r>
      <w:r w:rsidR="000760DA" w:rsidRPr="00F050DA">
        <w:rPr>
          <w:i/>
          <w:iCs w:val="0"/>
        </w:rPr>
        <w:t xml:space="preserve">, </w:t>
      </w:r>
      <w:r w:rsidR="000760DA" w:rsidRPr="00F050DA">
        <w:rPr>
          <w:b/>
          <w:bCs/>
        </w:rPr>
        <w:t>63</w:t>
      </w:r>
      <w:r w:rsidR="000760DA" w:rsidRPr="00F050DA">
        <w:t>(7), 2039-2053. PMC7838841</w:t>
      </w:r>
    </w:p>
    <w:p w14:paraId="14B2F60F" w14:textId="0067B295" w:rsidR="00B400A3" w:rsidRPr="00F050DA" w:rsidRDefault="00B400A3" w:rsidP="00B400A3">
      <w:pPr>
        <w:pStyle w:val="JournalArticles"/>
      </w:pPr>
      <w:r w:rsidRPr="00F050DA">
        <w:t>Miller, H.E. and Guenther, F.H. (2021). Modelling speech motor programming and apraxia of speech in the DIVA/GODIVA neurocomputational framework. Aphasiology, 35, pp 424-441. PMCID: PMC8183977</w:t>
      </w:r>
    </w:p>
    <w:p w14:paraId="474D1967" w14:textId="166FAB23" w:rsidR="00B57FD2" w:rsidRPr="00F050DA" w:rsidRDefault="00B57FD2" w:rsidP="00A01C1F">
      <w:pPr>
        <w:pStyle w:val="JournalArticles"/>
      </w:pPr>
      <w:r w:rsidRPr="00F050DA">
        <w:t>Chenausky, K.V., Brignell, A., Morgan, A.T., Norton, A.C., Tager-</w:t>
      </w:r>
      <w:proofErr w:type="spellStart"/>
      <w:r w:rsidRPr="00F050DA">
        <w:t>Flusberg</w:t>
      </w:r>
      <w:proofErr w:type="spellEnd"/>
      <w:r w:rsidRPr="00F050DA">
        <w:t xml:space="preserve">, H.B., </w:t>
      </w:r>
      <w:proofErr w:type="spellStart"/>
      <w:r w:rsidRPr="00F050DA">
        <w:t>Schlaug</w:t>
      </w:r>
      <w:proofErr w:type="spellEnd"/>
      <w:r w:rsidRPr="00F050DA">
        <w:t xml:space="preserve">, G., Guenther, F.H. (2021). A modeling-guided case study of disordered speech in minimally verbal children with autism spectrum disorder. </w:t>
      </w:r>
      <w:r w:rsidRPr="00F050DA">
        <w:rPr>
          <w:i/>
          <w:iCs w:val="0"/>
        </w:rPr>
        <w:t>American Journal of Speech Language Pathology</w:t>
      </w:r>
      <w:r w:rsidRPr="00F050DA">
        <w:t xml:space="preserve">, </w:t>
      </w:r>
      <w:r w:rsidRPr="00F050DA">
        <w:rPr>
          <w:b/>
          <w:bCs/>
        </w:rPr>
        <w:t>30</w:t>
      </w:r>
      <w:r w:rsidRPr="00F050DA">
        <w:t>, pp. 1542-1557.</w:t>
      </w:r>
      <w:r w:rsidR="00A01C1F">
        <w:t xml:space="preserve"> </w:t>
      </w:r>
      <w:r w:rsidR="00A01C1F" w:rsidRPr="00A01C1F">
        <w:t>PMCID: PMC8702870</w:t>
      </w:r>
    </w:p>
    <w:p w14:paraId="052128FE" w14:textId="35FB3FBC" w:rsidR="0034646B" w:rsidRPr="00F050DA" w:rsidRDefault="0034646B" w:rsidP="0034646B">
      <w:pPr>
        <w:pStyle w:val="JournalArticles"/>
      </w:pPr>
      <w:r w:rsidRPr="00F050DA">
        <w:lastRenderedPageBreak/>
        <w:t>Frankford, S.A., Nieto-Castañón, A., Tourville, J.A., and Guenther, F.H. (</w:t>
      </w:r>
      <w:r w:rsidR="005572BC" w:rsidRPr="00F050DA">
        <w:t>2021</w:t>
      </w:r>
      <w:r w:rsidRPr="00F050DA">
        <w:t xml:space="preserve">). Reliability of single-subject neural activation patterns in speech production tasks. </w:t>
      </w:r>
      <w:r w:rsidRPr="00F050DA">
        <w:rPr>
          <w:i/>
          <w:iCs w:val="0"/>
        </w:rPr>
        <w:t xml:space="preserve">Brain </w:t>
      </w:r>
      <w:r w:rsidR="00EE0AC3" w:rsidRPr="00F050DA">
        <w:rPr>
          <w:i/>
          <w:iCs w:val="0"/>
        </w:rPr>
        <w:t>&amp;</w:t>
      </w:r>
      <w:r w:rsidRPr="00F050DA">
        <w:rPr>
          <w:i/>
          <w:iCs w:val="0"/>
        </w:rPr>
        <w:t xml:space="preserve"> Language</w:t>
      </w:r>
      <w:r w:rsidR="005572BC" w:rsidRPr="00F050DA">
        <w:t xml:space="preserve">, </w:t>
      </w:r>
      <w:r w:rsidR="005572BC" w:rsidRPr="00F050DA">
        <w:rPr>
          <w:b/>
          <w:bCs/>
        </w:rPr>
        <w:t>212</w:t>
      </w:r>
      <w:r w:rsidR="005572BC" w:rsidRPr="00F050DA">
        <w:t>, 104881.</w:t>
      </w:r>
      <w:r w:rsidRPr="00F050DA">
        <w:t xml:space="preserve"> </w:t>
      </w:r>
      <w:r w:rsidR="005572BC" w:rsidRPr="00F050DA">
        <w:t>PMCID: PMC7781091</w:t>
      </w:r>
    </w:p>
    <w:p w14:paraId="7AE305DB" w14:textId="405A0846" w:rsidR="009E4986" w:rsidRPr="00F050DA" w:rsidRDefault="009E4986" w:rsidP="004D5582">
      <w:pPr>
        <w:pStyle w:val="JournalArticles"/>
      </w:pPr>
      <w:r w:rsidRPr="00F050DA">
        <w:t xml:space="preserve">Frankford, S.A., Heller Murray, E.S., </w:t>
      </w:r>
      <w:proofErr w:type="spellStart"/>
      <w:r w:rsidRPr="00F050DA">
        <w:t>Masapollo</w:t>
      </w:r>
      <w:proofErr w:type="spellEnd"/>
      <w:r w:rsidRPr="00F050DA">
        <w:t xml:space="preserve">, M., Cai, S., Tourville, J.A., Nieto-Castañón, A., and Guenther, F.H. (2021). The neural circuitry underlying the ‘rhythm effect’ in stuttering. </w:t>
      </w:r>
      <w:r w:rsidRPr="00F050DA">
        <w:rPr>
          <w:i/>
        </w:rPr>
        <w:t>Journal of Speech, Language, and Hearing Research</w:t>
      </w:r>
      <w:r w:rsidRPr="00F050DA">
        <w:t xml:space="preserve">, </w:t>
      </w:r>
      <w:r w:rsidRPr="00F050DA">
        <w:rPr>
          <w:b/>
          <w:bCs/>
        </w:rPr>
        <w:t>64</w:t>
      </w:r>
      <w:r w:rsidRPr="00F050DA">
        <w:t>, 2325-2346. doi.org/10.1101/2020.10.27.350975</w:t>
      </w:r>
      <w:r w:rsidR="004D5582" w:rsidRPr="00F050DA">
        <w:t>.</w:t>
      </w:r>
      <w:r w:rsidRPr="00F050DA">
        <w:t xml:space="preserve"> </w:t>
      </w:r>
      <w:r w:rsidR="004D5582" w:rsidRPr="00F050DA">
        <w:t>PMCID: PMC8740675</w:t>
      </w:r>
    </w:p>
    <w:p w14:paraId="11BC71AB" w14:textId="2ED0A724" w:rsidR="001517F8" w:rsidRPr="00F050DA" w:rsidRDefault="001517F8" w:rsidP="00AC6A51">
      <w:pPr>
        <w:pStyle w:val="JournalArticles"/>
      </w:pPr>
      <w:bookmarkStart w:id="16" w:name="_Hlk156299791"/>
      <w:proofErr w:type="spellStart"/>
      <w:r w:rsidRPr="00F050DA">
        <w:t>Masapollo</w:t>
      </w:r>
      <w:proofErr w:type="spellEnd"/>
      <w:r w:rsidRPr="00F050DA">
        <w:t>, M., Segawa, J.A., Beal, D.S., Tourville, J.A., Nieto-Castañón, A., Heyne, M., Frankford, S.A.,</w:t>
      </w:r>
      <w:r w:rsidR="005572BC" w:rsidRPr="00F050DA">
        <w:t xml:space="preserve"> and</w:t>
      </w:r>
      <w:r w:rsidRPr="00F050DA">
        <w:t xml:space="preserve"> Guenther, F.H. (</w:t>
      </w:r>
      <w:r w:rsidR="00CB2D0A" w:rsidRPr="00F050DA">
        <w:t>2021)</w:t>
      </w:r>
      <w:r w:rsidRPr="00F050DA">
        <w:t xml:space="preserve">. Behavioral and neural correlates of speech motor sequence learning in stuttering and neurotypical speakers: an fMRI investigation. </w:t>
      </w:r>
      <w:r w:rsidRPr="00F050DA">
        <w:rPr>
          <w:i/>
          <w:iCs w:val="0"/>
        </w:rPr>
        <w:t>Neurobiology of Language</w:t>
      </w:r>
      <w:r w:rsidR="00023EFD" w:rsidRPr="00F050DA">
        <w:t xml:space="preserve">, </w:t>
      </w:r>
      <w:r w:rsidR="00CB2D0A" w:rsidRPr="00F050DA">
        <w:rPr>
          <w:b/>
          <w:bCs/>
        </w:rPr>
        <w:t>2</w:t>
      </w:r>
      <w:r w:rsidR="00CB2D0A" w:rsidRPr="00F050DA">
        <w:t>(1), 106-137. PMCID: PMC8294667</w:t>
      </w:r>
    </w:p>
    <w:p w14:paraId="2D79C50F" w14:textId="74C813F8" w:rsidR="00B43029" w:rsidRPr="00F050DA" w:rsidRDefault="00862946" w:rsidP="00B43029">
      <w:pPr>
        <w:pStyle w:val="JournalArticles"/>
      </w:pPr>
      <w:bookmarkStart w:id="17" w:name="_Hlk156299737"/>
      <w:bookmarkEnd w:id="16"/>
      <w:r w:rsidRPr="00F050DA">
        <w:t xml:space="preserve">Miller, H.E., Cordella, C., Collins, J.A., Ezzo, R., Quimby, M., Hochberg, D., Tourville, J.A., Dickerson, B.C. and Guenther, F.H. (2021). Neural substrates of verbal repetition deficits in primary progressive aphasia. </w:t>
      </w:r>
      <w:r w:rsidRPr="00F050DA">
        <w:rPr>
          <w:i/>
          <w:iCs w:val="0"/>
        </w:rPr>
        <w:t>Brain Communications</w:t>
      </w:r>
      <w:r w:rsidRPr="00F050DA">
        <w:t xml:space="preserve">, </w:t>
      </w:r>
      <w:r w:rsidRPr="00F050DA">
        <w:rPr>
          <w:b/>
          <w:bCs/>
        </w:rPr>
        <w:t>3</w:t>
      </w:r>
      <w:r w:rsidRPr="00F050DA">
        <w:t>(1), fcab015. PMCID: PMC7955979</w:t>
      </w:r>
    </w:p>
    <w:bookmarkEnd w:id="17"/>
    <w:p w14:paraId="61E571D9" w14:textId="657F5BFA" w:rsidR="00A01C1F" w:rsidRPr="00A01C1F" w:rsidRDefault="00D62DDF" w:rsidP="00A01C1F">
      <w:pPr>
        <w:pStyle w:val="JournalArticles"/>
      </w:pPr>
      <w:r w:rsidRPr="00F050DA">
        <w:t xml:space="preserve">Frankford, S.A., Cai, S., Nieto-Castañón, A., and Guenther, F.H. (2022). Auditory feedback control in adults who stutter during metronome-paced speech II. Formant perturbation. </w:t>
      </w:r>
      <w:r w:rsidRPr="00F050DA">
        <w:rPr>
          <w:i/>
          <w:iCs w:val="0"/>
        </w:rPr>
        <w:t>Journal of Fluency Disorders</w:t>
      </w:r>
      <w:r w:rsidRPr="00F050DA">
        <w:t xml:space="preserve">, </w:t>
      </w:r>
      <w:r w:rsidRPr="00F050DA">
        <w:rPr>
          <w:b/>
          <w:bCs/>
        </w:rPr>
        <w:t>74</w:t>
      </w:r>
      <w:r w:rsidRPr="00F050DA">
        <w:t>, 105928.</w:t>
      </w:r>
      <w:r w:rsidR="00A01C1F">
        <w:t xml:space="preserve"> </w:t>
      </w:r>
      <w:r w:rsidR="00A01C1F" w:rsidRPr="00A01C1F">
        <w:t>PMCID: PMC9930613</w:t>
      </w:r>
    </w:p>
    <w:p w14:paraId="0277A3F9" w14:textId="00862A06" w:rsidR="009B1EDD" w:rsidRPr="00F050DA" w:rsidRDefault="00572989" w:rsidP="005F3F21">
      <w:pPr>
        <w:pStyle w:val="JournalArticles"/>
      </w:pPr>
      <w:r w:rsidRPr="00F050DA">
        <w:t xml:space="preserve">Simonyan, K., Ehrlich, S.K., Andersen, R., Brumberg, J., Guenther, F.H., Hallett, M., Howard, M.A., Millán, J.R., Reilly, R.B., Schultz, T., and Valeriani, D. (2022). Brain–Computer Interfaces for Treatment of Focal Dystonia. </w:t>
      </w:r>
      <w:r w:rsidRPr="00F050DA">
        <w:rPr>
          <w:i/>
          <w:iCs w:val="0"/>
        </w:rPr>
        <w:t>Movement Disorders</w:t>
      </w:r>
      <w:r w:rsidRPr="00F050DA">
        <w:t xml:space="preserve">, </w:t>
      </w:r>
      <w:r w:rsidRPr="00F050DA">
        <w:rPr>
          <w:b/>
          <w:bCs/>
        </w:rPr>
        <w:t>37</w:t>
      </w:r>
      <w:r w:rsidRPr="00F050DA">
        <w:t>, 1798-1802. PMCID: PMC9474652</w:t>
      </w:r>
    </w:p>
    <w:p w14:paraId="3606C9C0" w14:textId="657B65BF" w:rsidR="00BE5E72" w:rsidRPr="00F050DA" w:rsidRDefault="00BE5E72" w:rsidP="005F3F21">
      <w:pPr>
        <w:pStyle w:val="JournalArticles"/>
      </w:pPr>
      <w:r w:rsidRPr="00F050DA">
        <w:t>van Gool, R., Tucker-Bartley, A., Yang, E., Todd, N., Guenther, F.H., Goodlett, B., Al-</w:t>
      </w:r>
      <w:proofErr w:type="spellStart"/>
      <w:r w:rsidRPr="00F050DA">
        <w:t>Hertani</w:t>
      </w:r>
      <w:proofErr w:type="spellEnd"/>
      <w:r w:rsidRPr="00F050DA">
        <w:t xml:space="preserve">, W., Bodamer, O.A., and Upadhyay, J. (2022). Targeting neurological abnormalities in lysosomal storage diseases. </w:t>
      </w:r>
      <w:r w:rsidRPr="00F050DA">
        <w:rPr>
          <w:i/>
          <w:iCs w:val="0"/>
        </w:rPr>
        <w:t>Trends in Pharmacological Sciences</w:t>
      </w:r>
      <w:r w:rsidRPr="00F050DA">
        <w:t xml:space="preserve">, </w:t>
      </w:r>
      <w:r w:rsidRPr="00F050DA">
        <w:rPr>
          <w:b/>
          <w:bCs/>
        </w:rPr>
        <w:t>43</w:t>
      </w:r>
      <w:r w:rsidRPr="00F050DA">
        <w:t>, 495-509. DOI: 10.1016/j.tips.2021.11.005</w:t>
      </w:r>
    </w:p>
    <w:p w14:paraId="59B592FB" w14:textId="743DD094" w:rsidR="00B57FD2" w:rsidRPr="00F050DA" w:rsidRDefault="00B57FD2" w:rsidP="005F3F21">
      <w:pPr>
        <w:pStyle w:val="JournalArticles"/>
      </w:pPr>
      <w:r w:rsidRPr="00F050DA">
        <w:t xml:space="preserve">Heller Murray, E.S., Segawa, J.A., </w:t>
      </w:r>
      <w:proofErr w:type="spellStart"/>
      <w:r w:rsidRPr="00F050DA">
        <w:t>Karahanoglu</w:t>
      </w:r>
      <w:proofErr w:type="spellEnd"/>
      <w:r w:rsidRPr="00F050DA">
        <w:t>, F.I. Tocci, C., Tourville, J.A., Nieto-Castanon, A., Tager-</w:t>
      </w:r>
      <w:proofErr w:type="spellStart"/>
      <w:r w:rsidRPr="00F050DA">
        <w:t>Flusberg</w:t>
      </w:r>
      <w:proofErr w:type="spellEnd"/>
      <w:r w:rsidRPr="00F050DA">
        <w:t xml:space="preserve">, H., Manoach, D.S., </w:t>
      </w:r>
      <w:r w:rsidR="005B5BC2" w:rsidRPr="00F050DA">
        <w:t xml:space="preserve">and </w:t>
      </w:r>
      <w:r w:rsidRPr="00F050DA">
        <w:t>Guenther, F.H. (</w:t>
      </w:r>
      <w:r w:rsidR="00CB41DA" w:rsidRPr="00F050DA">
        <w:t>2022</w:t>
      </w:r>
      <w:r w:rsidRPr="00F050DA">
        <w:t>). Increased intra-subject variability of neural activity during speech production in people with autism spectrum disorder.</w:t>
      </w:r>
      <w:r w:rsidR="00A239D0" w:rsidRPr="00F050DA">
        <w:t xml:space="preserve"> </w:t>
      </w:r>
      <w:r w:rsidR="00A239D0" w:rsidRPr="00F050DA">
        <w:rPr>
          <w:i/>
        </w:rPr>
        <w:t>Research in Autism Spectrum Disorders</w:t>
      </w:r>
      <w:r w:rsidR="00A239D0" w:rsidRPr="00F050DA">
        <w:t xml:space="preserve">, </w:t>
      </w:r>
      <w:r w:rsidR="00A239D0" w:rsidRPr="00F050DA">
        <w:rPr>
          <w:b/>
          <w:bCs/>
        </w:rPr>
        <w:t>94</w:t>
      </w:r>
      <w:r w:rsidR="00A239D0" w:rsidRPr="00F050DA">
        <w:t>, 101955.</w:t>
      </w:r>
      <w:r w:rsidR="00CB41DA" w:rsidRPr="00F050DA">
        <w:t xml:space="preserve"> PMCID: PMC9119427 </w:t>
      </w:r>
    </w:p>
    <w:p w14:paraId="247F3F1F" w14:textId="38844F20" w:rsidR="00F458C3" w:rsidRPr="00F050DA" w:rsidRDefault="00F458C3" w:rsidP="0083474E">
      <w:pPr>
        <w:pStyle w:val="JournalArticles"/>
      </w:pPr>
      <w:bookmarkStart w:id="18" w:name="_Hlk156299719"/>
      <w:r w:rsidRPr="00F050DA">
        <w:t xml:space="preserve">Kearney, E., Nieto-Castanon, A., </w:t>
      </w:r>
      <w:proofErr w:type="spellStart"/>
      <w:r w:rsidRPr="00F050DA">
        <w:t>Falsini</w:t>
      </w:r>
      <w:proofErr w:type="spellEnd"/>
      <w:r w:rsidRPr="00F050DA">
        <w:t xml:space="preserve">, R., </w:t>
      </w:r>
      <w:proofErr w:type="spellStart"/>
      <w:r w:rsidRPr="00F050DA">
        <w:t>Daliri</w:t>
      </w:r>
      <w:proofErr w:type="spellEnd"/>
      <w:r w:rsidRPr="00F050DA">
        <w:t xml:space="preserve">, A., Heller Murray, E.S., and Guenther, F.H. (2022). Quantitatively characterizing reflexive responses to pitch perturbations. </w:t>
      </w:r>
      <w:r w:rsidRPr="00F050DA">
        <w:rPr>
          <w:i/>
          <w:iCs w:val="0"/>
        </w:rPr>
        <w:t>Frontiers in Human Neuroscience</w:t>
      </w:r>
      <w:r w:rsidRPr="00F050DA">
        <w:t xml:space="preserve">, </w:t>
      </w:r>
      <w:r w:rsidRPr="00F050DA">
        <w:rPr>
          <w:b/>
          <w:bCs/>
        </w:rPr>
        <w:t>16</w:t>
      </w:r>
      <w:r w:rsidRPr="00F050DA">
        <w:t>, 929687.</w:t>
      </w:r>
      <w:r w:rsidR="0083474E">
        <w:t xml:space="preserve"> </w:t>
      </w:r>
      <w:r w:rsidR="0083474E" w:rsidRPr="0083474E">
        <w:t>PMCID: PMC9666385</w:t>
      </w:r>
    </w:p>
    <w:p w14:paraId="78A8C417" w14:textId="7964AC02" w:rsidR="003C02BA" w:rsidRPr="00F050DA" w:rsidRDefault="003C02BA" w:rsidP="00FF6761">
      <w:pPr>
        <w:pStyle w:val="JournalArticles"/>
      </w:pPr>
      <w:r w:rsidRPr="00F050DA">
        <w:t xml:space="preserve">Castellucci, G.A., Guenther, F.H. and Long, M.A. (2022). A Theoretical Framework for Human and Nonhuman Vocal Interaction. </w:t>
      </w:r>
      <w:r w:rsidRPr="00F050DA">
        <w:rPr>
          <w:i/>
          <w:iCs w:val="0"/>
        </w:rPr>
        <w:t>Annual Review of Neuroscience</w:t>
      </w:r>
      <w:r w:rsidRPr="00F050DA">
        <w:t xml:space="preserve">, </w:t>
      </w:r>
      <w:r w:rsidR="00ED24B2" w:rsidRPr="00F050DA">
        <w:rPr>
          <w:b/>
          <w:bCs/>
        </w:rPr>
        <w:t>45</w:t>
      </w:r>
      <w:r w:rsidRPr="00F050DA">
        <w:t>, pp. 295-316.</w:t>
      </w:r>
      <w:r w:rsidR="00FF6761">
        <w:t xml:space="preserve"> </w:t>
      </w:r>
      <w:r w:rsidR="00FF6761" w:rsidRPr="00FF6761">
        <w:t>PMCID: PMC9909589</w:t>
      </w:r>
    </w:p>
    <w:p w14:paraId="0D0E3C04" w14:textId="713AA13E" w:rsidR="00BC0C5D" w:rsidRPr="00F050DA" w:rsidRDefault="00BC0C5D" w:rsidP="00F458C3">
      <w:pPr>
        <w:pStyle w:val="JournalArticles"/>
      </w:pPr>
      <w:proofErr w:type="spellStart"/>
      <w:r w:rsidRPr="00F050DA">
        <w:t>Weerathunge</w:t>
      </w:r>
      <w:proofErr w:type="spellEnd"/>
      <w:r w:rsidRPr="00F050DA">
        <w:t xml:space="preserve"> H.R., </w:t>
      </w:r>
      <w:proofErr w:type="spellStart"/>
      <w:r w:rsidRPr="00F050DA">
        <w:t>Alzamendi</w:t>
      </w:r>
      <w:proofErr w:type="spellEnd"/>
      <w:r w:rsidRPr="00F050DA">
        <w:t xml:space="preserve"> G.A., Cler G.J., Guenther F.H., Stepp C.E., and </w:t>
      </w:r>
      <w:proofErr w:type="spellStart"/>
      <w:r w:rsidRPr="00F050DA">
        <w:t>Zañartu</w:t>
      </w:r>
      <w:proofErr w:type="spellEnd"/>
      <w:r w:rsidRPr="00F050DA">
        <w:t xml:space="preserve"> M. (2022). </w:t>
      </w:r>
      <w:proofErr w:type="spellStart"/>
      <w:r w:rsidRPr="00F050DA">
        <w:t>LaDIVA</w:t>
      </w:r>
      <w:proofErr w:type="spellEnd"/>
      <w:r w:rsidRPr="00F050DA">
        <w:t xml:space="preserve">: A neurocomputational model providing laryngeal motor control for speech acquisition and production. </w:t>
      </w:r>
      <w:proofErr w:type="spellStart"/>
      <w:r w:rsidRPr="00F050DA">
        <w:rPr>
          <w:i/>
          <w:iCs w:val="0"/>
        </w:rPr>
        <w:t>PLoS</w:t>
      </w:r>
      <w:proofErr w:type="spellEnd"/>
      <w:r w:rsidRPr="00F050DA">
        <w:rPr>
          <w:i/>
          <w:iCs w:val="0"/>
        </w:rPr>
        <w:t xml:space="preserve"> Computational Biology</w:t>
      </w:r>
      <w:r w:rsidRPr="00F050DA">
        <w:t xml:space="preserve">, </w:t>
      </w:r>
      <w:r w:rsidR="00730E65" w:rsidRPr="00F050DA">
        <w:rPr>
          <w:b/>
          <w:bCs/>
        </w:rPr>
        <w:t>18</w:t>
      </w:r>
      <w:r w:rsidR="00730E65" w:rsidRPr="00F050DA">
        <w:t>:</w:t>
      </w:r>
      <w:r w:rsidR="00433B6F" w:rsidRPr="00F050DA">
        <w:t xml:space="preserve"> e</w:t>
      </w:r>
      <w:r w:rsidRPr="00F050DA">
        <w:t>1010159. PMCID: PMC9258861</w:t>
      </w:r>
    </w:p>
    <w:p w14:paraId="76F2CE84" w14:textId="476FDE96" w:rsidR="00BA7960" w:rsidRPr="00F050DA" w:rsidRDefault="00BA7960" w:rsidP="00FF6761">
      <w:pPr>
        <w:pStyle w:val="JournalArticles"/>
      </w:pPr>
      <w:r w:rsidRPr="00F050DA">
        <w:t xml:space="preserve">Frankford, S.A., Cai, S., Nieto-Castañón, A., and Guenther, F.H. (2023). Auditory feedback control in adults who stutter during metronome-paced speech I. Timing perturbation. </w:t>
      </w:r>
      <w:r w:rsidRPr="00F050DA">
        <w:rPr>
          <w:i/>
          <w:iCs w:val="0"/>
        </w:rPr>
        <w:t>Journal of Fluency Disorders</w:t>
      </w:r>
      <w:r w:rsidRPr="00F050DA">
        <w:t xml:space="preserve">, </w:t>
      </w:r>
      <w:r w:rsidRPr="00F050DA">
        <w:rPr>
          <w:b/>
          <w:bCs/>
        </w:rPr>
        <w:t>75</w:t>
      </w:r>
      <w:r w:rsidRPr="00F050DA">
        <w:t>, 105943.</w:t>
      </w:r>
      <w:r w:rsidR="00FF6761">
        <w:t xml:space="preserve"> </w:t>
      </w:r>
      <w:r w:rsidR="00FF6761" w:rsidRPr="00FF6761">
        <w:t>PMCID: PMC9974758</w:t>
      </w:r>
    </w:p>
    <w:bookmarkEnd w:id="15"/>
    <w:bookmarkEnd w:id="18"/>
    <w:p w14:paraId="2B806272" w14:textId="4BA58E93" w:rsidR="001C51ED" w:rsidRPr="00F050DA" w:rsidRDefault="005B5BC2" w:rsidP="001C51ED">
      <w:pPr>
        <w:pStyle w:val="JournalArticles"/>
      </w:pPr>
      <w:r w:rsidRPr="00F050DA">
        <w:t xml:space="preserve">de </w:t>
      </w:r>
      <w:proofErr w:type="spellStart"/>
      <w:r w:rsidRPr="00F050DA">
        <w:t>Zubicaray</w:t>
      </w:r>
      <w:proofErr w:type="spellEnd"/>
      <w:r w:rsidRPr="00F050DA">
        <w:t>, G.</w:t>
      </w:r>
      <w:r w:rsidR="0054710A" w:rsidRPr="00F050DA">
        <w:t>I.</w:t>
      </w:r>
      <w:r w:rsidRPr="00F050DA">
        <w:t xml:space="preserve">, </w:t>
      </w:r>
      <w:proofErr w:type="spellStart"/>
      <w:r w:rsidRPr="00F050DA">
        <w:t>Arciuli</w:t>
      </w:r>
      <w:proofErr w:type="spellEnd"/>
      <w:r w:rsidRPr="00F050DA">
        <w:t>, J., Kearney, E., Guenther, F., and McMahon, K.L. (</w:t>
      </w:r>
      <w:r w:rsidR="00CB41DA" w:rsidRPr="00F050DA">
        <w:t>202</w:t>
      </w:r>
      <w:r w:rsidR="001C51ED" w:rsidRPr="00F050DA">
        <w:t>3</w:t>
      </w:r>
      <w:r w:rsidRPr="00F050DA">
        <w:t xml:space="preserve">). On the roles of form systematicity and sensorimotor effects in language processing. </w:t>
      </w:r>
      <w:r w:rsidRPr="00F050DA">
        <w:rPr>
          <w:i/>
          <w:iCs w:val="0"/>
        </w:rPr>
        <w:t>Journal of Experimental Psychology: Learning, Memory, and Cognition</w:t>
      </w:r>
      <w:r w:rsidR="001C51ED" w:rsidRPr="00F050DA">
        <w:t xml:space="preserve">, </w:t>
      </w:r>
      <w:r w:rsidR="001C51ED" w:rsidRPr="00F050DA">
        <w:rPr>
          <w:b/>
          <w:bCs/>
        </w:rPr>
        <w:t>49</w:t>
      </w:r>
      <w:r w:rsidR="001C51ED" w:rsidRPr="00F050DA">
        <w:t>, pp. 431-444.</w:t>
      </w:r>
    </w:p>
    <w:p w14:paraId="774D8833" w14:textId="6D058638" w:rsidR="001C51ED" w:rsidRPr="00F050DA" w:rsidRDefault="001C51ED" w:rsidP="001C51ED">
      <w:pPr>
        <w:pStyle w:val="JournalArticles"/>
      </w:pPr>
      <w:proofErr w:type="spellStart"/>
      <w:r w:rsidRPr="00F050DA">
        <w:rPr>
          <w:shd w:val="clear" w:color="auto" w:fill="FFFFFF"/>
        </w:rPr>
        <w:t>Masapollo</w:t>
      </w:r>
      <w:proofErr w:type="spellEnd"/>
      <w:r w:rsidRPr="00F050DA">
        <w:rPr>
          <w:shd w:val="clear" w:color="auto" w:fill="FFFFFF"/>
        </w:rPr>
        <w:t>, M., Zezas, E., Shamsi, A., Wayland, R., Smith, D.J., &amp; Guenther, F.H. (</w:t>
      </w:r>
      <w:r w:rsidR="00511409" w:rsidRPr="00F050DA">
        <w:rPr>
          <w:shd w:val="clear" w:color="auto" w:fill="FFFFFF"/>
        </w:rPr>
        <w:t>2023</w:t>
      </w:r>
      <w:r w:rsidRPr="00F050DA">
        <w:rPr>
          <w:shd w:val="clear" w:color="auto" w:fill="FFFFFF"/>
        </w:rPr>
        <w:t xml:space="preserve">). </w:t>
      </w:r>
      <w:r w:rsidR="00DA73E8" w:rsidRPr="00F050DA">
        <w:rPr>
          <w:shd w:val="clear" w:color="auto" w:fill="FFFFFF"/>
        </w:rPr>
        <w:t xml:space="preserve">Disentangling effects of working memory storage and </w:t>
      </w:r>
      <w:r w:rsidR="00DA73E8">
        <w:rPr>
          <w:shd w:val="clear" w:color="auto" w:fill="FFFFFF"/>
        </w:rPr>
        <w:t>inter-articulator coordination on generalization in s</w:t>
      </w:r>
      <w:r w:rsidR="00DA73E8" w:rsidRPr="00F050DA">
        <w:rPr>
          <w:shd w:val="clear" w:color="auto" w:fill="FFFFFF"/>
        </w:rPr>
        <w:t>peech motor sequence learning</w:t>
      </w:r>
      <w:r w:rsidRPr="00F050DA">
        <w:rPr>
          <w:shd w:val="clear" w:color="auto" w:fill="FFFFFF"/>
        </w:rPr>
        <w:t xml:space="preserve"> </w:t>
      </w:r>
      <w:r w:rsidRPr="00F050DA">
        <w:rPr>
          <w:i/>
        </w:rPr>
        <w:t>Journal of Psycholinguistic Research</w:t>
      </w:r>
      <w:r w:rsidRPr="00F050DA">
        <w:t>.</w:t>
      </w:r>
      <w:r w:rsidR="00511409" w:rsidRPr="00F050DA">
        <w:t xml:space="preserve">, </w:t>
      </w:r>
      <w:r w:rsidR="00511409" w:rsidRPr="00F050DA">
        <w:rPr>
          <w:b/>
          <w:bCs/>
        </w:rPr>
        <w:t>52</w:t>
      </w:r>
      <w:r w:rsidR="00511409" w:rsidRPr="00F050DA">
        <w:t>, pp. 2181-2210.</w:t>
      </w:r>
    </w:p>
    <w:p w14:paraId="18DFC22B" w14:textId="21647FD8" w:rsidR="001C51ED" w:rsidRPr="00F050DA" w:rsidRDefault="001C51ED" w:rsidP="001C51ED">
      <w:pPr>
        <w:pStyle w:val="JournalArticles"/>
        <w:rPr>
          <w:iCs w:val="0"/>
        </w:rPr>
      </w:pPr>
      <w:r w:rsidRPr="00F050DA">
        <w:lastRenderedPageBreak/>
        <w:t xml:space="preserve">de </w:t>
      </w:r>
      <w:proofErr w:type="spellStart"/>
      <w:r w:rsidRPr="00F050DA">
        <w:t>Zubicaray</w:t>
      </w:r>
      <w:proofErr w:type="spellEnd"/>
      <w:r w:rsidRPr="00F050DA">
        <w:t xml:space="preserve">, G.I., </w:t>
      </w:r>
      <w:proofErr w:type="spellStart"/>
      <w:r w:rsidRPr="00F050DA">
        <w:t>Arciuli</w:t>
      </w:r>
      <w:proofErr w:type="spellEnd"/>
      <w:r w:rsidRPr="00F050DA">
        <w:t>, J., Kearney, E., Guenther, F., and McMahon, K.L. (</w:t>
      </w:r>
      <w:r w:rsidR="003C02BA" w:rsidRPr="00F050DA">
        <w:t>2023</w:t>
      </w:r>
      <w:r w:rsidRPr="00F050DA">
        <w:t xml:space="preserve">). Emotion from the sound of a word: Statistical relationships between surface form and valence of English words influence lexical access and memory. </w:t>
      </w:r>
      <w:r w:rsidRPr="00F050DA">
        <w:rPr>
          <w:i/>
        </w:rPr>
        <w:t>Journal of Experimental Psychology: General</w:t>
      </w:r>
      <w:r w:rsidR="003C02BA" w:rsidRPr="00F050DA">
        <w:rPr>
          <w:i/>
        </w:rPr>
        <w:t xml:space="preserve">, </w:t>
      </w:r>
      <w:r w:rsidR="003C02BA" w:rsidRPr="00F050DA">
        <w:rPr>
          <w:b/>
          <w:bCs/>
          <w:iCs w:val="0"/>
        </w:rPr>
        <w:t>152</w:t>
      </w:r>
      <w:r w:rsidR="003C02BA" w:rsidRPr="00F050DA">
        <w:rPr>
          <w:iCs w:val="0"/>
        </w:rPr>
        <w:t>, pp. 3566-3593.</w:t>
      </w:r>
    </w:p>
    <w:p w14:paraId="6C846D7D" w14:textId="23F18864" w:rsidR="001C51ED" w:rsidRPr="00F050DA" w:rsidRDefault="001C51ED" w:rsidP="001C51ED">
      <w:pPr>
        <w:pStyle w:val="JournalArticles"/>
      </w:pPr>
      <w:r w:rsidRPr="00F050DA">
        <w:t xml:space="preserve">Miller, H.E.; Kearney, E., Nieto Castañón, A., </w:t>
      </w:r>
      <w:proofErr w:type="spellStart"/>
      <w:r w:rsidRPr="00F050DA">
        <w:t>Falsini</w:t>
      </w:r>
      <w:proofErr w:type="spellEnd"/>
      <w:r w:rsidRPr="00F050DA">
        <w:t xml:space="preserve">, R., Abur, D., Acosta, A., Chao, S., Dahl, K.L., Franken, M., Heller Murray, E.S., Mollaei, F., Niziolek, C.A., Parrell, B., </w:t>
      </w:r>
      <w:proofErr w:type="spellStart"/>
      <w:r w:rsidRPr="00F050DA">
        <w:t>Perrachione</w:t>
      </w:r>
      <w:proofErr w:type="spellEnd"/>
      <w:r w:rsidRPr="00F050DA">
        <w:t xml:space="preserve">, T., Smith, D.J., Stepp, C.E., Tomassi, N., and Guenther, F.H. </w:t>
      </w:r>
      <w:r w:rsidR="00BD4ABC" w:rsidRPr="00F050DA">
        <w:t>(</w:t>
      </w:r>
      <w:r w:rsidR="003C02BA" w:rsidRPr="00F050DA">
        <w:t>2023</w:t>
      </w:r>
      <w:r w:rsidR="00BD4ABC" w:rsidRPr="00F050DA">
        <w:t xml:space="preserve">). </w:t>
      </w:r>
      <w:r w:rsidRPr="00F050DA">
        <w:t>Do</w:t>
      </w:r>
      <w:r w:rsidR="00FF45F3" w:rsidRPr="00F050DA">
        <w:t xml:space="preserve"> not</w:t>
      </w:r>
      <w:r w:rsidRPr="00F050DA">
        <w:t xml:space="preserve"> cut off your tail: A mega-analysis of responses to auditory perturbation experiments. </w:t>
      </w:r>
      <w:r w:rsidRPr="00F050DA">
        <w:rPr>
          <w:i/>
          <w:iCs w:val="0"/>
        </w:rPr>
        <w:t>Journal of Speech, Language, and Hearing Research</w:t>
      </w:r>
      <w:r w:rsidR="003C02BA" w:rsidRPr="00F050DA">
        <w:t xml:space="preserve">. </w:t>
      </w:r>
      <w:r w:rsidR="003C02BA" w:rsidRPr="00F050DA">
        <w:rPr>
          <w:b/>
          <w:bCs/>
        </w:rPr>
        <w:t>66</w:t>
      </w:r>
      <w:r w:rsidR="003C02BA" w:rsidRPr="00F050DA">
        <w:t>, pp.4315-4331. PMCID: PMC10715843</w:t>
      </w:r>
      <w:r w:rsidR="00BC60C2">
        <w:t>.</w:t>
      </w:r>
    </w:p>
    <w:p w14:paraId="5379DFC8" w14:textId="0B3F1E17" w:rsidR="003C02BA" w:rsidRPr="00F050DA" w:rsidRDefault="003C02BA" w:rsidP="00BD4ABC">
      <w:pPr>
        <w:pStyle w:val="JournalArticles"/>
      </w:pPr>
      <w:r w:rsidRPr="00F050DA">
        <w:t xml:space="preserve">Meier, A.M. and Guenther, F.H. (2023). Neurocomputational modeling of speech motor development. </w:t>
      </w:r>
      <w:r w:rsidRPr="00F050DA">
        <w:rPr>
          <w:i/>
          <w:iCs w:val="0"/>
        </w:rPr>
        <w:t>Journal of Child Language</w:t>
      </w:r>
      <w:r w:rsidRPr="00F050DA">
        <w:t xml:space="preserve">, </w:t>
      </w:r>
      <w:r w:rsidRPr="00F050DA">
        <w:rPr>
          <w:b/>
          <w:bCs/>
        </w:rPr>
        <w:t>50</w:t>
      </w:r>
      <w:r w:rsidRPr="00F050DA">
        <w:t>, pp.1318-1335.</w:t>
      </w:r>
      <w:r w:rsidR="00B055CF">
        <w:t xml:space="preserve"> PMID: 37337871 PMCID: PMC10615680</w:t>
      </w:r>
      <w:r w:rsidR="00BC60C2">
        <w:t>.</w:t>
      </w:r>
    </w:p>
    <w:p w14:paraId="79E5AE2F" w14:textId="0F721071" w:rsidR="00BA7960" w:rsidRPr="00F050DA" w:rsidRDefault="00BA7960" w:rsidP="00A01C1F">
      <w:pPr>
        <w:pStyle w:val="JournalArticles"/>
      </w:pPr>
      <w:r w:rsidRPr="00F050DA">
        <w:t xml:space="preserve">Meier, A.M., Kuzdeba, S., Jackson, L., </w:t>
      </w:r>
      <w:proofErr w:type="spellStart"/>
      <w:r w:rsidRPr="00F050DA">
        <w:t>Daliri</w:t>
      </w:r>
      <w:proofErr w:type="spellEnd"/>
      <w:r w:rsidRPr="00F050DA">
        <w:t xml:space="preserve">, A., Tourville, J.A., Guenther, F.H. and Greenlee, J.D.W. (2023). Lateralization and Time-Course of Cortical Phonological Representations during Syllable Production. </w:t>
      </w:r>
      <w:proofErr w:type="spellStart"/>
      <w:r w:rsidRPr="00F050DA">
        <w:rPr>
          <w:i/>
          <w:iCs w:val="0"/>
        </w:rPr>
        <w:t>eNeuro</w:t>
      </w:r>
      <w:proofErr w:type="spellEnd"/>
      <w:r w:rsidRPr="00F050DA">
        <w:t xml:space="preserve">, </w:t>
      </w:r>
      <w:r w:rsidRPr="00F050DA">
        <w:rPr>
          <w:b/>
          <w:bCs/>
        </w:rPr>
        <w:t>10</w:t>
      </w:r>
      <w:r w:rsidRPr="00F050DA">
        <w:t>, ENEURO.0474-22.2023.</w:t>
      </w:r>
      <w:r w:rsidR="00A01C1F">
        <w:t xml:space="preserve"> </w:t>
      </w:r>
      <w:r w:rsidR="00A01C1F" w:rsidRPr="00A01C1F">
        <w:t>PMCID: PMC10561542</w:t>
      </w:r>
      <w:r w:rsidR="00BC60C2">
        <w:t>.</w:t>
      </w:r>
    </w:p>
    <w:p w14:paraId="7CBECF1F" w14:textId="25ED8419" w:rsidR="00BA7960" w:rsidRPr="00F050DA" w:rsidRDefault="003C02BA" w:rsidP="005F3F21">
      <w:pPr>
        <w:pStyle w:val="JournalArticles"/>
      </w:pPr>
      <w:r w:rsidRPr="00F050DA">
        <w:t>Miller, H.E., Garnett, E.O., Heller Murray, E.S., Nieto Castañón, A., Tourville, J., Chang, S., and Guenther, F.H. (</w:t>
      </w:r>
      <w:r w:rsidR="00BA7960" w:rsidRPr="00F050DA">
        <w:t>2023</w:t>
      </w:r>
      <w:r w:rsidRPr="00F050DA">
        <w:t xml:space="preserve">). </w:t>
      </w:r>
      <w:r w:rsidR="005B43BF" w:rsidRPr="005B43BF">
        <w:t>A comparison of structural morphometry in children and adults with persistent developmental stuttering</w:t>
      </w:r>
      <w:r w:rsidRPr="00F050DA">
        <w:t xml:space="preserve">. </w:t>
      </w:r>
      <w:r w:rsidRPr="00F050DA">
        <w:rPr>
          <w:i/>
          <w:iCs w:val="0"/>
        </w:rPr>
        <w:t>Brain Communications</w:t>
      </w:r>
      <w:r w:rsidR="00BA7960" w:rsidRPr="00F050DA">
        <w:t xml:space="preserve">, </w:t>
      </w:r>
      <w:r w:rsidR="00BA7960" w:rsidRPr="00F050DA">
        <w:rPr>
          <w:b/>
          <w:bCs/>
        </w:rPr>
        <w:t>5</w:t>
      </w:r>
      <w:r w:rsidR="00BA7960" w:rsidRPr="00F050DA">
        <w:t>, fcad301. PMCID: PMC10653153</w:t>
      </w:r>
      <w:r w:rsidR="00BC60C2">
        <w:t>.</w:t>
      </w:r>
    </w:p>
    <w:p w14:paraId="6E06EF40" w14:textId="1B09D50A" w:rsidR="005B461D" w:rsidRDefault="00BA7960" w:rsidP="00572989">
      <w:pPr>
        <w:pStyle w:val="JournalArticles"/>
      </w:pPr>
      <w:r w:rsidRPr="00F050DA">
        <w:t xml:space="preserve">de </w:t>
      </w:r>
      <w:proofErr w:type="spellStart"/>
      <w:r w:rsidRPr="00F050DA">
        <w:t>Zubicaray</w:t>
      </w:r>
      <w:proofErr w:type="spellEnd"/>
      <w:r w:rsidR="00BE5442">
        <w:t>,</w:t>
      </w:r>
      <w:r w:rsidRPr="00F050DA">
        <w:t xml:space="preserve"> G.I</w:t>
      </w:r>
      <w:r>
        <w:t>.</w:t>
      </w:r>
      <w:r w:rsidRPr="00BA7960">
        <w:t xml:space="preserve">, </w:t>
      </w:r>
      <w:proofErr w:type="spellStart"/>
      <w:r w:rsidRPr="00BA7960">
        <w:t>Arciuli</w:t>
      </w:r>
      <w:proofErr w:type="spellEnd"/>
      <w:r w:rsidRPr="00BA7960">
        <w:t xml:space="preserve"> J</w:t>
      </w:r>
      <w:r>
        <w:t>.</w:t>
      </w:r>
      <w:r w:rsidRPr="00BA7960">
        <w:t>, Guenther F</w:t>
      </w:r>
      <w:r>
        <w:t>.</w:t>
      </w:r>
      <w:r w:rsidRPr="00BA7960">
        <w:t>H</w:t>
      </w:r>
      <w:r>
        <w:t>.</w:t>
      </w:r>
      <w:r w:rsidRPr="00BA7960">
        <w:t>, McMahon K</w:t>
      </w:r>
      <w:r>
        <w:t>.</w:t>
      </w:r>
      <w:r w:rsidRPr="00BA7960">
        <w:t>L</w:t>
      </w:r>
      <w:r>
        <w:t>.</w:t>
      </w:r>
      <w:r w:rsidRPr="00BA7960">
        <w:t xml:space="preserve">, </w:t>
      </w:r>
      <w:r w:rsidR="00ED24B2">
        <w:t xml:space="preserve">and </w:t>
      </w:r>
      <w:r w:rsidRPr="00BA7960">
        <w:t xml:space="preserve">Kearney E. </w:t>
      </w:r>
      <w:r>
        <w:t xml:space="preserve">(2023). </w:t>
      </w:r>
      <w:r w:rsidRPr="00BA7960">
        <w:t xml:space="preserve">Non-arbitrary mappings between size and sound of English words: Form typicality effects during lexical access and memory. </w:t>
      </w:r>
      <w:r w:rsidRPr="00ED24B2">
        <w:rPr>
          <w:i/>
          <w:iCs w:val="0"/>
        </w:rPr>
        <w:t>Q</w:t>
      </w:r>
      <w:r w:rsidR="00ED24B2" w:rsidRPr="00ED24B2">
        <w:rPr>
          <w:i/>
          <w:iCs w:val="0"/>
        </w:rPr>
        <w:t>uarterly Journal of Experimental Psychology,</w:t>
      </w:r>
      <w:r w:rsidR="00ED24B2">
        <w:t xml:space="preserve"> </w:t>
      </w:r>
      <w:proofErr w:type="spellStart"/>
      <w:r w:rsidRPr="00BA7960">
        <w:t>doi</w:t>
      </w:r>
      <w:proofErr w:type="spellEnd"/>
      <w:r w:rsidRPr="00BA7960">
        <w:t xml:space="preserve">: 10.1177/17470218231184940. </w:t>
      </w:r>
      <w:proofErr w:type="spellStart"/>
      <w:r w:rsidRPr="00BA7960">
        <w:t>Epub</w:t>
      </w:r>
      <w:proofErr w:type="spellEnd"/>
      <w:r w:rsidRPr="00BA7960">
        <w:t xml:space="preserve"> ahead of print. PMID: 37332149.</w:t>
      </w:r>
    </w:p>
    <w:p w14:paraId="32F65D7D" w14:textId="45B0DE62" w:rsidR="00CC07BA" w:rsidRDefault="00CC07BA" w:rsidP="005F3F21">
      <w:pPr>
        <w:pStyle w:val="JournalArticles"/>
      </w:pPr>
      <w:bookmarkStart w:id="19" w:name="_Hlk177636469"/>
      <w:r w:rsidRPr="00CC07BA">
        <w:t>Dahl</w:t>
      </w:r>
      <w:r>
        <w:t>,</w:t>
      </w:r>
      <w:r w:rsidRPr="00CC07BA">
        <w:t xml:space="preserve"> K</w:t>
      </w:r>
      <w:r>
        <w:t>.</w:t>
      </w:r>
      <w:r w:rsidRPr="00CC07BA">
        <w:t>L</w:t>
      </w:r>
      <w:r>
        <w:t>.</w:t>
      </w:r>
      <w:r w:rsidRPr="00CC07BA">
        <w:t>, Cádiz</w:t>
      </w:r>
      <w:r>
        <w:t>,</w:t>
      </w:r>
      <w:r w:rsidRPr="00CC07BA">
        <w:t xml:space="preserve"> M</w:t>
      </w:r>
      <w:r>
        <w:t>.</w:t>
      </w:r>
      <w:r w:rsidRPr="00CC07BA">
        <w:t>D</w:t>
      </w:r>
      <w:r>
        <w:t>.</w:t>
      </w:r>
      <w:r w:rsidRPr="00CC07BA">
        <w:t>, Zuk</w:t>
      </w:r>
      <w:r>
        <w:t>,</w:t>
      </w:r>
      <w:r w:rsidRPr="00CC07BA">
        <w:t xml:space="preserve"> J</w:t>
      </w:r>
      <w:r>
        <w:t>.</w:t>
      </w:r>
      <w:r w:rsidRPr="00CC07BA">
        <w:t>, Guenther</w:t>
      </w:r>
      <w:r>
        <w:t>,</w:t>
      </w:r>
      <w:r w:rsidRPr="00CC07BA">
        <w:t xml:space="preserve"> F</w:t>
      </w:r>
      <w:r>
        <w:t>.</w:t>
      </w:r>
      <w:r w:rsidRPr="00CC07BA">
        <w:t>H</w:t>
      </w:r>
      <w:r>
        <w:t>.</w:t>
      </w:r>
      <w:r w:rsidRPr="00CC07BA">
        <w:t xml:space="preserve">, </w:t>
      </w:r>
      <w:r>
        <w:t xml:space="preserve">and </w:t>
      </w:r>
      <w:r w:rsidRPr="00CC07BA">
        <w:t>Stepp</w:t>
      </w:r>
      <w:r>
        <w:t>,</w:t>
      </w:r>
      <w:r w:rsidRPr="00CC07BA">
        <w:t xml:space="preserve"> C</w:t>
      </w:r>
      <w:r>
        <w:t>.</w:t>
      </w:r>
      <w:r w:rsidRPr="00CC07BA">
        <w:t>E</w:t>
      </w:r>
      <w:r>
        <w:t xml:space="preserve">. (2024). </w:t>
      </w:r>
      <w:r w:rsidRPr="00CC07BA">
        <w:t xml:space="preserve">Controlling </w:t>
      </w:r>
      <w:r>
        <w:t>p</w:t>
      </w:r>
      <w:r w:rsidRPr="00CC07BA">
        <w:t xml:space="preserve">itch for </w:t>
      </w:r>
      <w:r>
        <w:t>p</w:t>
      </w:r>
      <w:r w:rsidRPr="00CC07BA">
        <w:t xml:space="preserve">rosody: </w:t>
      </w:r>
      <w:r>
        <w:t>s</w:t>
      </w:r>
      <w:r w:rsidRPr="00CC07BA">
        <w:t xml:space="preserve">ensorimotor </w:t>
      </w:r>
      <w:r>
        <w:t>a</w:t>
      </w:r>
      <w:r w:rsidRPr="00CC07BA">
        <w:t xml:space="preserve">daptation in </w:t>
      </w:r>
      <w:r>
        <w:t>l</w:t>
      </w:r>
      <w:r w:rsidRPr="00CC07BA">
        <w:t xml:space="preserve">inguistically </w:t>
      </w:r>
      <w:r>
        <w:t>m</w:t>
      </w:r>
      <w:r w:rsidRPr="00CC07BA">
        <w:t xml:space="preserve">eaningful </w:t>
      </w:r>
      <w:r>
        <w:t>c</w:t>
      </w:r>
      <w:r w:rsidRPr="00CC07BA">
        <w:t>ontexts.</w:t>
      </w:r>
      <w:r>
        <w:t xml:space="preserve"> </w:t>
      </w:r>
      <w:r w:rsidRPr="00CC07BA">
        <w:rPr>
          <w:i/>
          <w:iCs w:val="0"/>
        </w:rPr>
        <w:t>Journal of Speech, Language, and Hearing Research</w:t>
      </w:r>
      <w:r>
        <w:t xml:space="preserve">, </w:t>
      </w:r>
      <w:r w:rsidR="00B055CF" w:rsidRPr="00B055CF">
        <w:rPr>
          <w:b/>
          <w:bCs/>
        </w:rPr>
        <w:t>67</w:t>
      </w:r>
      <w:r w:rsidR="00B055CF">
        <w:t>(2), 440-454.</w:t>
      </w:r>
      <w:bookmarkEnd w:id="19"/>
      <w:r w:rsidR="00F31A1B">
        <w:t xml:space="preserve"> </w:t>
      </w:r>
      <w:r w:rsidRPr="00CC07BA">
        <w:t>doi.org/10.1044/2023_JSLHR-23-00460</w:t>
      </w:r>
      <w:r>
        <w:t>.</w:t>
      </w:r>
      <w:r w:rsidR="0014640A">
        <w:t xml:space="preserve"> </w:t>
      </w:r>
      <w:r w:rsidR="0014640A" w:rsidRPr="0014640A">
        <w:t>PMCID: PMC11000799</w:t>
      </w:r>
      <w:r w:rsidR="0014640A">
        <w:t>.</w:t>
      </w:r>
    </w:p>
    <w:p w14:paraId="2D5EFCE2" w14:textId="7DE76E8F" w:rsidR="00A91221" w:rsidRDefault="00A91221" w:rsidP="005F3F21">
      <w:pPr>
        <w:pStyle w:val="JournalArticles"/>
      </w:pPr>
      <w:r w:rsidRPr="00A91221">
        <w:t xml:space="preserve">de </w:t>
      </w:r>
      <w:proofErr w:type="spellStart"/>
      <w:r w:rsidRPr="00A91221">
        <w:t>Zubicaray</w:t>
      </w:r>
      <w:proofErr w:type="spellEnd"/>
      <w:r w:rsidRPr="00A91221">
        <w:t xml:space="preserve">, G. I., Kearney, E., Guenther, F. H., McMahon, K. L., &amp; </w:t>
      </w:r>
      <w:proofErr w:type="spellStart"/>
      <w:r w:rsidRPr="00A91221">
        <w:t>Arciuli</w:t>
      </w:r>
      <w:proofErr w:type="spellEnd"/>
      <w:r w:rsidRPr="00A91221">
        <w:t xml:space="preserve">, J. (2024). Statistical relationships between surface form and sensory meanings of English words influence lexical processing. </w:t>
      </w:r>
      <w:r w:rsidRPr="00BC60C2">
        <w:rPr>
          <w:i/>
          <w:iCs w:val="0"/>
        </w:rPr>
        <w:t>Journal of Experimental Psychology: Human Perception and Performance</w:t>
      </w:r>
      <w:r w:rsidRPr="00A91221">
        <w:t xml:space="preserve">, </w:t>
      </w:r>
      <w:r w:rsidRPr="0014640A">
        <w:rPr>
          <w:b/>
          <w:bCs/>
        </w:rPr>
        <w:t>50</w:t>
      </w:r>
      <w:r w:rsidRPr="00A91221">
        <w:t>(7), 723-739. https://doi.org/10.1037/xhp0001209</w:t>
      </w:r>
    </w:p>
    <w:p w14:paraId="77F231F6" w14:textId="38824279" w:rsidR="00666954" w:rsidRDefault="00666954" w:rsidP="005F3F21">
      <w:pPr>
        <w:pStyle w:val="JournalArticles"/>
      </w:pPr>
      <w:r w:rsidRPr="00666954">
        <w:t xml:space="preserve">Manes, J. L., Bullock, L., Meier, A., Turner, R. S., Richardson, M., </w:t>
      </w:r>
      <w:r w:rsidR="003E5C34">
        <w:t>and</w:t>
      </w:r>
      <w:r w:rsidRPr="00666954">
        <w:t xml:space="preserve"> Guenther, F.H. (</w:t>
      </w:r>
      <w:r w:rsidR="003E5C34">
        <w:t>2024</w:t>
      </w:r>
      <w:r w:rsidRPr="00666954">
        <w:t>)</w:t>
      </w:r>
      <w:r w:rsidR="003E5C34">
        <w:t>.</w:t>
      </w:r>
      <w:r w:rsidRPr="00666954">
        <w:t xml:space="preserve"> A neurocomputational view of the effects of Parkinson's Disease on speech production. </w:t>
      </w:r>
      <w:r w:rsidRPr="003E5C34">
        <w:rPr>
          <w:i/>
          <w:iCs w:val="0"/>
        </w:rPr>
        <w:t>Frontiers in Human Neuroscience</w:t>
      </w:r>
      <w:r w:rsidR="003E5C34">
        <w:t xml:space="preserve">, </w:t>
      </w:r>
      <w:r w:rsidR="005373F4" w:rsidRPr="0014640A">
        <w:rPr>
          <w:b/>
          <w:bCs/>
        </w:rPr>
        <w:t>18</w:t>
      </w:r>
      <w:r w:rsidR="005373F4" w:rsidRPr="005373F4">
        <w:t>:1383714</w:t>
      </w:r>
      <w:r w:rsidR="005373F4">
        <w:t xml:space="preserve">, </w:t>
      </w:r>
      <w:proofErr w:type="spellStart"/>
      <w:r w:rsidR="005373F4">
        <w:t>doi</w:t>
      </w:r>
      <w:proofErr w:type="spellEnd"/>
      <w:r w:rsidR="005373F4">
        <w:t xml:space="preserve">: </w:t>
      </w:r>
      <w:r w:rsidR="003E5C34" w:rsidRPr="003E5C34">
        <w:t>10.3389/fnhum.2024.1383714</w:t>
      </w:r>
      <w:r w:rsidR="003E5C34">
        <w:t>.</w:t>
      </w:r>
      <w:r w:rsidR="00BC60C2">
        <w:t xml:space="preserve"> </w:t>
      </w:r>
      <w:r w:rsidR="00BC60C2" w:rsidRPr="00BC60C2">
        <w:t>PMCID: PMC11133703</w:t>
      </w:r>
      <w:r w:rsidR="00BC60C2">
        <w:t>.</w:t>
      </w:r>
    </w:p>
    <w:p w14:paraId="3DE21FE5" w14:textId="5D916C92" w:rsidR="00E17CC4" w:rsidRDefault="00E17CC4" w:rsidP="005F3F21">
      <w:pPr>
        <w:pStyle w:val="JournalArticles"/>
      </w:pPr>
      <w:r w:rsidRPr="00E17CC4">
        <w:t xml:space="preserve">Meier, A. and Guenther, F. H. (2024). Neurocomputational modeling of speech motor development. </w:t>
      </w:r>
      <w:r w:rsidRPr="00E17CC4">
        <w:rPr>
          <w:i/>
          <w:iCs w:val="0"/>
        </w:rPr>
        <w:t>Journal of Child Language</w:t>
      </w:r>
      <w:r w:rsidRPr="00E17CC4">
        <w:t xml:space="preserve">, </w:t>
      </w:r>
      <w:r w:rsidRPr="0014640A">
        <w:rPr>
          <w:b/>
          <w:bCs/>
        </w:rPr>
        <w:t>6</w:t>
      </w:r>
      <w:r w:rsidRPr="00E17CC4">
        <w:t xml:space="preserve">(50), 1318. </w:t>
      </w:r>
      <w:proofErr w:type="spellStart"/>
      <w:r w:rsidRPr="00E17CC4">
        <w:t>doi</w:t>
      </w:r>
      <w:proofErr w:type="spellEnd"/>
      <w:r w:rsidRPr="00E17CC4">
        <w:t>: 10.1017/S0305000923000260. PMCID: PMC10615680</w:t>
      </w:r>
    </w:p>
    <w:p w14:paraId="2EC8B2C3" w14:textId="235246E4" w:rsidR="00E17CC4" w:rsidRDefault="00E17CC4" w:rsidP="005F3F21">
      <w:pPr>
        <w:pStyle w:val="JournalArticles"/>
      </w:pPr>
      <w:r w:rsidRPr="00E17CC4">
        <w:t xml:space="preserve">Rowe, H. P., Tourville, J. A., Nieto-Castanon, A., Garnett, E. O., Chow, H. M., Chang, S. E., </w:t>
      </w:r>
      <w:r w:rsidR="004207A7">
        <w:t>and</w:t>
      </w:r>
      <w:r w:rsidRPr="00E17CC4">
        <w:t xml:space="preserve"> Guenther, F. H. (2024). Evidence for planning and motor subtypes of stuttering based on resting state functional connectivity. </w:t>
      </w:r>
      <w:r w:rsidRPr="00E17CC4">
        <w:rPr>
          <w:i/>
          <w:iCs w:val="0"/>
        </w:rPr>
        <w:t>Brain And Language</w:t>
      </w:r>
      <w:r w:rsidRPr="00E17CC4">
        <w:t>, 253. doi.org/10.1016/j.bandl.2024.105417. PMCID: PMC11147703 (available on 2025-06-01)</w:t>
      </w:r>
    </w:p>
    <w:p w14:paraId="50B379A5" w14:textId="23D10442" w:rsidR="0014640A" w:rsidRDefault="0014640A" w:rsidP="005F3F21">
      <w:pPr>
        <w:pStyle w:val="JournalArticles"/>
      </w:pPr>
      <w:r w:rsidRPr="0014640A">
        <w:t>Theys</w:t>
      </w:r>
      <w:r>
        <w:t>,</w:t>
      </w:r>
      <w:r w:rsidRPr="0014640A">
        <w:t xml:space="preserve"> C</w:t>
      </w:r>
      <w:r>
        <w:t>.</w:t>
      </w:r>
      <w:r w:rsidRPr="0014640A">
        <w:t>, Jaakkola</w:t>
      </w:r>
      <w:r>
        <w:t>,</w:t>
      </w:r>
      <w:r w:rsidRPr="0014640A">
        <w:t xml:space="preserve"> E</w:t>
      </w:r>
      <w:r>
        <w:t>.</w:t>
      </w:r>
      <w:r w:rsidRPr="0014640A">
        <w:t>, Melzer</w:t>
      </w:r>
      <w:r>
        <w:t>,</w:t>
      </w:r>
      <w:r w:rsidRPr="0014640A">
        <w:t xml:space="preserve"> T</w:t>
      </w:r>
      <w:r>
        <w:t>.</w:t>
      </w:r>
      <w:r w:rsidRPr="0014640A">
        <w:t>R</w:t>
      </w:r>
      <w:r>
        <w:t>.</w:t>
      </w:r>
      <w:r w:rsidRPr="0014640A">
        <w:t>, De Nil</w:t>
      </w:r>
      <w:r>
        <w:t>,</w:t>
      </w:r>
      <w:r w:rsidRPr="0014640A">
        <w:t xml:space="preserve"> L</w:t>
      </w:r>
      <w:r>
        <w:t>.</w:t>
      </w:r>
      <w:r w:rsidRPr="0014640A">
        <w:t>F</w:t>
      </w:r>
      <w:r>
        <w:t>.</w:t>
      </w:r>
      <w:r w:rsidRPr="0014640A">
        <w:t>, Guenther</w:t>
      </w:r>
      <w:r>
        <w:t>,</w:t>
      </w:r>
      <w:r w:rsidRPr="0014640A">
        <w:t xml:space="preserve"> F</w:t>
      </w:r>
      <w:r>
        <w:t>.</w:t>
      </w:r>
      <w:r w:rsidRPr="0014640A">
        <w:t>H</w:t>
      </w:r>
      <w:r>
        <w:t>.</w:t>
      </w:r>
      <w:r w:rsidRPr="0014640A">
        <w:t>, Cohen</w:t>
      </w:r>
      <w:r>
        <w:t>,</w:t>
      </w:r>
      <w:r w:rsidRPr="0014640A">
        <w:t xml:space="preserve"> A</w:t>
      </w:r>
      <w:r>
        <w:t>.</w:t>
      </w:r>
      <w:r w:rsidRPr="0014640A">
        <w:t>L</w:t>
      </w:r>
      <w:r>
        <w:t>.</w:t>
      </w:r>
      <w:r w:rsidRPr="0014640A">
        <w:t>, Fox</w:t>
      </w:r>
      <w:r>
        <w:t>,</w:t>
      </w:r>
      <w:r w:rsidRPr="0014640A">
        <w:t xml:space="preserve"> M</w:t>
      </w:r>
      <w:r>
        <w:t>.</w:t>
      </w:r>
      <w:r w:rsidRPr="0014640A">
        <w:t>D</w:t>
      </w:r>
      <w:r>
        <w:t>.</w:t>
      </w:r>
      <w:r w:rsidRPr="0014640A">
        <w:t>, Joutsa</w:t>
      </w:r>
      <w:r>
        <w:t>,</w:t>
      </w:r>
      <w:r w:rsidRPr="0014640A">
        <w:t xml:space="preserve"> J.</w:t>
      </w:r>
      <w:r>
        <w:t xml:space="preserve"> (2024).</w:t>
      </w:r>
      <w:r w:rsidRPr="0014640A">
        <w:t xml:space="preserve"> Localization of stuttering based on causal brain lesions. </w:t>
      </w:r>
      <w:r w:rsidRPr="0014640A">
        <w:rPr>
          <w:i/>
          <w:iCs w:val="0"/>
        </w:rPr>
        <w:t>Brain</w:t>
      </w:r>
      <w:r>
        <w:t>, 147 (</w:t>
      </w:r>
      <w:r w:rsidRPr="0014640A">
        <w:rPr>
          <w:b/>
          <w:bCs/>
        </w:rPr>
        <w:t>6</w:t>
      </w:r>
      <w:r>
        <w:t xml:space="preserve">) 2203-2213. </w:t>
      </w:r>
      <w:proofErr w:type="spellStart"/>
      <w:r w:rsidRPr="0014640A">
        <w:t>doi</w:t>
      </w:r>
      <w:proofErr w:type="spellEnd"/>
      <w:r w:rsidRPr="0014640A">
        <w:t>: 10.1093/brain/awae059. PMCID: PMC11146419.</w:t>
      </w:r>
    </w:p>
    <w:p w14:paraId="3706A7B0" w14:textId="2D0C042A" w:rsidR="0014640A" w:rsidRDefault="0014640A" w:rsidP="0014640A">
      <w:pPr>
        <w:pStyle w:val="JournalArticles"/>
      </w:pPr>
      <w:r w:rsidRPr="0014640A">
        <w:t xml:space="preserve">Chang, S.E., Below, J.E., Chow, H.M., Guenther, F.H., Hampton Wray, A.M., Jackson, E.S., Max, L., Neef, N.E., </w:t>
      </w:r>
      <w:proofErr w:type="spellStart"/>
      <w:r w:rsidRPr="0014640A">
        <w:t>SheikhBahaei</w:t>
      </w:r>
      <w:proofErr w:type="spellEnd"/>
      <w:r w:rsidRPr="0014640A">
        <w:t xml:space="preserve">, S,, </w:t>
      </w:r>
      <w:proofErr w:type="spellStart"/>
      <w:r w:rsidRPr="0014640A">
        <w:t>Shekim</w:t>
      </w:r>
      <w:proofErr w:type="spellEnd"/>
      <w:r w:rsidRPr="0014640A">
        <w:t xml:space="preserve">, L., Tichenor, S.E., Walsh, B., Watkins, K.E., Yaruss, J.S.., Bernstein Ratner, N. (2025) Stuttering: Our Current Knowledge, Research Opportunities, and Ways to Address Critical Gaps. </w:t>
      </w:r>
      <w:r w:rsidRPr="0014640A">
        <w:rPr>
          <w:i/>
          <w:iCs w:val="0"/>
        </w:rPr>
        <w:t>Neurobiology of Language</w:t>
      </w:r>
      <w:r w:rsidRPr="0014640A">
        <w:t>, Apr 2;</w:t>
      </w:r>
      <w:proofErr w:type="gramStart"/>
      <w:r w:rsidRPr="00804BDF">
        <w:rPr>
          <w:b/>
          <w:bCs/>
        </w:rPr>
        <w:t>6</w:t>
      </w:r>
      <w:r w:rsidRPr="0014640A">
        <w:t>:nol</w:t>
      </w:r>
      <w:proofErr w:type="gramEnd"/>
      <w:r w:rsidRPr="0014640A">
        <w:t xml:space="preserve">_a_00162. </w:t>
      </w:r>
      <w:proofErr w:type="spellStart"/>
      <w:r w:rsidRPr="0014640A">
        <w:t>doi</w:t>
      </w:r>
      <w:proofErr w:type="spellEnd"/>
      <w:r w:rsidRPr="0014640A">
        <w:t>: 10.1162/nol_a_00162. PMCID: PMC11977836.</w:t>
      </w:r>
    </w:p>
    <w:p w14:paraId="3C12F841" w14:textId="36EC4842" w:rsidR="00314BE9" w:rsidRDefault="00314BE9" w:rsidP="00314BE9">
      <w:pPr>
        <w:pStyle w:val="JournalArticles"/>
      </w:pPr>
      <w:r w:rsidRPr="00314BE9">
        <w:lastRenderedPageBreak/>
        <w:t xml:space="preserve">Hobler, F., Liu, Y., Beltz, A.M., Becker, H.C., Angstadt, M., Guenther, F.H., and Chang, S.E. (2025). The speech network in childhood stuttering: Difference in functional connectivity of the planning and motor loops. </w:t>
      </w:r>
      <w:r w:rsidRPr="00314BE9">
        <w:rPr>
          <w:i/>
          <w:iCs w:val="0"/>
        </w:rPr>
        <w:t>Neurobiology of Language</w:t>
      </w:r>
      <w:r w:rsidRPr="00314BE9">
        <w:t>, 1-66, doi.org/10.1162/nol.a.26.</w:t>
      </w:r>
    </w:p>
    <w:p w14:paraId="1ABC22D7" w14:textId="554B74DD" w:rsidR="00DD6F4F" w:rsidRDefault="00DD6F4F" w:rsidP="00314BE9">
      <w:pPr>
        <w:pStyle w:val="JournalArticles"/>
      </w:pPr>
      <w:proofErr w:type="spellStart"/>
      <w:r>
        <w:t>Civier</w:t>
      </w:r>
      <w:proofErr w:type="spellEnd"/>
      <w:r>
        <w:t xml:space="preserve">, O., Ramage, A., Tourville, J., Robin, D.A., Guenther, F.H. and Ballard, K.J. (2025). </w:t>
      </w:r>
      <w:r w:rsidRPr="00DD6F4F">
        <w:t>An Imaging-Guided Neural Model Explains Lexical Stress Alteration in Acquired Apraxia of Speech</w:t>
      </w:r>
      <w:r>
        <w:t xml:space="preserve">. </w:t>
      </w:r>
      <w:r w:rsidRPr="00DD6F4F">
        <w:rPr>
          <w:i/>
          <w:iCs w:val="0"/>
        </w:rPr>
        <w:t>Human Brain Mapping</w:t>
      </w:r>
      <w:r>
        <w:t xml:space="preserve">, 46(17), </w:t>
      </w:r>
      <w:proofErr w:type="spellStart"/>
      <w:r w:rsidR="00E5280E">
        <w:t>doi</w:t>
      </w:r>
      <w:proofErr w:type="spellEnd"/>
      <w:r w:rsidR="00E5280E">
        <w:t xml:space="preserve">: </w:t>
      </w:r>
      <w:r w:rsidRPr="00DD6F4F">
        <w:t>10.1002/hbm.70412</w:t>
      </w:r>
      <w:r>
        <w:t>.</w:t>
      </w:r>
    </w:p>
    <w:p w14:paraId="1195354D" w14:textId="7DC02B12" w:rsidR="00701383" w:rsidRDefault="00701383" w:rsidP="00314BE9">
      <w:pPr>
        <w:pStyle w:val="JournalArticles"/>
      </w:pPr>
      <w:bookmarkStart w:id="20" w:name="_Hlk211248738"/>
      <w:r>
        <w:t xml:space="preserve">Rowe, H.P. Miller, H.E., Belisle, R.M., </w:t>
      </w:r>
      <w:proofErr w:type="spellStart"/>
      <w:r>
        <w:t>Perrachione</w:t>
      </w:r>
      <w:proofErr w:type="spellEnd"/>
      <w:r>
        <w:t xml:space="preserve">, T. K., and Guenther, F.H. (2025). </w:t>
      </w:r>
      <w:r w:rsidRPr="00701383">
        <w:t xml:space="preserve">Noninvasive Neurostimulation to the Inferior Frontal Sulcus or Cerebellum Improves Accuracy </w:t>
      </w:r>
      <w:r w:rsidR="004024BB">
        <w:t>b</w:t>
      </w:r>
      <w:r w:rsidRPr="00701383">
        <w:t xml:space="preserve">ut </w:t>
      </w:r>
      <w:r w:rsidR="004024BB">
        <w:t>n</w:t>
      </w:r>
      <w:r w:rsidRPr="00701383">
        <w:t>ot Timing in a Speech Motor Learning Task</w:t>
      </w:r>
      <w:r>
        <w:t xml:space="preserve">. </w:t>
      </w:r>
      <w:r w:rsidRPr="00804BDF">
        <w:rPr>
          <w:i/>
          <w:iCs w:val="0"/>
        </w:rPr>
        <w:t>Neurobiology of Language</w:t>
      </w:r>
      <w:r>
        <w:t xml:space="preserve">, 1-19, </w:t>
      </w:r>
      <w:r w:rsidRPr="00701383">
        <w:t>doi.org/10.1162/nol.a.18</w:t>
      </w:r>
      <w:r>
        <w:t>.</w:t>
      </w:r>
    </w:p>
    <w:bookmarkEnd w:id="20"/>
    <w:p w14:paraId="3E6F754B" w14:textId="444E3132" w:rsidR="0095700F" w:rsidRDefault="0095700F" w:rsidP="00314BE9">
      <w:pPr>
        <w:pStyle w:val="JournalArticles"/>
      </w:pPr>
      <w:r w:rsidRPr="0095700F">
        <w:t xml:space="preserve">Kearney, E., McMahon, K.L., Guenther, F., </w:t>
      </w:r>
      <w:proofErr w:type="spellStart"/>
      <w:r w:rsidRPr="0095700F">
        <w:t>Arciuli</w:t>
      </w:r>
      <w:proofErr w:type="spellEnd"/>
      <w:r w:rsidRPr="0095700F">
        <w:t xml:space="preserve">, J. </w:t>
      </w:r>
      <w:r w:rsidR="004207A7">
        <w:t>and</w:t>
      </w:r>
      <w:r w:rsidRPr="0095700F">
        <w:t xml:space="preserve"> de </w:t>
      </w:r>
      <w:proofErr w:type="spellStart"/>
      <w:r w:rsidRPr="0095700F">
        <w:t>Zubiacaray</w:t>
      </w:r>
      <w:proofErr w:type="spellEnd"/>
      <w:r w:rsidRPr="0095700F">
        <w:t xml:space="preserve">, G.I. (2025). Revisiting the concreteness effect: Non-arbitrary mappings between form and concreteness of English words influence lexical processing. </w:t>
      </w:r>
      <w:r w:rsidRPr="0095700F">
        <w:rPr>
          <w:i/>
          <w:iCs w:val="0"/>
        </w:rPr>
        <w:t>Cognition</w:t>
      </w:r>
      <w:r w:rsidRPr="0095700F">
        <w:t xml:space="preserve">, 254, 105972, </w:t>
      </w:r>
      <w:proofErr w:type="gramStart"/>
      <w:r w:rsidRPr="0095700F">
        <w:t>doi:10.1016/J.COGNITION</w:t>
      </w:r>
      <w:proofErr w:type="gramEnd"/>
      <w:r w:rsidRPr="0095700F">
        <w:t>.2024.105972</w:t>
      </w:r>
    </w:p>
    <w:p w14:paraId="6F0C63AD" w14:textId="1ADE2D6E" w:rsidR="00E5280E" w:rsidRDefault="00E5280E" w:rsidP="00E5280E">
      <w:pPr>
        <w:pStyle w:val="JournalArticles"/>
      </w:pPr>
      <w:r>
        <w:t xml:space="preserve">Rowe, H.P., Frankford, S.A., Kim, J.S., Tourville, J.A., Nieto-Castanon, A. and Guenther, F.H. (2025). </w:t>
      </w:r>
      <w:r w:rsidRPr="00E5280E">
        <w:t>Differential involvement of feedback and feedforward control networks across disfluency types in adults who stutter: Evidence from resting state functional connectivity.</w:t>
      </w:r>
      <w:r>
        <w:t xml:space="preserve"> </w:t>
      </w:r>
      <w:proofErr w:type="spellStart"/>
      <w:r w:rsidRPr="00E5280E">
        <w:rPr>
          <w:i/>
          <w:iCs w:val="0"/>
        </w:rPr>
        <w:t>PLoS</w:t>
      </w:r>
      <w:proofErr w:type="spellEnd"/>
      <w:r w:rsidRPr="00E5280E">
        <w:rPr>
          <w:i/>
          <w:iCs w:val="0"/>
        </w:rPr>
        <w:t xml:space="preserve"> One</w:t>
      </w:r>
      <w:r>
        <w:t xml:space="preserve">, 20(9), </w:t>
      </w:r>
      <w:proofErr w:type="spellStart"/>
      <w:r>
        <w:t>doi</w:t>
      </w:r>
      <w:proofErr w:type="spellEnd"/>
      <w:r>
        <w:t>: 10.1371/journal.pone.0333205</w:t>
      </w:r>
    </w:p>
    <w:p w14:paraId="71140298" w14:textId="2DBF6DE1" w:rsidR="002A6696" w:rsidRPr="0014640A" w:rsidRDefault="002A6696" w:rsidP="00E5280E">
      <w:pPr>
        <w:pStyle w:val="JournalArticles"/>
      </w:pPr>
      <w:r w:rsidRPr="002A6696">
        <w:t xml:space="preserve">Bullock, L., </w:t>
      </w:r>
      <w:proofErr w:type="spellStart"/>
      <w:r w:rsidRPr="002A6696">
        <w:t>Vissani</w:t>
      </w:r>
      <w:proofErr w:type="spellEnd"/>
      <w:r w:rsidRPr="002A6696">
        <w:t xml:space="preserve">, M., Bush, A., Kim, J.S., Holt, L.L., </w:t>
      </w:r>
      <w:proofErr w:type="spellStart"/>
      <w:r w:rsidRPr="002A6696">
        <w:t>Fiez</w:t>
      </w:r>
      <w:proofErr w:type="spellEnd"/>
      <w:r w:rsidRPr="002A6696">
        <w:t xml:space="preserve">, J.A., Turner, R.S., Herrington, T.M., Schweitzer, J., Guenther, F. H., </w:t>
      </w:r>
      <w:r>
        <w:t>and</w:t>
      </w:r>
      <w:r w:rsidRPr="002A6696">
        <w:t xml:space="preserve"> Richardson, R. M. (2025, November 19). Independent basal ganglia neural populations encode speech production and ambient-noise levels (Preprint). </w:t>
      </w:r>
      <w:r w:rsidRPr="00A77BEA">
        <w:rPr>
          <w:i/>
          <w:iCs w:val="0"/>
        </w:rPr>
        <w:t>bioRxiv</w:t>
      </w:r>
      <w:r w:rsidRPr="002A6696">
        <w:t>. https://doi.org/10.1101/2025.11.18.689157</w:t>
      </w:r>
    </w:p>
    <w:p w14:paraId="22B7B759" w14:textId="77777777" w:rsidR="0014640A" w:rsidRDefault="0014640A" w:rsidP="0014640A">
      <w:pPr>
        <w:pStyle w:val="JournalArticles"/>
        <w:numPr>
          <w:ilvl w:val="0"/>
          <w:numId w:val="0"/>
        </w:numPr>
      </w:pPr>
    </w:p>
    <w:p w14:paraId="38CD1C34" w14:textId="77777777" w:rsidR="00BB7918" w:rsidRPr="00032A05" w:rsidRDefault="00BB7918">
      <w:pPr>
        <w:pStyle w:val="PlainText"/>
        <w:keepNext/>
        <w:spacing w:after="120"/>
        <w:rPr>
          <w:rFonts w:ascii="Times New Roman" w:eastAsia="MS Mincho" w:hAnsi="Times New Roman"/>
          <w:color w:val="000000"/>
          <w:sz w:val="22"/>
          <w:u w:val="single"/>
        </w:rPr>
      </w:pPr>
      <w:r w:rsidRPr="00032A05">
        <w:rPr>
          <w:rFonts w:ascii="Times New Roman" w:eastAsia="MS Mincho" w:hAnsi="Times New Roman"/>
          <w:b/>
          <w:bCs/>
          <w:color w:val="000000"/>
          <w:sz w:val="22"/>
          <w:u w:val="single"/>
        </w:rPr>
        <w:t>BOOK CHAPTERS</w:t>
      </w:r>
    </w:p>
    <w:p w14:paraId="2FBFD6CD" w14:textId="77777777" w:rsidR="00BB7918" w:rsidRPr="00032A05" w:rsidRDefault="00BB7918">
      <w:pPr>
        <w:pStyle w:val="BookChapters"/>
        <w:rPr>
          <w:color w:val="000000"/>
        </w:rPr>
      </w:pPr>
      <w:r w:rsidRPr="00032A05">
        <w:rPr>
          <w:color w:val="000000"/>
        </w:rPr>
        <w:t xml:space="preserve">Bullock, D., Grossberg, S., and Guenther, F.H. (1996).  Neural network modeling of sensory-motor control in animals.   In: </w:t>
      </w:r>
      <w:proofErr w:type="spellStart"/>
      <w:r w:rsidRPr="00032A05">
        <w:rPr>
          <w:color w:val="000000"/>
        </w:rPr>
        <w:t>Zelaznik</w:t>
      </w:r>
      <w:proofErr w:type="spellEnd"/>
      <w:r w:rsidRPr="00032A05">
        <w:rPr>
          <w:color w:val="000000"/>
        </w:rPr>
        <w:t xml:space="preserve">, H. (ed.), </w:t>
      </w:r>
      <w:r w:rsidRPr="00032A05">
        <w:rPr>
          <w:i/>
          <w:iCs w:val="0"/>
          <w:color w:val="000000"/>
        </w:rPr>
        <w:t>Advances in Motor Learning and Control</w:t>
      </w:r>
      <w:r w:rsidRPr="00032A05">
        <w:rPr>
          <w:color w:val="000000"/>
        </w:rPr>
        <w:t xml:space="preserve"> (pp. 261-292).   Champaign, IL: Human Kinetics Press.</w:t>
      </w:r>
    </w:p>
    <w:p w14:paraId="6DA03D21" w14:textId="77777777" w:rsidR="00BB7918" w:rsidRPr="00032A05" w:rsidRDefault="00BB7918">
      <w:pPr>
        <w:pStyle w:val="BookChapters"/>
        <w:rPr>
          <w:color w:val="000000"/>
        </w:rPr>
      </w:pPr>
      <w:r w:rsidRPr="00032A05">
        <w:rPr>
          <w:color w:val="000000"/>
        </w:rPr>
        <w:t xml:space="preserve">Gaudiano, P., Guenther, F.H., and </w:t>
      </w:r>
      <w:proofErr w:type="spellStart"/>
      <w:r w:rsidRPr="00032A05">
        <w:rPr>
          <w:color w:val="000000"/>
        </w:rPr>
        <w:t>Zalama</w:t>
      </w:r>
      <w:proofErr w:type="spellEnd"/>
      <w:r w:rsidRPr="00032A05">
        <w:rPr>
          <w:color w:val="000000"/>
        </w:rPr>
        <w:t xml:space="preserve">, E.  (1997). The neural dynamics approach to sensory-motor    control: Overview and recent applications in mobile robot control and speech production.  In: O. Omidvar and P. van der </w:t>
      </w:r>
      <w:proofErr w:type="spellStart"/>
      <w:r w:rsidRPr="00032A05">
        <w:rPr>
          <w:color w:val="000000"/>
        </w:rPr>
        <w:t>Smagt</w:t>
      </w:r>
      <w:proofErr w:type="spellEnd"/>
      <w:r w:rsidRPr="00032A05">
        <w:rPr>
          <w:color w:val="000000"/>
        </w:rPr>
        <w:t xml:space="preserve"> (eds.), </w:t>
      </w:r>
      <w:r w:rsidRPr="00032A05">
        <w:rPr>
          <w:i/>
          <w:iCs w:val="0"/>
          <w:color w:val="000000"/>
        </w:rPr>
        <w:t>Neural Systems for Robotics</w:t>
      </w:r>
      <w:r w:rsidRPr="00032A05">
        <w:rPr>
          <w:color w:val="000000"/>
        </w:rPr>
        <w:t xml:space="preserve"> (pp. 153-194). San Diego, CA: Academic Press.</w:t>
      </w:r>
    </w:p>
    <w:p w14:paraId="3755FFD8" w14:textId="77777777" w:rsidR="00BB7918" w:rsidRPr="00032A05" w:rsidRDefault="00BB7918">
      <w:pPr>
        <w:pStyle w:val="BookChapters"/>
        <w:rPr>
          <w:color w:val="000000"/>
        </w:rPr>
      </w:pPr>
      <w:r w:rsidRPr="00032A05">
        <w:rPr>
          <w:color w:val="000000"/>
        </w:rPr>
        <w:t xml:space="preserve">Guenther, F.H., and Micci Barreca, D. (1997).  Neural models for flexible control of redundant systems.  In: P. </w:t>
      </w:r>
      <w:proofErr w:type="spellStart"/>
      <w:r w:rsidRPr="00032A05">
        <w:rPr>
          <w:color w:val="000000"/>
        </w:rPr>
        <w:t>Morasso</w:t>
      </w:r>
      <w:proofErr w:type="spellEnd"/>
      <w:r w:rsidRPr="00032A05">
        <w:rPr>
          <w:color w:val="000000"/>
        </w:rPr>
        <w:t xml:space="preserve"> and V. Sanguineti (eds.), </w:t>
      </w:r>
      <w:r w:rsidRPr="00032A05">
        <w:rPr>
          <w:i/>
          <w:iCs w:val="0"/>
          <w:color w:val="000000"/>
        </w:rPr>
        <w:t>Self-organization, Computational Maps, and Motor Control</w:t>
      </w:r>
      <w:r w:rsidRPr="00032A05">
        <w:rPr>
          <w:color w:val="000000"/>
        </w:rPr>
        <w:t xml:space="preserve"> (pp. 383-421).  Amsterdam: Elsevier-North Holland.</w:t>
      </w:r>
    </w:p>
    <w:p w14:paraId="7944C7D3" w14:textId="77777777" w:rsidR="00BB7918" w:rsidRPr="00032A05" w:rsidRDefault="00BB7918">
      <w:pPr>
        <w:pStyle w:val="BookChapters"/>
        <w:rPr>
          <w:color w:val="000000"/>
        </w:rPr>
      </w:pPr>
      <w:r w:rsidRPr="00032A05">
        <w:rPr>
          <w:color w:val="000000"/>
        </w:rPr>
        <w:t xml:space="preserve">Guenther, F.H. (2001).  Neural networks: Biological models and applications. In N.J. Smelser and P.B. Baltes (eds.), </w:t>
      </w:r>
      <w:r w:rsidRPr="00032A05">
        <w:rPr>
          <w:i/>
          <w:iCs w:val="0"/>
          <w:color w:val="000000"/>
        </w:rPr>
        <w:t xml:space="preserve">International Encyclopedia of the Social &amp; Behavioral Sciences </w:t>
      </w:r>
      <w:r w:rsidRPr="00032A05">
        <w:rPr>
          <w:color w:val="000000"/>
        </w:rPr>
        <w:t>(pp. 10534-10537)</w:t>
      </w:r>
      <w:r w:rsidRPr="00032A05">
        <w:rPr>
          <w:b/>
          <w:bCs/>
          <w:i/>
          <w:iCs w:val="0"/>
          <w:color w:val="000000"/>
        </w:rPr>
        <w:t xml:space="preserve">. </w:t>
      </w:r>
      <w:r w:rsidRPr="00032A05">
        <w:rPr>
          <w:color w:val="000000"/>
        </w:rPr>
        <w:t>Oxford</w:t>
      </w:r>
      <w:proofErr w:type="gramStart"/>
      <w:r w:rsidRPr="00032A05">
        <w:rPr>
          <w:color w:val="000000"/>
        </w:rPr>
        <w:t>:  Pergamon</w:t>
      </w:r>
      <w:proofErr w:type="gramEnd"/>
      <w:r w:rsidRPr="00032A05">
        <w:rPr>
          <w:color w:val="000000"/>
        </w:rPr>
        <w:t>.</w:t>
      </w:r>
    </w:p>
    <w:p w14:paraId="5EB2D8FF" w14:textId="77777777" w:rsidR="00BB7918" w:rsidRPr="00032A05" w:rsidRDefault="00BB7918">
      <w:pPr>
        <w:pStyle w:val="BookChapters"/>
        <w:rPr>
          <w:color w:val="000000"/>
        </w:rPr>
      </w:pPr>
      <w:r w:rsidRPr="00032A05">
        <w:rPr>
          <w:color w:val="000000"/>
        </w:rPr>
        <w:t xml:space="preserve">Guenther, F.H. (2003).  Neural control of speech movements.  In: A. Meyer and N. Schiller (eds.), </w:t>
      </w:r>
      <w:r w:rsidRPr="00032A05">
        <w:rPr>
          <w:i/>
          <w:iCs w:val="0"/>
          <w:color w:val="000000"/>
        </w:rPr>
        <w:t>Phonetics and Phonology in Language Comprehension and Production: Differences and Similarities</w:t>
      </w:r>
      <w:r w:rsidR="004A1E70" w:rsidRPr="00032A05">
        <w:rPr>
          <w:iCs w:val="0"/>
          <w:color w:val="000000"/>
        </w:rPr>
        <w:t xml:space="preserve"> (pp. 209-239)</w:t>
      </w:r>
      <w:r w:rsidRPr="00032A05">
        <w:rPr>
          <w:color w:val="000000"/>
        </w:rPr>
        <w:t>.  Berlin</w:t>
      </w:r>
      <w:proofErr w:type="gramStart"/>
      <w:r w:rsidRPr="00032A05">
        <w:rPr>
          <w:color w:val="000000"/>
        </w:rPr>
        <w:t>:  Mouton</w:t>
      </w:r>
      <w:proofErr w:type="gramEnd"/>
      <w:r w:rsidRPr="00032A05">
        <w:rPr>
          <w:color w:val="000000"/>
        </w:rPr>
        <w:t xml:space="preserve"> de Gruyter.</w:t>
      </w:r>
    </w:p>
    <w:p w14:paraId="0E3B857B" w14:textId="77777777" w:rsidR="00BB7918" w:rsidRPr="00032A05" w:rsidRDefault="00BB7918">
      <w:pPr>
        <w:pStyle w:val="BookChapters"/>
        <w:rPr>
          <w:color w:val="000000"/>
        </w:rPr>
      </w:pPr>
      <w:r w:rsidRPr="00032A05">
        <w:rPr>
          <w:color w:val="000000"/>
        </w:rPr>
        <w:t xml:space="preserve">Guenther, F.H., and </w:t>
      </w:r>
      <w:proofErr w:type="spellStart"/>
      <w:r w:rsidRPr="00032A05">
        <w:rPr>
          <w:color w:val="000000"/>
        </w:rPr>
        <w:t>Perkell</w:t>
      </w:r>
      <w:proofErr w:type="spellEnd"/>
      <w:r w:rsidRPr="00032A05">
        <w:rPr>
          <w:color w:val="000000"/>
        </w:rPr>
        <w:t xml:space="preserve">, J.S. (2003).  A neural model of speech production and its application to studies of the role of auditory feedback in speech. In: B. Maassen, R. Kent, H. Peters, P. Van Lieshout, and W. </w:t>
      </w:r>
      <w:proofErr w:type="spellStart"/>
      <w:r w:rsidRPr="00032A05">
        <w:rPr>
          <w:color w:val="000000"/>
        </w:rPr>
        <w:t>Hulstijn</w:t>
      </w:r>
      <w:proofErr w:type="spellEnd"/>
      <w:r w:rsidRPr="00032A05">
        <w:rPr>
          <w:color w:val="000000"/>
        </w:rPr>
        <w:t xml:space="preserve"> (eds.), </w:t>
      </w:r>
      <w:r w:rsidRPr="00032A05">
        <w:rPr>
          <w:i/>
          <w:iCs w:val="0"/>
          <w:color w:val="000000"/>
        </w:rPr>
        <w:t>Speech Motor Control in Normal and Disordered Speech</w:t>
      </w:r>
      <w:r w:rsidRPr="00032A05">
        <w:rPr>
          <w:color w:val="000000"/>
        </w:rPr>
        <w:t>. Oxford: Oxford University Press.</w:t>
      </w:r>
    </w:p>
    <w:p w14:paraId="1C7C872B" w14:textId="77777777" w:rsidR="006B6C9B" w:rsidRPr="00032A05" w:rsidRDefault="006B6C9B" w:rsidP="006B6C9B">
      <w:pPr>
        <w:pStyle w:val="BookChapters"/>
        <w:rPr>
          <w:color w:val="000000"/>
        </w:rPr>
      </w:pPr>
      <w:r w:rsidRPr="00032A05">
        <w:rPr>
          <w:color w:val="000000"/>
        </w:rPr>
        <w:t>Guenther, F.H, Ghosh, S.S., Nieto-Castanon, A., and Tourville, J.A. (</w:t>
      </w:r>
      <w:r w:rsidR="00D62F78" w:rsidRPr="00032A05">
        <w:rPr>
          <w:color w:val="000000"/>
        </w:rPr>
        <w:t>2006</w:t>
      </w:r>
      <w:r w:rsidRPr="00032A05">
        <w:rPr>
          <w:color w:val="000000"/>
        </w:rPr>
        <w:t xml:space="preserve">).  A neural model of speech production.  In: J. </w:t>
      </w:r>
      <w:r w:rsidR="00EF6F57" w:rsidRPr="00032A05">
        <w:rPr>
          <w:color w:val="000000"/>
        </w:rPr>
        <w:t>Harrington</w:t>
      </w:r>
      <w:r w:rsidR="00D33F26" w:rsidRPr="00032A05">
        <w:rPr>
          <w:color w:val="000000"/>
        </w:rPr>
        <w:t xml:space="preserve"> and</w:t>
      </w:r>
      <w:r w:rsidRPr="00032A05">
        <w:rPr>
          <w:color w:val="000000"/>
        </w:rPr>
        <w:t xml:space="preserve"> M. Tabain (eds.), </w:t>
      </w:r>
      <w:r w:rsidRPr="00032A05">
        <w:rPr>
          <w:i/>
          <w:color w:val="000000"/>
        </w:rPr>
        <w:t>Speech Production: Models, Phonetic Processes, and Techniques.</w:t>
      </w:r>
      <w:r w:rsidR="008B140E" w:rsidRPr="00032A05">
        <w:rPr>
          <w:i/>
          <w:color w:val="000000"/>
        </w:rPr>
        <w:t xml:space="preserve"> </w:t>
      </w:r>
      <w:r w:rsidRPr="00032A05">
        <w:rPr>
          <w:color w:val="000000"/>
        </w:rPr>
        <w:t>London: Psychology Press.</w:t>
      </w:r>
    </w:p>
    <w:p w14:paraId="705A3B09" w14:textId="77777777" w:rsidR="006B6C9B" w:rsidRPr="00032A05" w:rsidRDefault="006B6C9B" w:rsidP="006B6C9B">
      <w:pPr>
        <w:pStyle w:val="BookChapters"/>
        <w:rPr>
          <w:color w:val="000000"/>
        </w:rPr>
      </w:pPr>
      <w:proofErr w:type="spellStart"/>
      <w:r w:rsidRPr="00032A05">
        <w:rPr>
          <w:color w:val="000000"/>
        </w:rPr>
        <w:lastRenderedPageBreak/>
        <w:t>Perkell</w:t>
      </w:r>
      <w:proofErr w:type="spellEnd"/>
      <w:r w:rsidRPr="00032A05">
        <w:rPr>
          <w:color w:val="000000"/>
        </w:rPr>
        <w:t xml:space="preserve">, J.S., Guenther, F.H., Lane, H., Marrone, N., Matthies, M.L., Stockmann, E., Tiede, M., and </w:t>
      </w:r>
      <w:proofErr w:type="spellStart"/>
      <w:r w:rsidRPr="00032A05">
        <w:rPr>
          <w:color w:val="000000"/>
        </w:rPr>
        <w:t>Zandipour</w:t>
      </w:r>
      <w:proofErr w:type="spellEnd"/>
      <w:r w:rsidRPr="00032A05">
        <w:rPr>
          <w:color w:val="000000"/>
        </w:rPr>
        <w:t xml:space="preserve">, M. </w:t>
      </w:r>
      <w:r w:rsidR="00EF6F57" w:rsidRPr="00032A05">
        <w:rPr>
          <w:color w:val="000000"/>
        </w:rPr>
        <w:t>(</w:t>
      </w:r>
      <w:r w:rsidR="00D62F78" w:rsidRPr="00032A05">
        <w:rPr>
          <w:color w:val="000000"/>
        </w:rPr>
        <w:t>2006</w:t>
      </w:r>
      <w:r w:rsidR="00EF6F57" w:rsidRPr="00032A05">
        <w:rPr>
          <w:color w:val="000000"/>
        </w:rPr>
        <w:t xml:space="preserve">).  Production and perception of phoneme contrasts covary across speakers. </w:t>
      </w:r>
      <w:r w:rsidRPr="00032A05">
        <w:rPr>
          <w:color w:val="000000"/>
        </w:rPr>
        <w:t xml:space="preserve"> In: J. </w:t>
      </w:r>
      <w:r w:rsidR="00EF6F57" w:rsidRPr="00032A05">
        <w:rPr>
          <w:color w:val="000000"/>
        </w:rPr>
        <w:t>Harrington</w:t>
      </w:r>
      <w:r w:rsidR="00D33F26" w:rsidRPr="00032A05">
        <w:rPr>
          <w:color w:val="000000"/>
        </w:rPr>
        <w:t xml:space="preserve"> and</w:t>
      </w:r>
      <w:r w:rsidRPr="00032A05">
        <w:rPr>
          <w:color w:val="000000"/>
        </w:rPr>
        <w:t xml:space="preserve"> M. Tabain (eds.), </w:t>
      </w:r>
      <w:r w:rsidRPr="00032A05">
        <w:rPr>
          <w:i/>
          <w:color w:val="000000"/>
        </w:rPr>
        <w:t>Speech Production: Models, Phonetic Processes, and Techniques.</w:t>
      </w:r>
      <w:r w:rsidR="008B140E" w:rsidRPr="00032A05">
        <w:rPr>
          <w:i/>
          <w:color w:val="000000"/>
        </w:rPr>
        <w:t xml:space="preserve"> </w:t>
      </w:r>
      <w:r w:rsidRPr="00032A05">
        <w:rPr>
          <w:color w:val="000000"/>
        </w:rPr>
        <w:t>London: Psychology Press.</w:t>
      </w:r>
    </w:p>
    <w:p w14:paraId="5097ADDF" w14:textId="77777777" w:rsidR="00546771" w:rsidRPr="00032A05" w:rsidRDefault="00546771" w:rsidP="00546771">
      <w:pPr>
        <w:pStyle w:val="BookChapters"/>
        <w:rPr>
          <w:color w:val="000000"/>
        </w:rPr>
      </w:pPr>
      <w:r w:rsidRPr="00032A05">
        <w:rPr>
          <w:color w:val="000000"/>
        </w:rPr>
        <w:t>Guenther, F.H. (</w:t>
      </w:r>
      <w:r w:rsidR="005E687E" w:rsidRPr="00032A05">
        <w:rPr>
          <w:color w:val="000000"/>
        </w:rPr>
        <w:t>2007</w:t>
      </w:r>
      <w:r w:rsidRPr="00032A05">
        <w:rPr>
          <w:color w:val="000000"/>
        </w:rPr>
        <w:t xml:space="preserve">). Neuroimaging of normal speech production. </w:t>
      </w:r>
      <w:r w:rsidR="005E687E" w:rsidRPr="00032A05">
        <w:rPr>
          <w:color w:val="000000"/>
        </w:rPr>
        <w:t>I</w:t>
      </w:r>
      <w:r w:rsidRPr="00032A05">
        <w:rPr>
          <w:color w:val="000000"/>
        </w:rPr>
        <w:t xml:space="preserve">n R. Ingham (Ed.), </w:t>
      </w:r>
      <w:r w:rsidRPr="00032A05">
        <w:rPr>
          <w:i/>
          <w:color w:val="000000"/>
        </w:rPr>
        <w:t>Neuroscience Research in Communication</w:t>
      </w:r>
      <w:r w:rsidR="0047093C" w:rsidRPr="00032A05">
        <w:rPr>
          <w:i/>
          <w:color w:val="000000"/>
        </w:rPr>
        <w:t xml:space="preserve"> Sciences and</w:t>
      </w:r>
      <w:r w:rsidRPr="00032A05">
        <w:rPr>
          <w:i/>
          <w:color w:val="000000"/>
        </w:rPr>
        <w:t xml:space="preserve"> Disorders</w:t>
      </w:r>
      <w:r w:rsidR="005E687E" w:rsidRPr="00032A05">
        <w:rPr>
          <w:i/>
          <w:color w:val="000000"/>
        </w:rPr>
        <w:t xml:space="preserve"> </w:t>
      </w:r>
      <w:r w:rsidR="005E687E" w:rsidRPr="00032A05">
        <w:rPr>
          <w:color w:val="000000"/>
        </w:rPr>
        <w:t>(pp. 1-51)</w:t>
      </w:r>
      <w:r w:rsidRPr="00032A05">
        <w:rPr>
          <w:color w:val="000000"/>
        </w:rPr>
        <w:t>. San Diego: Plural.</w:t>
      </w:r>
    </w:p>
    <w:p w14:paraId="65F6298A" w14:textId="77777777" w:rsidR="002D5F24" w:rsidRPr="00032A05" w:rsidRDefault="002D5F24" w:rsidP="00F34C0A">
      <w:pPr>
        <w:pStyle w:val="BookChapters"/>
        <w:rPr>
          <w:color w:val="000000"/>
        </w:rPr>
      </w:pPr>
      <w:r w:rsidRPr="00032A05">
        <w:rPr>
          <w:color w:val="000000"/>
        </w:rPr>
        <w:t>Brumberg, J.S., Guenther, F.H., and Kennedy, P.R. (</w:t>
      </w:r>
      <w:r w:rsidR="00D12A08" w:rsidRPr="00032A05">
        <w:rPr>
          <w:color w:val="000000"/>
        </w:rPr>
        <w:t>2013</w:t>
      </w:r>
      <w:r w:rsidRPr="00032A05">
        <w:rPr>
          <w:color w:val="000000"/>
        </w:rPr>
        <w:t>). An auditory output brain-computer interface for speech communication.</w:t>
      </w:r>
      <w:r w:rsidR="00F34C0A" w:rsidRPr="00032A05">
        <w:rPr>
          <w:color w:val="000000"/>
        </w:rPr>
        <w:t xml:space="preserve"> C. Guger, B.Z. Allison, and G. </w:t>
      </w:r>
      <w:proofErr w:type="spellStart"/>
      <w:r w:rsidR="00F34C0A" w:rsidRPr="00032A05">
        <w:rPr>
          <w:color w:val="000000"/>
        </w:rPr>
        <w:t>Edlinger</w:t>
      </w:r>
      <w:proofErr w:type="spellEnd"/>
      <w:r w:rsidR="00F34C0A" w:rsidRPr="00032A05">
        <w:rPr>
          <w:color w:val="000000"/>
        </w:rPr>
        <w:t xml:space="preserve"> (Eds.), </w:t>
      </w:r>
      <w:r w:rsidR="00F34C0A" w:rsidRPr="00032A05">
        <w:rPr>
          <w:i/>
          <w:color w:val="000000"/>
        </w:rPr>
        <w:t>The State of the Art in BCI Research: 2011</w:t>
      </w:r>
      <w:r w:rsidR="00D12A08" w:rsidRPr="00032A05">
        <w:rPr>
          <w:i/>
          <w:color w:val="000000"/>
        </w:rPr>
        <w:t xml:space="preserve"> </w:t>
      </w:r>
      <w:r w:rsidR="00D12A08" w:rsidRPr="00032A05">
        <w:rPr>
          <w:color w:val="000000"/>
        </w:rPr>
        <w:t>(Chapter 2)</w:t>
      </w:r>
      <w:r w:rsidR="0075235C" w:rsidRPr="00032A05">
        <w:rPr>
          <w:color w:val="000000"/>
        </w:rPr>
        <w:t>, pp. 7-14</w:t>
      </w:r>
      <w:r w:rsidR="00D12A08" w:rsidRPr="00032A05">
        <w:rPr>
          <w:color w:val="000000"/>
        </w:rPr>
        <w:t>.</w:t>
      </w:r>
    </w:p>
    <w:p w14:paraId="2FA471B2" w14:textId="77777777" w:rsidR="001B0A68" w:rsidRPr="00032A05" w:rsidRDefault="001B0A68" w:rsidP="004F6530">
      <w:pPr>
        <w:pStyle w:val="BookChapters"/>
        <w:rPr>
          <w:color w:val="000000"/>
        </w:rPr>
      </w:pPr>
      <w:r w:rsidRPr="00032A05">
        <w:rPr>
          <w:color w:val="000000"/>
        </w:rPr>
        <w:t>Tourville, J.A., Peeva, M.G., and Guenther, F.H. (</w:t>
      </w:r>
      <w:r w:rsidR="004F6530" w:rsidRPr="00032A05">
        <w:rPr>
          <w:color w:val="000000"/>
        </w:rPr>
        <w:t>2014</w:t>
      </w:r>
      <w:r w:rsidRPr="00032A05">
        <w:rPr>
          <w:color w:val="000000"/>
        </w:rPr>
        <w:t xml:space="preserve">). Perception-production interactions and their neural bases. In: V. Ferreira, M. Goldrick, and M. </w:t>
      </w:r>
      <w:proofErr w:type="spellStart"/>
      <w:r w:rsidRPr="00032A05">
        <w:rPr>
          <w:color w:val="000000"/>
        </w:rPr>
        <w:t>Miozzo</w:t>
      </w:r>
      <w:proofErr w:type="spellEnd"/>
      <w:r w:rsidRPr="00032A05">
        <w:rPr>
          <w:color w:val="000000"/>
        </w:rPr>
        <w:t xml:space="preserve"> (eds.), </w:t>
      </w:r>
      <w:r w:rsidRPr="00032A05">
        <w:rPr>
          <w:i/>
          <w:color w:val="000000"/>
        </w:rPr>
        <w:t>The Oxford Handbook of Language Production</w:t>
      </w:r>
      <w:r w:rsidR="004F6530" w:rsidRPr="00032A05">
        <w:rPr>
          <w:color w:val="000000"/>
        </w:rPr>
        <w:t xml:space="preserve"> (Ch. 28). Oxford: Oxford University Press.</w:t>
      </w:r>
    </w:p>
    <w:p w14:paraId="52AA75FB" w14:textId="77777777" w:rsidR="00BB7918" w:rsidRPr="00032A05" w:rsidRDefault="002179BD" w:rsidP="00256D2B">
      <w:pPr>
        <w:pStyle w:val="BookChapters"/>
        <w:rPr>
          <w:i/>
          <w:color w:val="000000"/>
        </w:rPr>
      </w:pPr>
      <w:r w:rsidRPr="00032A05">
        <w:rPr>
          <w:color w:val="000000"/>
        </w:rPr>
        <w:t>Guenther, F.H., Tourville, J.A., and Bohland, J.W. (</w:t>
      </w:r>
      <w:r w:rsidR="006D3B66" w:rsidRPr="00032A05">
        <w:rPr>
          <w:color w:val="000000"/>
        </w:rPr>
        <w:t>2015</w:t>
      </w:r>
      <w:r w:rsidRPr="00032A05">
        <w:rPr>
          <w:color w:val="000000"/>
        </w:rPr>
        <w:t xml:space="preserve">). Speech production. In A.W. Toga </w:t>
      </w:r>
      <w:r w:rsidR="00AF4397" w:rsidRPr="00032A05">
        <w:rPr>
          <w:color w:val="000000"/>
        </w:rPr>
        <w:t>(</w:t>
      </w:r>
      <w:r w:rsidR="007C6E96">
        <w:rPr>
          <w:color w:val="000000"/>
        </w:rPr>
        <w:t>ed</w:t>
      </w:r>
      <w:r w:rsidRPr="00032A05">
        <w:rPr>
          <w:color w:val="000000"/>
        </w:rPr>
        <w:t xml:space="preserve">.), </w:t>
      </w:r>
      <w:r w:rsidRPr="00032A05">
        <w:rPr>
          <w:i/>
          <w:color w:val="000000"/>
        </w:rPr>
        <w:t>Brain Mapping: An Encyclopedic Reference</w:t>
      </w:r>
      <w:r w:rsidR="007C6E96">
        <w:rPr>
          <w:color w:val="000000"/>
        </w:rPr>
        <w:t xml:space="preserve"> (vol. 3, pp. 435-444).</w:t>
      </w:r>
      <w:r w:rsidRPr="00032A05">
        <w:rPr>
          <w:color w:val="000000"/>
        </w:rPr>
        <w:t xml:space="preserve"> </w:t>
      </w:r>
      <w:r w:rsidR="006D3B66" w:rsidRPr="00032A05">
        <w:rPr>
          <w:color w:val="000000"/>
        </w:rPr>
        <w:t>Waltham, MA</w:t>
      </w:r>
      <w:r w:rsidRPr="00032A05">
        <w:rPr>
          <w:color w:val="000000"/>
        </w:rPr>
        <w:t xml:space="preserve">: </w:t>
      </w:r>
      <w:r w:rsidR="006D3B66" w:rsidRPr="00032A05">
        <w:rPr>
          <w:color w:val="000000"/>
        </w:rPr>
        <w:t>Academic Press</w:t>
      </w:r>
      <w:r w:rsidRPr="00032A05">
        <w:rPr>
          <w:color w:val="000000"/>
        </w:rPr>
        <w:t>.</w:t>
      </w:r>
    </w:p>
    <w:p w14:paraId="707D007D" w14:textId="77777777" w:rsidR="007F674C" w:rsidRPr="00032A05" w:rsidRDefault="007F674C" w:rsidP="007F674C">
      <w:pPr>
        <w:pStyle w:val="BookChapters"/>
        <w:rPr>
          <w:i/>
          <w:color w:val="000000"/>
        </w:rPr>
      </w:pPr>
      <w:r w:rsidRPr="00032A05">
        <w:rPr>
          <w:color w:val="000000"/>
        </w:rPr>
        <w:t xml:space="preserve">Palumbo, M.L., </w:t>
      </w:r>
      <w:r>
        <w:rPr>
          <w:color w:val="000000"/>
        </w:rPr>
        <w:t xml:space="preserve">Mody, M., </w:t>
      </w:r>
      <w:proofErr w:type="spellStart"/>
      <w:r w:rsidRPr="00032A05">
        <w:rPr>
          <w:color w:val="000000"/>
        </w:rPr>
        <w:t>Klykylo</w:t>
      </w:r>
      <w:proofErr w:type="spellEnd"/>
      <w:r w:rsidRPr="00032A05">
        <w:rPr>
          <w:color w:val="000000"/>
        </w:rPr>
        <w:t>, W.M., McDougle, C.J.</w:t>
      </w:r>
      <w:r>
        <w:rPr>
          <w:color w:val="000000"/>
        </w:rPr>
        <w:t xml:space="preserve">, and </w:t>
      </w:r>
      <w:r w:rsidRPr="00032A05">
        <w:rPr>
          <w:color w:val="000000"/>
        </w:rPr>
        <w:t>Guenthe</w:t>
      </w:r>
      <w:r>
        <w:rPr>
          <w:color w:val="000000"/>
        </w:rPr>
        <w:t>r, F.H. (2015</w:t>
      </w:r>
      <w:r w:rsidRPr="00032A05">
        <w:rPr>
          <w:color w:val="000000"/>
        </w:rPr>
        <w:t xml:space="preserve">). Neurodevelopmental disorders: Communication disorders. In A. Tasman, </w:t>
      </w:r>
      <w:r>
        <w:rPr>
          <w:color w:val="000000"/>
        </w:rPr>
        <w:t xml:space="preserve">J. Kay, J.A. Lieberman, </w:t>
      </w:r>
      <w:r w:rsidRPr="00032A05">
        <w:rPr>
          <w:color w:val="000000"/>
        </w:rPr>
        <w:t>M.</w:t>
      </w:r>
      <w:r>
        <w:rPr>
          <w:color w:val="000000"/>
        </w:rPr>
        <w:t>B.</w:t>
      </w:r>
      <w:r w:rsidRPr="00032A05">
        <w:rPr>
          <w:color w:val="000000"/>
        </w:rPr>
        <w:t xml:space="preserve"> First and </w:t>
      </w:r>
      <w:r>
        <w:rPr>
          <w:color w:val="000000"/>
        </w:rPr>
        <w:t>M.B. Riba</w:t>
      </w:r>
      <w:r w:rsidRPr="00032A05">
        <w:rPr>
          <w:color w:val="000000"/>
        </w:rPr>
        <w:t xml:space="preserve"> (</w:t>
      </w:r>
      <w:r w:rsidR="00AD7CE0">
        <w:rPr>
          <w:color w:val="000000"/>
        </w:rPr>
        <w:t>e</w:t>
      </w:r>
      <w:r w:rsidRPr="00032A05">
        <w:rPr>
          <w:color w:val="000000"/>
        </w:rPr>
        <w:t xml:space="preserve">ds.), </w:t>
      </w:r>
      <w:r w:rsidRPr="00032A05">
        <w:rPr>
          <w:i/>
          <w:color w:val="000000"/>
        </w:rPr>
        <w:t>Psychiatry, 4</w:t>
      </w:r>
      <w:r w:rsidRPr="00032A05">
        <w:rPr>
          <w:i/>
          <w:color w:val="000000"/>
          <w:vertAlign w:val="superscript"/>
        </w:rPr>
        <w:t>th</w:t>
      </w:r>
      <w:r w:rsidRPr="00032A05">
        <w:rPr>
          <w:i/>
          <w:color w:val="000000"/>
        </w:rPr>
        <w:t xml:space="preserve"> Edition</w:t>
      </w:r>
      <w:r>
        <w:rPr>
          <w:color w:val="000000"/>
        </w:rPr>
        <w:t xml:space="preserve"> (Chapter 43</w:t>
      </w:r>
      <w:r w:rsidR="003C6FF6">
        <w:rPr>
          <w:color w:val="000000"/>
        </w:rPr>
        <w:t>; pp. 706-721</w:t>
      </w:r>
      <w:r>
        <w:rPr>
          <w:color w:val="000000"/>
        </w:rPr>
        <w:t xml:space="preserve">). </w:t>
      </w:r>
      <w:r w:rsidR="003C6FF6">
        <w:rPr>
          <w:color w:val="000000"/>
        </w:rPr>
        <w:t>Chichester, UK</w:t>
      </w:r>
      <w:r>
        <w:rPr>
          <w:color w:val="000000"/>
        </w:rPr>
        <w:t>: John Wiley &amp; Sons.</w:t>
      </w:r>
    </w:p>
    <w:p w14:paraId="0688A13E" w14:textId="77777777" w:rsidR="00F04CA6" w:rsidRPr="00032A05" w:rsidRDefault="00F04CA6" w:rsidP="00F04CA6">
      <w:pPr>
        <w:pStyle w:val="BookChapters"/>
        <w:rPr>
          <w:i/>
          <w:color w:val="000000"/>
        </w:rPr>
      </w:pPr>
      <w:r w:rsidRPr="00032A05">
        <w:rPr>
          <w:color w:val="000000"/>
        </w:rPr>
        <w:t>Guenther, F.H.</w:t>
      </w:r>
      <w:r w:rsidR="00DA1487" w:rsidRPr="00032A05">
        <w:rPr>
          <w:color w:val="000000"/>
        </w:rPr>
        <w:t>,</w:t>
      </w:r>
      <w:r w:rsidRPr="00032A05">
        <w:rPr>
          <w:color w:val="000000"/>
        </w:rPr>
        <w:t xml:space="preserve"> and Hickok, G. (</w:t>
      </w:r>
      <w:r w:rsidR="00AD7CE0">
        <w:rPr>
          <w:color w:val="000000"/>
        </w:rPr>
        <w:t>2015</w:t>
      </w:r>
      <w:r w:rsidRPr="00032A05">
        <w:rPr>
          <w:color w:val="000000"/>
        </w:rPr>
        <w:t xml:space="preserve">). Role of the auditory system in speech production. In </w:t>
      </w:r>
      <w:r w:rsidR="00AD7CE0">
        <w:rPr>
          <w:color w:val="000000"/>
        </w:rPr>
        <w:t>G. Celesia and G. Hickok</w:t>
      </w:r>
      <w:r w:rsidRPr="00032A05">
        <w:rPr>
          <w:color w:val="000000"/>
        </w:rPr>
        <w:t xml:space="preserve"> (eds.), </w:t>
      </w:r>
      <w:r w:rsidRPr="00032A05">
        <w:rPr>
          <w:i/>
          <w:color w:val="000000"/>
        </w:rPr>
        <w:t xml:space="preserve">The </w:t>
      </w:r>
      <w:r w:rsidR="00AD7CE0">
        <w:rPr>
          <w:i/>
          <w:color w:val="000000"/>
        </w:rPr>
        <w:t>Human Auditory System: Fundamental Organization and Clinical Disorders</w:t>
      </w:r>
      <w:r w:rsidRPr="00032A05">
        <w:rPr>
          <w:color w:val="000000"/>
        </w:rPr>
        <w:t>. Oxford: Elsevier.</w:t>
      </w:r>
    </w:p>
    <w:p w14:paraId="429E754E" w14:textId="77777777" w:rsidR="00A16DBD" w:rsidRPr="00482C25" w:rsidRDefault="00A16DBD" w:rsidP="00716569">
      <w:pPr>
        <w:pStyle w:val="BookChapters"/>
        <w:rPr>
          <w:i/>
          <w:color w:val="000000"/>
        </w:rPr>
      </w:pPr>
      <w:r w:rsidRPr="00032A05">
        <w:rPr>
          <w:iCs w:val="0"/>
          <w:color w:val="000000"/>
        </w:rPr>
        <w:t>Guenther, F.H.</w:t>
      </w:r>
      <w:r w:rsidR="00AD299B" w:rsidRPr="00032A05">
        <w:rPr>
          <w:iCs w:val="0"/>
          <w:color w:val="000000"/>
        </w:rPr>
        <w:t>,</w:t>
      </w:r>
      <w:r w:rsidRPr="00032A05">
        <w:rPr>
          <w:iCs w:val="0"/>
          <w:color w:val="000000"/>
        </w:rPr>
        <w:t xml:space="preserve"> and Hickok, G. (</w:t>
      </w:r>
      <w:r w:rsidR="00AD7CE0">
        <w:rPr>
          <w:iCs w:val="0"/>
          <w:color w:val="000000"/>
        </w:rPr>
        <w:t>2015</w:t>
      </w:r>
      <w:r w:rsidRPr="00032A05">
        <w:rPr>
          <w:iCs w:val="0"/>
          <w:color w:val="000000"/>
        </w:rPr>
        <w:t xml:space="preserve">). Neural models of motor speech control. In G. Hickok and S. Small (eds.), </w:t>
      </w:r>
      <w:r w:rsidRPr="00032A05">
        <w:rPr>
          <w:i/>
          <w:iCs w:val="0"/>
          <w:color w:val="000000"/>
        </w:rPr>
        <w:t>Neurobiology of Language</w:t>
      </w:r>
      <w:r w:rsidRPr="00032A05">
        <w:rPr>
          <w:iCs w:val="0"/>
          <w:color w:val="000000"/>
        </w:rPr>
        <w:t xml:space="preserve"> (Chapter 58). </w:t>
      </w:r>
      <w:r w:rsidR="006D3B66" w:rsidRPr="00032A05">
        <w:rPr>
          <w:iCs w:val="0"/>
          <w:color w:val="000000"/>
        </w:rPr>
        <w:t>Waltham, MA</w:t>
      </w:r>
      <w:r w:rsidRPr="00032A05">
        <w:rPr>
          <w:iCs w:val="0"/>
          <w:color w:val="000000"/>
        </w:rPr>
        <w:t xml:space="preserve">: </w:t>
      </w:r>
      <w:r w:rsidR="006D3B66" w:rsidRPr="00032A05">
        <w:rPr>
          <w:iCs w:val="0"/>
          <w:color w:val="000000"/>
        </w:rPr>
        <w:t>Academic Press</w:t>
      </w:r>
      <w:r w:rsidRPr="00032A05">
        <w:rPr>
          <w:iCs w:val="0"/>
          <w:color w:val="000000"/>
        </w:rPr>
        <w:t>.</w:t>
      </w:r>
    </w:p>
    <w:p w14:paraId="54070A80" w14:textId="77777777" w:rsidR="00482C25" w:rsidRPr="00B14E4C" w:rsidRDefault="00482C25" w:rsidP="009C34C3">
      <w:pPr>
        <w:pStyle w:val="BookChapters"/>
        <w:rPr>
          <w:i/>
        </w:rPr>
      </w:pPr>
      <w:r>
        <w:t>Brumberg, J.S., Burnison, J.</w:t>
      </w:r>
      <w:r w:rsidR="00E13554">
        <w:t>D., and Guenther, F.H. (2016</w:t>
      </w:r>
      <w:r>
        <w:t>). Brain-machine interfaces for speech restoration. In P. van Lieshout</w:t>
      </w:r>
      <w:r w:rsidR="009C34C3">
        <w:t xml:space="preserve">, B. Maassen, and H. </w:t>
      </w:r>
      <w:proofErr w:type="spellStart"/>
      <w:r w:rsidR="009C34C3">
        <w:t>Terband</w:t>
      </w:r>
      <w:proofErr w:type="spellEnd"/>
      <w:r>
        <w:t xml:space="preserve"> (ed</w:t>
      </w:r>
      <w:r w:rsidR="009C34C3">
        <w:t>s</w:t>
      </w:r>
      <w:r>
        <w:t xml:space="preserve">.), </w:t>
      </w:r>
      <w:r w:rsidR="009C34C3">
        <w:rPr>
          <w:i/>
          <w:iCs w:val="0"/>
          <w:color w:val="000000"/>
        </w:rPr>
        <w:t>Speech Motor Control in N</w:t>
      </w:r>
      <w:r w:rsidR="009C34C3" w:rsidRPr="009C34C3">
        <w:rPr>
          <w:i/>
          <w:iCs w:val="0"/>
          <w:color w:val="000000"/>
        </w:rPr>
        <w:t xml:space="preserve">ormal </w:t>
      </w:r>
      <w:r w:rsidR="009C34C3">
        <w:rPr>
          <w:i/>
          <w:iCs w:val="0"/>
          <w:color w:val="000000"/>
        </w:rPr>
        <w:t>and Disordered Speech: F</w:t>
      </w:r>
      <w:r w:rsidR="009C34C3" w:rsidRPr="009C34C3">
        <w:rPr>
          <w:i/>
          <w:iCs w:val="0"/>
          <w:color w:val="000000"/>
        </w:rPr>
        <w:t>ut</w:t>
      </w:r>
      <w:r w:rsidR="009C34C3">
        <w:rPr>
          <w:i/>
          <w:iCs w:val="0"/>
          <w:color w:val="000000"/>
        </w:rPr>
        <w:t>ure Developments in Theory and M</w:t>
      </w:r>
      <w:r w:rsidR="009C34C3" w:rsidRPr="009C34C3">
        <w:rPr>
          <w:i/>
          <w:iCs w:val="0"/>
          <w:color w:val="000000"/>
        </w:rPr>
        <w:t>ethodology</w:t>
      </w:r>
      <w:r w:rsidR="009C34C3">
        <w:rPr>
          <w:iCs w:val="0"/>
          <w:color w:val="000000"/>
        </w:rPr>
        <w:t xml:space="preserve"> (Ch. 12)</w:t>
      </w:r>
      <w:r>
        <w:t>.</w:t>
      </w:r>
      <w:r w:rsidR="009C34C3">
        <w:t xml:space="preserve"> Rockville, MD: American Speech-Language-Hearing Association.</w:t>
      </w:r>
    </w:p>
    <w:p w14:paraId="43255E5D" w14:textId="0698659B" w:rsidR="00B14E4C" w:rsidRPr="00666954" w:rsidRDefault="00B14E4C" w:rsidP="00B14E4C">
      <w:pPr>
        <w:pStyle w:val="BookChapters"/>
        <w:rPr>
          <w:i/>
        </w:rPr>
      </w:pPr>
      <w:r w:rsidRPr="0058742D">
        <w:t xml:space="preserve">Bohland, J.W., </w:t>
      </w:r>
      <w:r w:rsidRPr="00992A19">
        <w:t xml:space="preserve">Tourville, J.A., </w:t>
      </w:r>
      <w:r>
        <w:t xml:space="preserve">and </w:t>
      </w:r>
      <w:r w:rsidRPr="00992A19">
        <w:t>Guenther, F.H.  (</w:t>
      </w:r>
      <w:r w:rsidRPr="0058742D">
        <w:t>2019). Neural bases of speech production.  In: W.F. Katz and P.F. Assmann, (eds.),</w:t>
      </w:r>
      <w:r>
        <w:t xml:space="preserve"> </w:t>
      </w:r>
      <w:r w:rsidRPr="00992A19">
        <w:rPr>
          <w:i/>
        </w:rPr>
        <w:t>The Routledge Handbook of Phonetics, 1st Edition</w:t>
      </w:r>
      <w:r w:rsidRPr="0058742D">
        <w:t>. New York: Routledge.</w:t>
      </w:r>
    </w:p>
    <w:p w14:paraId="2D2AB02F" w14:textId="69025CF8" w:rsidR="00413469" w:rsidRDefault="00666954" w:rsidP="00F02675">
      <w:pPr>
        <w:pStyle w:val="BookChapters"/>
      </w:pPr>
      <w:r w:rsidRPr="00FB587F">
        <w:t xml:space="preserve">Manes, J.L., </w:t>
      </w:r>
      <w:r w:rsidR="008A4014">
        <w:t>and</w:t>
      </w:r>
      <w:r w:rsidRPr="00FB587F">
        <w:t xml:space="preserve"> Guenther, F.H. (</w:t>
      </w:r>
      <w:r w:rsidR="00FB587F" w:rsidRPr="00FB587F">
        <w:t>2024</w:t>
      </w:r>
      <w:r w:rsidRPr="00FB587F">
        <w:t xml:space="preserve">) </w:t>
      </w:r>
      <w:bookmarkStart w:id="21" w:name="_Hlk189659438"/>
      <w:r w:rsidRPr="00FB587F">
        <w:t xml:space="preserve">Speech </w:t>
      </w:r>
      <w:r w:rsidR="0021068B">
        <w:t>m</w:t>
      </w:r>
      <w:r w:rsidRPr="00FB587F">
        <w:t xml:space="preserve">otor </w:t>
      </w:r>
      <w:r w:rsidR="0021068B">
        <w:t>co</w:t>
      </w:r>
      <w:r w:rsidRPr="00FB587F">
        <w:t xml:space="preserve">ntrol. </w:t>
      </w:r>
      <w:bookmarkEnd w:id="21"/>
      <w:r w:rsidR="00FB587F" w:rsidRPr="00FB587F">
        <w:rPr>
          <w:i/>
        </w:rPr>
        <w:t>Elsevier Reference Collection in Neuroscience and Biobehavioral Psychology</w:t>
      </w:r>
      <w:r w:rsidR="00FB587F" w:rsidRPr="00FB587F">
        <w:t xml:space="preserve">.  </w:t>
      </w:r>
      <w:r w:rsidR="003E320B" w:rsidRPr="00E00583">
        <w:t>https://doi.org/10.1016/B978-0-12-820480-1.00120-0</w:t>
      </w:r>
      <w:r w:rsidR="00FB587F">
        <w:t>.</w:t>
      </w:r>
    </w:p>
    <w:p w14:paraId="451F633D" w14:textId="77777777" w:rsidR="00FB587F" w:rsidRPr="00FB587F" w:rsidRDefault="00FB587F" w:rsidP="005F3F21">
      <w:pPr>
        <w:pStyle w:val="BookChapters"/>
        <w:numPr>
          <w:ilvl w:val="0"/>
          <w:numId w:val="0"/>
        </w:numPr>
        <w:ind w:left="360"/>
        <w:rPr>
          <w:i/>
          <w:color w:val="000000"/>
        </w:rPr>
      </w:pPr>
    </w:p>
    <w:p w14:paraId="59B5D330" w14:textId="77777777" w:rsidR="00BB7918" w:rsidRPr="00032A05" w:rsidRDefault="00BB7918">
      <w:pPr>
        <w:pStyle w:val="PlainText"/>
        <w:keepNext/>
        <w:spacing w:after="120"/>
        <w:rPr>
          <w:rFonts w:ascii="Times New Roman" w:eastAsia="MS Mincho" w:hAnsi="Times New Roman"/>
          <w:color w:val="000000"/>
          <w:sz w:val="22"/>
          <w:u w:val="single"/>
        </w:rPr>
      </w:pPr>
      <w:r w:rsidRPr="00032A05">
        <w:rPr>
          <w:rFonts w:ascii="Times New Roman" w:eastAsia="MS Mincho" w:hAnsi="Times New Roman"/>
          <w:b/>
          <w:bCs/>
          <w:color w:val="000000"/>
          <w:sz w:val="22"/>
          <w:u w:val="single"/>
        </w:rPr>
        <w:t>CONFERENCE PUBLICATIONS</w:t>
      </w:r>
    </w:p>
    <w:p w14:paraId="2F73C9A8" w14:textId="77777777" w:rsidR="00BB7918" w:rsidRPr="00032A05" w:rsidRDefault="00BB7918">
      <w:pPr>
        <w:pStyle w:val="ConferencePubs"/>
        <w:rPr>
          <w:color w:val="000000"/>
        </w:rPr>
      </w:pPr>
      <w:r w:rsidRPr="00032A05">
        <w:rPr>
          <w:color w:val="000000"/>
        </w:rPr>
        <w:t xml:space="preserve">Bullock, D., Greve, D., Grossberg, S., and Guenther, F.H. (1992).  A head-centered representation of 3-D target location derived from opponent eye position commands.  In: </w:t>
      </w:r>
      <w:r w:rsidRPr="00032A05">
        <w:rPr>
          <w:i/>
          <w:iCs w:val="0"/>
          <w:color w:val="000000"/>
        </w:rPr>
        <w:t>International Joint Conference on Neural Networks, Baltimore, MD, June 1992</w:t>
      </w:r>
      <w:r w:rsidRPr="00032A05">
        <w:rPr>
          <w:color w:val="000000"/>
        </w:rPr>
        <w:t>, vol.  I., pp. 79-85.  Piscataway, NJ</w:t>
      </w:r>
      <w:proofErr w:type="gramStart"/>
      <w:r w:rsidRPr="00032A05">
        <w:rPr>
          <w:color w:val="000000"/>
        </w:rPr>
        <w:t>:  Institute</w:t>
      </w:r>
      <w:proofErr w:type="gramEnd"/>
      <w:r w:rsidRPr="00032A05">
        <w:rPr>
          <w:color w:val="000000"/>
        </w:rPr>
        <w:t xml:space="preserve"> of Electrical and Electronics Engineers.</w:t>
      </w:r>
    </w:p>
    <w:p w14:paraId="080BF71E" w14:textId="77777777" w:rsidR="00BB7918" w:rsidRPr="00032A05" w:rsidRDefault="00BB7918">
      <w:pPr>
        <w:pStyle w:val="ConferencePubs"/>
        <w:rPr>
          <w:color w:val="000000"/>
        </w:rPr>
      </w:pPr>
      <w:r w:rsidRPr="00032A05">
        <w:rPr>
          <w:color w:val="000000"/>
        </w:rPr>
        <w:t xml:space="preserve">Bullock, D., Grossberg, S., and Guenther, F.H.  (1992).    A self-organizing neural network model for redundant sensory-motor control, motor equivalence, and tool use.  In: </w:t>
      </w:r>
      <w:r w:rsidRPr="00032A05">
        <w:rPr>
          <w:i/>
          <w:iCs w:val="0"/>
          <w:color w:val="000000"/>
        </w:rPr>
        <w:t>International Joint Conference on Neural Networks, Baltimore, MD, June 1992</w:t>
      </w:r>
      <w:r w:rsidRPr="00032A05">
        <w:rPr>
          <w:color w:val="000000"/>
        </w:rPr>
        <w:t>, vol. IV, pp. 91-96.    Piscataway, NJ</w:t>
      </w:r>
      <w:proofErr w:type="gramStart"/>
      <w:r w:rsidRPr="00032A05">
        <w:rPr>
          <w:color w:val="000000"/>
        </w:rPr>
        <w:t>:  Institute</w:t>
      </w:r>
      <w:proofErr w:type="gramEnd"/>
      <w:r w:rsidRPr="00032A05">
        <w:rPr>
          <w:color w:val="000000"/>
        </w:rPr>
        <w:t xml:space="preserve"> of Electrical and Electronics Engineers.</w:t>
      </w:r>
    </w:p>
    <w:p w14:paraId="4E13FF82" w14:textId="77777777" w:rsidR="00BB7918" w:rsidRPr="00032A05" w:rsidRDefault="00BB7918">
      <w:pPr>
        <w:pStyle w:val="ConferencePubs"/>
        <w:rPr>
          <w:color w:val="000000"/>
        </w:rPr>
      </w:pPr>
      <w:r w:rsidRPr="00032A05">
        <w:rPr>
          <w:color w:val="000000"/>
        </w:rPr>
        <w:t xml:space="preserve">Bullock, D., Greve, D., Grossberg, S., and Guenther, F.H. (1993).  A self-organizing neural network for learning a body-centered invariant representation of 3-D target position. In: Gielen, S., and Kappen, B. (eds.), </w:t>
      </w:r>
      <w:r w:rsidRPr="00032A05">
        <w:rPr>
          <w:i/>
          <w:iCs w:val="0"/>
          <w:color w:val="000000"/>
        </w:rPr>
        <w:t xml:space="preserve">Proceedings of the International Conference on Artificial Neural Networks, Amsterdam, The </w:t>
      </w:r>
      <w:r w:rsidRPr="00032A05">
        <w:rPr>
          <w:i/>
          <w:iCs w:val="0"/>
          <w:color w:val="000000"/>
        </w:rPr>
        <w:lastRenderedPageBreak/>
        <w:t>Netherlands, 13-16 September 1993</w:t>
      </w:r>
      <w:r w:rsidRPr="00032A05">
        <w:rPr>
          <w:color w:val="000000"/>
        </w:rPr>
        <w:t xml:space="preserve">, pp. 90-95.  London: Springer-Verlag.  </w:t>
      </w:r>
      <w:proofErr w:type="gramStart"/>
      <w:r w:rsidRPr="00032A05">
        <w:rPr>
          <w:color w:val="000000"/>
        </w:rPr>
        <w:t>Also</w:t>
      </w:r>
      <w:proofErr w:type="gramEnd"/>
      <w:r w:rsidRPr="00032A05">
        <w:rPr>
          <w:color w:val="000000"/>
        </w:rPr>
        <w:t xml:space="preserve"> in: </w:t>
      </w:r>
      <w:r w:rsidRPr="00032A05">
        <w:rPr>
          <w:i/>
          <w:iCs w:val="0"/>
          <w:color w:val="000000"/>
        </w:rPr>
        <w:t>World Congress on Neural Networks</w:t>
      </w:r>
      <w:r w:rsidRPr="00032A05">
        <w:rPr>
          <w:color w:val="000000"/>
        </w:rPr>
        <w:t>, vol. II, pp. 405-408.  Hillsdale, NJ: Erlbaum.</w:t>
      </w:r>
    </w:p>
    <w:p w14:paraId="703DEE3F" w14:textId="77777777" w:rsidR="00BB7918" w:rsidRPr="00032A05" w:rsidRDefault="00BB7918">
      <w:pPr>
        <w:pStyle w:val="ConferencePubs"/>
        <w:rPr>
          <w:color w:val="000000"/>
        </w:rPr>
      </w:pPr>
      <w:r w:rsidRPr="00032A05">
        <w:rPr>
          <w:color w:val="000000"/>
        </w:rPr>
        <w:t>Guenther, F.H. (1993).   A self-organizing neural model for motor equivalent phoneme production.   In</w:t>
      </w:r>
      <w:proofErr w:type="gramStart"/>
      <w:r w:rsidRPr="00032A05">
        <w:rPr>
          <w:color w:val="000000"/>
        </w:rPr>
        <w:t xml:space="preserve">:  </w:t>
      </w:r>
      <w:r w:rsidRPr="00032A05">
        <w:rPr>
          <w:i/>
          <w:iCs w:val="0"/>
          <w:color w:val="000000"/>
        </w:rPr>
        <w:t>World</w:t>
      </w:r>
      <w:proofErr w:type="gramEnd"/>
      <w:r w:rsidRPr="00032A05">
        <w:rPr>
          <w:i/>
          <w:iCs w:val="0"/>
          <w:color w:val="000000"/>
        </w:rPr>
        <w:t xml:space="preserve"> Congress on Neural Networks</w:t>
      </w:r>
      <w:r w:rsidRPr="00032A05">
        <w:rPr>
          <w:color w:val="000000"/>
        </w:rPr>
        <w:t xml:space="preserve">, vol. III, pp. 6-9.  Hillsdale, NJ: Erlbaum.  </w:t>
      </w:r>
      <w:proofErr w:type="gramStart"/>
      <w:r w:rsidRPr="00032A05">
        <w:rPr>
          <w:color w:val="000000"/>
        </w:rPr>
        <w:t>Also</w:t>
      </w:r>
      <w:proofErr w:type="gramEnd"/>
      <w:r w:rsidRPr="00032A05">
        <w:rPr>
          <w:color w:val="000000"/>
        </w:rPr>
        <w:t xml:space="preserve"> in: Gielen, S., and Kappen, B. (eds.), </w:t>
      </w:r>
      <w:r w:rsidRPr="00032A05">
        <w:rPr>
          <w:i/>
          <w:iCs w:val="0"/>
          <w:color w:val="000000"/>
        </w:rPr>
        <w:t>Proceedings of the International Conference on Artificial Neural Networks, Amsterdam, The Netherlands, 13-16 September 1993</w:t>
      </w:r>
      <w:r w:rsidRPr="00032A05">
        <w:rPr>
          <w:color w:val="000000"/>
        </w:rPr>
        <w:t>, pp. 71-74. London: Springer-Verlag.</w:t>
      </w:r>
    </w:p>
    <w:p w14:paraId="12E9E6CB" w14:textId="77777777" w:rsidR="00BB7918" w:rsidRPr="00032A05" w:rsidRDefault="00BB7918">
      <w:pPr>
        <w:pStyle w:val="ConferencePubs"/>
        <w:rPr>
          <w:color w:val="000000"/>
        </w:rPr>
      </w:pPr>
      <w:r w:rsidRPr="00032A05">
        <w:rPr>
          <w:color w:val="000000"/>
        </w:rPr>
        <w:t xml:space="preserve">Guenther, F.H. (1993).  Sensorimotor transformations in a neural model of motor equivalent   speaking.  </w:t>
      </w:r>
      <w:r w:rsidRPr="00032A05">
        <w:rPr>
          <w:i/>
          <w:iCs w:val="0"/>
          <w:color w:val="000000"/>
        </w:rPr>
        <w:t>Society for Neuroscience Abstracts</w:t>
      </w:r>
      <w:r w:rsidRPr="00032A05">
        <w:rPr>
          <w:color w:val="000000"/>
        </w:rPr>
        <w:t xml:space="preserve">, </w:t>
      </w:r>
      <w:r w:rsidRPr="00032A05">
        <w:rPr>
          <w:b/>
          <w:bCs/>
          <w:color w:val="000000"/>
        </w:rPr>
        <w:t>19</w:t>
      </w:r>
      <w:r w:rsidRPr="00032A05">
        <w:rPr>
          <w:color w:val="000000"/>
        </w:rPr>
        <w:t xml:space="preserve"> Pt. 1, p. 553.</w:t>
      </w:r>
    </w:p>
    <w:p w14:paraId="3247AF9F" w14:textId="77777777" w:rsidR="00BB7918" w:rsidRPr="00032A05" w:rsidRDefault="00BB7918">
      <w:pPr>
        <w:pStyle w:val="ConferencePubs"/>
        <w:rPr>
          <w:color w:val="000000"/>
        </w:rPr>
      </w:pPr>
      <w:r w:rsidRPr="00032A05">
        <w:rPr>
          <w:color w:val="000000"/>
        </w:rPr>
        <w:t xml:space="preserve">Guenther, F.H. (1994).    Skill acquisition, coarticulation, and rate effects in a neural network model of speech production.  Program of the 127th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95</w:t>
      </w:r>
      <w:r w:rsidRPr="00032A05">
        <w:rPr>
          <w:color w:val="000000"/>
        </w:rPr>
        <w:t>(5) Pt. 2, p. 2924.</w:t>
      </w:r>
    </w:p>
    <w:p w14:paraId="0329313F" w14:textId="77777777" w:rsidR="00BB7918" w:rsidRPr="00032A05" w:rsidRDefault="00BB7918">
      <w:pPr>
        <w:pStyle w:val="ConferencePubs"/>
        <w:rPr>
          <w:color w:val="000000"/>
        </w:rPr>
      </w:pPr>
      <w:r w:rsidRPr="00032A05">
        <w:rPr>
          <w:color w:val="000000"/>
        </w:rPr>
        <w:t xml:space="preserve">Cameron, S., Grossberg, S., and Guenther, F.H.  (1995). A self-organizing heading and depth detection network. </w:t>
      </w:r>
      <w:r w:rsidRPr="00032A05">
        <w:rPr>
          <w:i/>
          <w:iCs w:val="0"/>
          <w:color w:val="000000"/>
        </w:rPr>
        <w:t>Proceedings of the World Congress on Neural Networks, Washington, D.C.</w:t>
      </w:r>
      <w:r w:rsidRPr="00032A05">
        <w:rPr>
          <w:color w:val="000000"/>
        </w:rPr>
        <w:t>, vol. 1, pp. 3-7. Mahwah, NJ: Erlbaum.</w:t>
      </w:r>
    </w:p>
    <w:p w14:paraId="5E52E021" w14:textId="77777777" w:rsidR="00BB7918" w:rsidRPr="00032A05" w:rsidRDefault="00BB7918">
      <w:pPr>
        <w:pStyle w:val="ConferencePubs"/>
        <w:rPr>
          <w:color w:val="000000"/>
        </w:rPr>
      </w:pPr>
      <w:r w:rsidRPr="00032A05">
        <w:rPr>
          <w:color w:val="000000"/>
        </w:rPr>
        <w:t xml:space="preserve">Guenther, F.H.  (1995).   A modeling framework for speech motor development and kinematic articulator control. In:  Elenius, K., and </w:t>
      </w:r>
      <w:proofErr w:type="spellStart"/>
      <w:r w:rsidRPr="00032A05">
        <w:rPr>
          <w:color w:val="000000"/>
        </w:rPr>
        <w:t>Branderud</w:t>
      </w:r>
      <w:proofErr w:type="spellEnd"/>
      <w:r w:rsidRPr="00032A05">
        <w:rPr>
          <w:color w:val="000000"/>
        </w:rPr>
        <w:t xml:space="preserve">, P. (eds.), </w:t>
      </w:r>
      <w:r w:rsidRPr="00032A05">
        <w:rPr>
          <w:i/>
          <w:iCs w:val="0"/>
          <w:color w:val="000000"/>
        </w:rPr>
        <w:t xml:space="preserve">Proceedings of the </w:t>
      </w:r>
      <w:proofErr w:type="spellStart"/>
      <w:r w:rsidRPr="00032A05">
        <w:rPr>
          <w:i/>
          <w:iCs w:val="0"/>
          <w:color w:val="000000"/>
        </w:rPr>
        <w:t>XIIIth</w:t>
      </w:r>
      <w:proofErr w:type="spellEnd"/>
      <w:r w:rsidRPr="00032A05">
        <w:rPr>
          <w:i/>
          <w:iCs w:val="0"/>
          <w:color w:val="000000"/>
        </w:rPr>
        <w:t xml:space="preserve"> International Congress of Phonetic Sciences, Stockholm, Sweden, 13-19 </w:t>
      </w:r>
      <w:proofErr w:type="gramStart"/>
      <w:r w:rsidRPr="00032A05">
        <w:rPr>
          <w:i/>
          <w:iCs w:val="0"/>
          <w:color w:val="000000"/>
        </w:rPr>
        <w:t>August,</w:t>
      </w:r>
      <w:proofErr w:type="gramEnd"/>
      <w:r w:rsidRPr="00032A05">
        <w:rPr>
          <w:i/>
          <w:iCs w:val="0"/>
          <w:color w:val="000000"/>
        </w:rPr>
        <w:t xml:space="preserve"> 1995</w:t>
      </w:r>
      <w:r w:rsidRPr="00032A05">
        <w:rPr>
          <w:color w:val="000000"/>
        </w:rPr>
        <w:t>, Vol. 2, pp. 92-99.  Stockholm, Sweden: KTH and Stockholm University.</w:t>
      </w:r>
    </w:p>
    <w:p w14:paraId="2C6D2C35" w14:textId="77777777" w:rsidR="00BB7918" w:rsidRPr="00032A05" w:rsidRDefault="00BB7918">
      <w:pPr>
        <w:pStyle w:val="ConferencePubs"/>
        <w:rPr>
          <w:color w:val="000000"/>
        </w:rPr>
      </w:pPr>
      <w:r w:rsidRPr="00032A05">
        <w:rPr>
          <w:color w:val="000000"/>
        </w:rPr>
        <w:t>Guenther, F.H., and Johnson, D.  (1995). A computational model using formant space planning of articulator movements for vowel production. Program of the 129th Meeting of the Acoustical Society of America</w:t>
      </w:r>
      <w:r w:rsidRPr="00032A05">
        <w:rPr>
          <w:i/>
          <w:iCs w:val="0"/>
          <w:color w:val="000000"/>
        </w:rPr>
        <w:t>, Journal of the Acoustical Society of America</w:t>
      </w:r>
      <w:r w:rsidRPr="00032A05">
        <w:rPr>
          <w:color w:val="000000"/>
        </w:rPr>
        <w:t xml:space="preserve">, </w:t>
      </w:r>
      <w:r w:rsidRPr="00032A05">
        <w:rPr>
          <w:b/>
          <w:bCs/>
          <w:color w:val="000000"/>
        </w:rPr>
        <w:t>97</w:t>
      </w:r>
      <w:r w:rsidRPr="00032A05">
        <w:rPr>
          <w:color w:val="000000"/>
        </w:rPr>
        <w:t>(5) Pt. 2, p. 3402.</w:t>
      </w:r>
    </w:p>
    <w:p w14:paraId="7345AC0A" w14:textId="77777777" w:rsidR="00BB7918" w:rsidRPr="00032A05" w:rsidRDefault="00BB7918">
      <w:pPr>
        <w:pStyle w:val="ConferencePubs"/>
        <w:rPr>
          <w:color w:val="000000"/>
        </w:rPr>
      </w:pPr>
      <w:r w:rsidRPr="00032A05">
        <w:rPr>
          <w:color w:val="000000"/>
        </w:rPr>
        <w:t xml:space="preserve">Guenther, F.H., and Micci Barreca, D. (1995).  Efficient curved reaches resulting from kinematic biases in the DIRECT model.  </w:t>
      </w:r>
      <w:r w:rsidRPr="00032A05">
        <w:rPr>
          <w:i/>
          <w:iCs w:val="0"/>
          <w:color w:val="000000"/>
        </w:rPr>
        <w:t>Proceedings of the IEEE International Conference on Systems, Man, and Cybernetics</w:t>
      </w:r>
      <w:r w:rsidRPr="00032A05">
        <w:rPr>
          <w:color w:val="000000"/>
        </w:rPr>
        <w:t>, Vancouver, B.C., Canada.</w:t>
      </w:r>
    </w:p>
    <w:p w14:paraId="52E60414" w14:textId="77777777" w:rsidR="00BB7918" w:rsidRPr="00032A05" w:rsidRDefault="00BB7918">
      <w:pPr>
        <w:pStyle w:val="ConferencePubs"/>
        <w:rPr>
          <w:color w:val="000000"/>
        </w:rPr>
      </w:pPr>
      <w:r w:rsidRPr="00032A05">
        <w:rPr>
          <w:color w:val="000000"/>
        </w:rPr>
        <w:t xml:space="preserve">Johnson, D., and Guenther, F.H. (1995).  Acoustic space movement planning </w:t>
      </w:r>
      <w:proofErr w:type="gramStart"/>
      <w:r w:rsidRPr="00032A05">
        <w:rPr>
          <w:color w:val="000000"/>
        </w:rPr>
        <w:t>in</w:t>
      </w:r>
      <w:proofErr w:type="gramEnd"/>
      <w:r w:rsidRPr="00032A05">
        <w:rPr>
          <w:color w:val="000000"/>
        </w:rPr>
        <w:t xml:space="preserve"> a neural model of motor equivalent vowel production.  </w:t>
      </w:r>
      <w:r w:rsidRPr="00032A05">
        <w:rPr>
          <w:i/>
          <w:iCs w:val="0"/>
          <w:color w:val="000000"/>
        </w:rPr>
        <w:t>Proceedings of the World Congress on Neural Networks, Washington, D.C.</w:t>
      </w:r>
      <w:r w:rsidRPr="00032A05">
        <w:rPr>
          <w:color w:val="000000"/>
        </w:rPr>
        <w:t>, vol. 1, pp. 481-485.  Mahwah, NJ: Erlbaum.</w:t>
      </w:r>
    </w:p>
    <w:p w14:paraId="5D374443" w14:textId="77777777" w:rsidR="00BB7918" w:rsidRPr="00032A05" w:rsidRDefault="00BB7918">
      <w:pPr>
        <w:pStyle w:val="ConferencePubs"/>
        <w:rPr>
          <w:color w:val="000000"/>
        </w:rPr>
      </w:pPr>
      <w:r w:rsidRPr="00032A05">
        <w:rPr>
          <w:color w:val="000000"/>
        </w:rPr>
        <w:t xml:space="preserve">Micci Barreca, D., and Guenther, F.H. (1995).  Efficient trajectory formation using a learned approximate pseudoinverse in the DIRECT model of reaching.  </w:t>
      </w:r>
      <w:r w:rsidRPr="00032A05">
        <w:rPr>
          <w:i/>
          <w:iCs w:val="0"/>
          <w:color w:val="000000"/>
        </w:rPr>
        <w:t>Proceedings of the World Congress on Neural Networks, Washington, D.C.</w:t>
      </w:r>
      <w:r w:rsidRPr="00032A05">
        <w:rPr>
          <w:color w:val="000000"/>
        </w:rPr>
        <w:t>, vol. 1, pp. 388-392.  Mahwah, NJ: Erlbaum.</w:t>
      </w:r>
    </w:p>
    <w:p w14:paraId="2C42A5BE" w14:textId="77777777" w:rsidR="00BB7918" w:rsidRPr="00032A05" w:rsidRDefault="00BB7918">
      <w:pPr>
        <w:pStyle w:val="ConferencePubs"/>
        <w:rPr>
          <w:color w:val="000000"/>
        </w:rPr>
      </w:pPr>
      <w:r w:rsidRPr="00032A05">
        <w:rPr>
          <w:color w:val="000000"/>
        </w:rPr>
        <w:t xml:space="preserve">Guenther, F.H., and </w:t>
      </w:r>
      <w:proofErr w:type="spellStart"/>
      <w:r w:rsidRPr="00032A05">
        <w:rPr>
          <w:color w:val="000000"/>
        </w:rPr>
        <w:t>Gjaja</w:t>
      </w:r>
      <w:proofErr w:type="spellEnd"/>
      <w:r w:rsidRPr="00032A05">
        <w:rPr>
          <w:color w:val="000000"/>
        </w:rPr>
        <w:t>, M.N.  (1996). The perceptual magnet effect as an emergent feature of neural map formation.  Program of the 131</w:t>
      </w:r>
      <w:r w:rsidRPr="00032A05">
        <w:rPr>
          <w:color w:val="000000"/>
          <w:vertAlign w:val="superscript"/>
        </w:rPr>
        <w:t>st</w:t>
      </w:r>
      <w:r w:rsidRPr="00032A05">
        <w:rPr>
          <w:color w:val="000000"/>
        </w:rPr>
        <w:t xml:space="preserve">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99</w:t>
      </w:r>
      <w:r w:rsidRPr="00032A05">
        <w:rPr>
          <w:color w:val="000000"/>
        </w:rPr>
        <w:t>(4) Pt. 2, p. 2590.</w:t>
      </w:r>
    </w:p>
    <w:p w14:paraId="13DD36FA" w14:textId="77777777" w:rsidR="00BB7918" w:rsidRPr="00032A05" w:rsidRDefault="00BB7918">
      <w:pPr>
        <w:pStyle w:val="ConferencePubs"/>
        <w:rPr>
          <w:color w:val="000000"/>
        </w:rPr>
      </w:pPr>
      <w:r w:rsidRPr="00032A05">
        <w:rPr>
          <w:color w:val="000000"/>
        </w:rPr>
        <w:t xml:space="preserve">Guenther, F.H., Hampson, M., and Micci Barreca, D. (1996). Approximate vocal tract shape invariance without vocal tract shape targets. Program of the Third Joint Meeting of the Acoustical Society of America and the Acoustical Society of Japan, </w:t>
      </w:r>
      <w:r w:rsidRPr="00032A05">
        <w:rPr>
          <w:i/>
          <w:iCs w:val="0"/>
          <w:color w:val="000000"/>
        </w:rPr>
        <w:t>Journal of the Acoustical Society of America</w:t>
      </w:r>
      <w:r w:rsidRPr="00032A05">
        <w:rPr>
          <w:color w:val="000000"/>
        </w:rPr>
        <w:t xml:space="preserve">, </w:t>
      </w:r>
      <w:r w:rsidRPr="00032A05">
        <w:rPr>
          <w:b/>
          <w:bCs/>
          <w:color w:val="000000"/>
        </w:rPr>
        <w:t>100</w:t>
      </w:r>
      <w:r w:rsidRPr="00032A05">
        <w:rPr>
          <w:color w:val="000000"/>
        </w:rPr>
        <w:t>(4), Pt. 2, p. 2658.</w:t>
      </w:r>
    </w:p>
    <w:p w14:paraId="2892DD34" w14:textId="77777777" w:rsidR="00BB7918" w:rsidRPr="00032A05" w:rsidRDefault="00BB7918">
      <w:pPr>
        <w:pStyle w:val="ConferencePubs"/>
        <w:rPr>
          <w:color w:val="000000"/>
        </w:rPr>
      </w:pPr>
      <w:proofErr w:type="spellStart"/>
      <w:r w:rsidRPr="00032A05">
        <w:rPr>
          <w:color w:val="000000"/>
        </w:rPr>
        <w:t>Gjaja</w:t>
      </w:r>
      <w:proofErr w:type="spellEnd"/>
      <w:r w:rsidRPr="00032A05">
        <w:rPr>
          <w:color w:val="000000"/>
        </w:rPr>
        <w:t>, M.N., and Guenther, F.H. (1997).  Experience-based auditory map formation and the pe</w:t>
      </w:r>
      <w:r w:rsidR="006D5078" w:rsidRPr="00032A05">
        <w:rPr>
          <w:color w:val="000000"/>
        </w:rPr>
        <w:t xml:space="preserve">rceptual magnet effect. In: J. </w:t>
      </w:r>
      <w:r w:rsidRPr="00032A05">
        <w:rPr>
          <w:color w:val="000000"/>
        </w:rPr>
        <w:t xml:space="preserve">Bower (ed.), </w:t>
      </w:r>
      <w:r w:rsidRPr="00032A05">
        <w:rPr>
          <w:i/>
          <w:iCs w:val="0"/>
          <w:color w:val="000000"/>
        </w:rPr>
        <w:t>Proceedings of the 1996 Computational Neuroscience Meeting</w:t>
      </w:r>
      <w:r w:rsidRPr="00032A05">
        <w:rPr>
          <w:color w:val="000000"/>
        </w:rPr>
        <w:t>.  New York: Plenum.</w:t>
      </w:r>
    </w:p>
    <w:p w14:paraId="253CD934" w14:textId="77777777" w:rsidR="00BB7918" w:rsidRPr="00032A05" w:rsidRDefault="00BB7918">
      <w:pPr>
        <w:pStyle w:val="ConferencePubs"/>
        <w:rPr>
          <w:color w:val="000000"/>
        </w:rPr>
      </w:pPr>
      <w:r w:rsidRPr="00032A05">
        <w:rPr>
          <w:color w:val="000000"/>
        </w:rPr>
        <w:t xml:space="preserve">Guenther, F.H., Espy-Wilson, C.Y., Boyce, S.E., Matthies, M.L., Zandipour, M., and </w:t>
      </w:r>
      <w:proofErr w:type="spellStart"/>
      <w:r w:rsidRPr="00032A05">
        <w:rPr>
          <w:color w:val="000000"/>
        </w:rPr>
        <w:t>Perkell</w:t>
      </w:r>
      <w:proofErr w:type="spellEnd"/>
      <w:r w:rsidRPr="00032A05">
        <w:rPr>
          <w:color w:val="000000"/>
        </w:rPr>
        <w:t xml:space="preserve">, J.S. (1997).  Articulatory trade-offs reduce acoustic variability in American English /r/ productions. Program of the 134th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102</w:t>
      </w:r>
      <w:r w:rsidRPr="00032A05">
        <w:rPr>
          <w:color w:val="000000"/>
        </w:rPr>
        <w:t>(5) Pt. 2, p. 3094.</w:t>
      </w:r>
    </w:p>
    <w:p w14:paraId="2A65540B" w14:textId="77777777" w:rsidR="00BB7918" w:rsidRPr="00032A05" w:rsidRDefault="00BB7918">
      <w:pPr>
        <w:pStyle w:val="ConferencePubs"/>
        <w:rPr>
          <w:color w:val="000000"/>
        </w:rPr>
      </w:pPr>
      <w:r w:rsidRPr="00032A05">
        <w:rPr>
          <w:color w:val="000000"/>
        </w:rPr>
        <w:lastRenderedPageBreak/>
        <w:t>Husain, F.T., and Guenther, F.H. (1998).  Inducing a ``perceptual magnet''-like effect in a non-speech modality.  Program of the 16th International Congress on Acoustics and the 135</w:t>
      </w:r>
      <w:r w:rsidRPr="00032A05">
        <w:rPr>
          <w:color w:val="000000"/>
          <w:vertAlign w:val="superscript"/>
        </w:rPr>
        <w:t>th</w:t>
      </w:r>
      <w:r w:rsidRPr="00032A05">
        <w:rPr>
          <w:color w:val="000000"/>
        </w:rPr>
        <w:t xml:space="preserve">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103</w:t>
      </w:r>
      <w:r w:rsidRPr="00032A05">
        <w:rPr>
          <w:color w:val="000000"/>
        </w:rPr>
        <w:t>(5) Pt. 2, p. 2982.</w:t>
      </w:r>
    </w:p>
    <w:p w14:paraId="0C55EDA9" w14:textId="77777777" w:rsidR="00BB7918" w:rsidRPr="00032A05" w:rsidRDefault="00BB7918">
      <w:pPr>
        <w:pStyle w:val="ConferencePubs"/>
        <w:rPr>
          <w:color w:val="000000"/>
        </w:rPr>
      </w:pPr>
      <w:r w:rsidRPr="00032A05">
        <w:rPr>
          <w:color w:val="000000"/>
        </w:rPr>
        <w:t xml:space="preserve">Hampson, M., Guenther, F.H., and Cohen, M.A. (1998). Visual influences on the perception of alveolar/velar place discrimination. Program of the 136th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104</w:t>
      </w:r>
      <w:r w:rsidRPr="00032A05">
        <w:rPr>
          <w:color w:val="000000"/>
        </w:rPr>
        <w:t>(3) Pt. 2, p. 1854.</w:t>
      </w:r>
    </w:p>
    <w:p w14:paraId="578B20B2" w14:textId="77777777" w:rsidR="00BB7918" w:rsidRPr="00032A05" w:rsidRDefault="00BB7918">
      <w:pPr>
        <w:pStyle w:val="ConferencePubs"/>
        <w:rPr>
          <w:color w:val="000000"/>
        </w:rPr>
      </w:pPr>
      <w:r w:rsidRPr="00032A05">
        <w:rPr>
          <w:color w:val="000000"/>
        </w:rPr>
        <w:t xml:space="preserve">Callan, D.E., Kent, R.D., Guenther, F.H., and Vorperian, H.K. (1998). An auditory </w:t>
      </w:r>
      <w:proofErr w:type="gramStart"/>
      <w:r w:rsidRPr="00032A05">
        <w:rPr>
          <w:color w:val="000000"/>
        </w:rPr>
        <w:t>feedback based</w:t>
      </w:r>
      <w:proofErr w:type="gramEnd"/>
      <w:r w:rsidRPr="00032A05">
        <w:rPr>
          <w:color w:val="000000"/>
        </w:rPr>
        <w:t xml:space="preserve"> model of speech production in the developing child.  Program of the 136th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104</w:t>
      </w:r>
      <w:r w:rsidRPr="00032A05">
        <w:rPr>
          <w:color w:val="000000"/>
        </w:rPr>
        <w:t>(3) Pt. 2, p. 1854.</w:t>
      </w:r>
    </w:p>
    <w:p w14:paraId="0F721E44" w14:textId="77777777" w:rsidR="00BB7918" w:rsidRPr="00032A05" w:rsidRDefault="00BB7918">
      <w:pPr>
        <w:pStyle w:val="ConferencePubs"/>
        <w:rPr>
          <w:color w:val="000000"/>
        </w:rPr>
      </w:pPr>
      <w:r w:rsidRPr="00032A05">
        <w:rPr>
          <w:color w:val="000000"/>
        </w:rPr>
        <w:t xml:space="preserve">Guenther, F.H. (1998). A theoretical framework for speech acquisition and production.  </w:t>
      </w:r>
      <w:r w:rsidRPr="00032A05">
        <w:rPr>
          <w:i/>
          <w:iCs w:val="0"/>
          <w:color w:val="000000"/>
        </w:rPr>
        <w:t>Proceedings of the Second International Conference on Cognitive and Neural Systems, Boston University, Boston, May 28-30, 1998</w:t>
      </w:r>
      <w:r w:rsidRPr="00032A05">
        <w:rPr>
          <w:color w:val="000000"/>
        </w:rPr>
        <w:t>, p. 57.  Boston</w:t>
      </w:r>
      <w:proofErr w:type="gramStart"/>
      <w:r w:rsidRPr="00032A05">
        <w:rPr>
          <w:color w:val="000000"/>
        </w:rPr>
        <w:t>:  Boston</w:t>
      </w:r>
      <w:proofErr w:type="gramEnd"/>
      <w:r w:rsidRPr="00032A05">
        <w:rPr>
          <w:color w:val="000000"/>
        </w:rPr>
        <w:t xml:space="preserve"> University Center for Adaptive Systems.</w:t>
      </w:r>
    </w:p>
    <w:p w14:paraId="27FFC2C3" w14:textId="77777777" w:rsidR="00BB7918" w:rsidRPr="00032A05" w:rsidRDefault="00BB7918">
      <w:pPr>
        <w:pStyle w:val="ConferencePubs"/>
        <w:rPr>
          <w:color w:val="000000"/>
        </w:rPr>
      </w:pPr>
      <w:r w:rsidRPr="00032A05">
        <w:rPr>
          <w:color w:val="000000"/>
        </w:rPr>
        <w:t xml:space="preserve">Husain, F.T. and Guenther, F.H. (1998). Experimental tests of the neural models of the perceptual magnet effect.  </w:t>
      </w:r>
      <w:r w:rsidRPr="00032A05">
        <w:rPr>
          <w:i/>
          <w:iCs w:val="0"/>
          <w:color w:val="000000"/>
        </w:rPr>
        <w:t>Proceedings of the Second International Conference on Cognitive and Neural Systems, Boston University, Boston, May 28-30, 1998</w:t>
      </w:r>
      <w:r w:rsidRPr="00032A05">
        <w:rPr>
          <w:color w:val="000000"/>
        </w:rPr>
        <w:t>, p. 92.    Boston</w:t>
      </w:r>
      <w:proofErr w:type="gramStart"/>
      <w:r w:rsidRPr="00032A05">
        <w:rPr>
          <w:color w:val="000000"/>
        </w:rPr>
        <w:t>:  Boston</w:t>
      </w:r>
      <w:proofErr w:type="gramEnd"/>
      <w:r w:rsidRPr="00032A05">
        <w:rPr>
          <w:color w:val="000000"/>
        </w:rPr>
        <w:t xml:space="preserve"> University Center for Adaptive Systems.</w:t>
      </w:r>
    </w:p>
    <w:p w14:paraId="19DF8530" w14:textId="77777777" w:rsidR="00BB7918" w:rsidRPr="00032A05" w:rsidRDefault="00BB7918">
      <w:pPr>
        <w:pStyle w:val="ConferencePubs"/>
        <w:rPr>
          <w:color w:val="000000"/>
        </w:rPr>
      </w:pPr>
      <w:r w:rsidRPr="00032A05">
        <w:rPr>
          <w:color w:val="000000"/>
        </w:rPr>
        <w:t xml:space="preserve">Husain, F.T. and Guenther, F.H. (1999). Psychophysical investigations of category and discrimination learning. Cognitive Neuroscience Society Annual Program 1999, </w:t>
      </w:r>
      <w:r w:rsidRPr="00032A05">
        <w:rPr>
          <w:i/>
          <w:iCs w:val="0"/>
          <w:color w:val="000000"/>
        </w:rPr>
        <w:t>Journal of Cognitive Neuroscience Supplement</w:t>
      </w:r>
      <w:r w:rsidRPr="00032A05">
        <w:rPr>
          <w:color w:val="000000"/>
        </w:rPr>
        <w:t>, p. 44.</w:t>
      </w:r>
    </w:p>
    <w:p w14:paraId="2F054DD1" w14:textId="77777777" w:rsidR="00BB7918" w:rsidRPr="00032A05" w:rsidRDefault="00BB7918">
      <w:pPr>
        <w:pStyle w:val="ConferencePubs"/>
        <w:rPr>
          <w:color w:val="000000"/>
        </w:rPr>
      </w:pPr>
      <w:r w:rsidRPr="00032A05">
        <w:rPr>
          <w:color w:val="000000"/>
        </w:rPr>
        <w:t xml:space="preserve">Guenther, F.H., and Husain, F.T. (1999). Psychophysical investigations of auditory space deformations resulting from category and discrimination learning. </w:t>
      </w:r>
      <w:r w:rsidRPr="00032A05">
        <w:rPr>
          <w:i/>
          <w:iCs w:val="0"/>
          <w:color w:val="000000"/>
        </w:rPr>
        <w:t xml:space="preserve">Proceedings of the </w:t>
      </w:r>
      <w:proofErr w:type="spellStart"/>
      <w:r w:rsidRPr="00032A05">
        <w:rPr>
          <w:i/>
          <w:iCs w:val="0"/>
          <w:color w:val="000000"/>
        </w:rPr>
        <w:t>XIVth</w:t>
      </w:r>
      <w:proofErr w:type="spellEnd"/>
      <w:r w:rsidRPr="00032A05">
        <w:rPr>
          <w:i/>
          <w:iCs w:val="0"/>
          <w:color w:val="000000"/>
        </w:rPr>
        <w:t xml:space="preserve"> International Congress of Phonetic Sciences</w:t>
      </w:r>
      <w:r w:rsidRPr="00032A05">
        <w:rPr>
          <w:color w:val="000000"/>
        </w:rPr>
        <w:t>, pp. 2061-2064. Berkeley</w:t>
      </w:r>
      <w:proofErr w:type="gramStart"/>
      <w:r w:rsidRPr="00032A05">
        <w:rPr>
          <w:color w:val="000000"/>
        </w:rPr>
        <w:t>:  Regents</w:t>
      </w:r>
      <w:proofErr w:type="gramEnd"/>
      <w:r w:rsidRPr="00032A05">
        <w:rPr>
          <w:color w:val="000000"/>
        </w:rPr>
        <w:t xml:space="preserve"> of the University of California.</w:t>
      </w:r>
    </w:p>
    <w:p w14:paraId="79871A6C" w14:textId="77777777" w:rsidR="00BB7918" w:rsidRPr="00032A05" w:rsidRDefault="00BB7918">
      <w:pPr>
        <w:pStyle w:val="ConferencePubs"/>
        <w:rPr>
          <w:color w:val="000000"/>
        </w:rPr>
      </w:pPr>
      <w:r w:rsidRPr="00032A05">
        <w:rPr>
          <w:color w:val="000000"/>
        </w:rPr>
        <w:t xml:space="preserve">Nieto-Castanon, A., and Guenther, F.H. (1999). Constructing speaker-specific articulatory vocal tract models for testing speech motor control hypotheses.  </w:t>
      </w:r>
      <w:r w:rsidRPr="00032A05">
        <w:rPr>
          <w:i/>
          <w:iCs w:val="0"/>
          <w:color w:val="000000"/>
        </w:rPr>
        <w:t xml:space="preserve">Proceedings of the </w:t>
      </w:r>
      <w:proofErr w:type="spellStart"/>
      <w:r w:rsidRPr="00032A05">
        <w:rPr>
          <w:i/>
          <w:iCs w:val="0"/>
          <w:color w:val="000000"/>
        </w:rPr>
        <w:t>XIVth</w:t>
      </w:r>
      <w:proofErr w:type="spellEnd"/>
      <w:r w:rsidRPr="00032A05">
        <w:rPr>
          <w:i/>
          <w:iCs w:val="0"/>
          <w:color w:val="000000"/>
        </w:rPr>
        <w:t xml:space="preserve"> International Congress of Phonetic Sciences</w:t>
      </w:r>
      <w:r w:rsidRPr="00032A05">
        <w:rPr>
          <w:color w:val="000000"/>
        </w:rPr>
        <w:t>, pp. 2271-2274. Berkeley: Regents of the University of California.</w:t>
      </w:r>
    </w:p>
    <w:p w14:paraId="4F0D96B9" w14:textId="77777777" w:rsidR="00BB7918" w:rsidRPr="00032A05" w:rsidRDefault="00BB7918">
      <w:pPr>
        <w:pStyle w:val="ConferencePubs"/>
        <w:rPr>
          <w:color w:val="000000"/>
        </w:rPr>
      </w:pPr>
      <w:proofErr w:type="spellStart"/>
      <w:r w:rsidRPr="00032A05">
        <w:rPr>
          <w:color w:val="000000"/>
        </w:rPr>
        <w:t>Perkell</w:t>
      </w:r>
      <w:proofErr w:type="spellEnd"/>
      <w:r w:rsidRPr="00032A05">
        <w:rPr>
          <w:color w:val="000000"/>
        </w:rPr>
        <w:t xml:space="preserve">, J.S., </w:t>
      </w:r>
      <w:proofErr w:type="spellStart"/>
      <w:r w:rsidRPr="00032A05">
        <w:rPr>
          <w:color w:val="000000"/>
        </w:rPr>
        <w:t>Zandipour</w:t>
      </w:r>
      <w:proofErr w:type="spellEnd"/>
      <w:r w:rsidRPr="00032A05">
        <w:rPr>
          <w:color w:val="000000"/>
        </w:rPr>
        <w:t xml:space="preserve">, M., Vick, J., Matthies, M., Lane, H., Guenther, F., and Gould, J. (2000).  Rapid changes in speech production parameters in response to a change in hearing.  </w:t>
      </w:r>
      <w:r w:rsidRPr="00032A05">
        <w:rPr>
          <w:i/>
          <w:iCs w:val="0"/>
          <w:color w:val="000000"/>
        </w:rPr>
        <w:t>Proceedings of the 5</w:t>
      </w:r>
      <w:r w:rsidRPr="00032A05">
        <w:rPr>
          <w:i/>
          <w:iCs w:val="0"/>
          <w:color w:val="000000"/>
          <w:vertAlign w:val="superscript"/>
        </w:rPr>
        <w:t>th</w:t>
      </w:r>
      <w:r w:rsidRPr="00032A05">
        <w:rPr>
          <w:i/>
          <w:iCs w:val="0"/>
          <w:color w:val="000000"/>
        </w:rPr>
        <w:t xml:space="preserve"> Seminar on Speech Production &amp; CREST Workshop on Models of Speech Production, Kloster </w:t>
      </w:r>
      <w:proofErr w:type="spellStart"/>
      <w:r w:rsidRPr="00032A05">
        <w:rPr>
          <w:i/>
          <w:iCs w:val="0"/>
          <w:color w:val="000000"/>
        </w:rPr>
        <w:t>Seeon</w:t>
      </w:r>
      <w:proofErr w:type="spellEnd"/>
      <w:r w:rsidRPr="00032A05">
        <w:rPr>
          <w:i/>
          <w:iCs w:val="0"/>
          <w:color w:val="000000"/>
        </w:rPr>
        <w:t>, Bavaria, Germany</w:t>
      </w:r>
      <w:r w:rsidRPr="00032A05">
        <w:rPr>
          <w:color w:val="000000"/>
        </w:rPr>
        <w:t>, pp. 245-248.</w:t>
      </w:r>
    </w:p>
    <w:p w14:paraId="575C09DA" w14:textId="77777777" w:rsidR="00BB7918" w:rsidRPr="00032A05" w:rsidRDefault="00BB7918">
      <w:pPr>
        <w:pStyle w:val="ConferencePubs"/>
        <w:rPr>
          <w:color w:val="000000"/>
        </w:rPr>
      </w:pPr>
      <w:r w:rsidRPr="00032A05">
        <w:rPr>
          <w:color w:val="000000"/>
        </w:rPr>
        <w:t xml:space="preserve">Perrier, P., Perkell, J., Payan, Y., </w:t>
      </w:r>
      <w:proofErr w:type="spellStart"/>
      <w:r w:rsidRPr="00032A05">
        <w:rPr>
          <w:color w:val="000000"/>
        </w:rPr>
        <w:t>Zandipour</w:t>
      </w:r>
      <w:proofErr w:type="spellEnd"/>
      <w:r w:rsidRPr="00032A05">
        <w:rPr>
          <w:color w:val="000000"/>
        </w:rPr>
        <w:t xml:space="preserve">, M., Guenther, F., and </w:t>
      </w:r>
      <w:proofErr w:type="spellStart"/>
      <w:r w:rsidRPr="00032A05">
        <w:rPr>
          <w:color w:val="000000"/>
        </w:rPr>
        <w:t>Khalighi</w:t>
      </w:r>
      <w:proofErr w:type="spellEnd"/>
      <w:r w:rsidRPr="00032A05">
        <w:rPr>
          <w:color w:val="000000"/>
        </w:rPr>
        <w:t>, A. (2000). Degrees of freedom of tongue movements in speech may be constrained by biomechanics.</w:t>
      </w:r>
      <w:r w:rsidRPr="00032A05">
        <w:rPr>
          <w:caps/>
          <w:color w:val="000000"/>
        </w:rPr>
        <w:t xml:space="preserve"> </w:t>
      </w:r>
      <w:r w:rsidRPr="00032A05">
        <w:rPr>
          <w:i/>
          <w:color w:val="000000"/>
        </w:rPr>
        <w:t>Proceedings of the 6th International Conference on Spoken Language Processing, Beijing, China</w:t>
      </w:r>
      <w:r w:rsidRPr="00032A05">
        <w:rPr>
          <w:color w:val="000000"/>
        </w:rPr>
        <w:t>, vol. II, pp. 162-165.</w:t>
      </w:r>
    </w:p>
    <w:p w14:paraId="00F2D773" w14:textId="77777777" w:rsidR="00BB7918" w:rsidRPr="00032A05" w:rsidRDefault="00BB7918">
      <w:pPr>
        <w:pStyle w:val="ConferencePubs"/>
        <w:rPr>
          <w:color w:val="000000"/>
        </w:rPr>
      </w:pPr>
      <w:r w:rsidRPr="00032A05">
        <w:rPr>
          <w:color w:val="000000"/>
        </w:rPr>
        <w:t xml:space="preserve">Guenther, F.H., Nieto-Castanon, A., Tourville, J.A., and Ghosh, S.S. (2000).  The representation of prototypical and non-prototypical vowels in peri-sylvian cortical areas. </w:t>
      </w:r>
      <w:r w:rsidRPr="00032A05">
        <w:rPr>
          <w:i/>
          <w:iCs w:val="0"/>
          <w:color w:val="000000"/>
        </w:rPr>
        <w:t>Society for Neuroscience Abstracts</w:t>
      </w:r>
      <w:r w:rsidRPr="00032A05">
        <w:rPr>
          <w:color w:val="000000"/>
        </w:rPr>
        <w:t>, vol. 26, part 2, p. 1971.</w:t>
      </w:r>
    </w:p>
    <w:p w14:paraId="7F4015CA" w14:textId="77777777" w:rsidR="00BB7918" w:rsidRPr="00032A05" w:rsidRDefault="00BB7918">
      <w:pPr>
        <w:pStyle w:val="ConferencePubs"/>
        <w:rPr>
          <w:color w:val="000000"/>
        </w:rPr>
      </w:pPr>
      <w:proofErr w:type="spellStart"/>
      <w:r w:rsidRPr="00032A05">
        <w:rPr>
          <w:color w:val="000000"/>
        </w:rPr>
        <w:t>Perkell</w:t>
      </w:r>
      <w:proofErr w:type="spellEnd"/>
      <w:r w:rsidRPr="00032A05">
        <w:rPr>
          <w:color w:val="000000"/>
        </w:rPr>
        <w:t>, J.S., and Guenther, F.H. (2000).  A model of speech motor control and supporting data</w:t>
      </w:r>
      <w:proofErr w:type="gramStart"/>
      <w:r w:rsidRPr="00032A05">
        <w:rPr>
          <w:color w:val="000000"/>
        </w:rPr>
        <w:t>:  Influences</w:t>
      </w:r>
      <w:proofErr w:type="gramEnd"/>
      <w:r w:rsidRPr="00032A05">
        <w:rPr>
          <w:color w:val="000000"/>
        </w:rPr>
        <w:t xml:space="preserve"> of quantal effects.  Program of the 140th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108</w:t>
      </w:r>
      <w:r w:rsidRPr="00032A05">
        <w:rPr>
          <w:color w:val="000000"/>
        </w:rPr>
        <w:t>(5) Pt. 2, p. 2626.</w:t>
      </w:r>
    </w:p>
    <w:p w14:paraId="5890DD5E" w14:textId="77777777" w:rsidR="00BB7918" w:rsidRPr="00032A05" w:rsidRDefault="00BB7918" w:rsidP="00481D35">
      <w:pPr>
        <w:pStyle w:val="ConferencePubs"/>
        <w:rPr>
          <w:color w:val="000000"/>
        </w:rPr>
      </w:pPr>
      <w:r w:rsidRPr="00032A05">
        <w:rPr>
          <w:color w:val="000000"/>
        </w:rPr>
        <w:t xml:space="preserve">Ghosh, S., Nieto-Castanon, A., Tourville, J., and Guenther, F. (2001).  ROI-based analysis of fMRI data incorporating individual differences in brain anatomy.  </w:t>
      </w:r>
      <w:r w:rsidR="00425011" w:rsidRPr="00032A05">
        <w:rPr>
          <w:bCs/>
          <w:i/>
          <w:color w:val="000000"/>
        </w:rPr>
        <w:t>Proceedings of the 7</w:t>
      </w:r>
      <w:r w:rsidR="00425011" w:rsidRPr="00032A05">
        <w:rPr>
          <w:bCs/>
          <w:i/>
          <w:color w:val="000000"/>
          <w:vertAlign w:val="superscript"/>
        </w:rPr>
        <w:t>th</w:t>
      </w:r>
      <w:r w:rsidR="00425011" w:rsidRPr="00032A05">
        <w:rPr>
          <w:bCs/>
          <w:i/>
          <w:color w:val="000000"/>
        </w:rPr>
        <w:t xml:space="preserve"> Annual Meeting of the Organization of Hu</w:t>
      </w:r>
      <w:r w:rsidR="00425011" w:rsidRPr="00032A05">
        <w:rPr>
          <w:i/>
          <w:color w:val="000000"/>
        </w:rPr>
        <w:t>man Brain Mapping, Brighton, UK</w:t>
      </w:r>
      <w:r w:rsidR="00425011" w:rsidRPr="00032A05">
        <w:rPr>
          <w:color w:val="000000"/>
        </w:rPr>
        <w:t>.</w:t>
      </w:r>
    </w:p>
    <w:p w14:paraId="4889559C" w14:textId="77777777" w:rsidR="00BB7918" w:rsidRPr="00032A05" w:rsidRDefault="00BB7918">
      <w:pPr>
        <w:pStyle w:val="ConferencePubs"/>
        <w:rPr>
          <w:i/>
          <w:color w:val="000000"/>
        </w:rPr>
      </w:pPr>
      <w:r w:rsidRPr="00032A05">
        <w:rPr>
          <w:iCs w:val="0"/>
          <w:color w:val="000000"/>
        </w:rPr>
        <w:t xml:space="preserve">Guenther, F.H. (2001).  Neural modeling of speech production.  </w:t>
      </w:r>
      <w:r w:rsidRPr="00032A05">
        <w:rPr>
          <w:i/>
          <w:color w:val="000000"/>
        </w:rPr>
        <w:t>Proceedings of the 4th International Nijmegen Speech Motor Conference</w:t>
      </w:r>
      <w:r w:rsidRPr="00032A05">
        <w:rPr>
          <w:iCs w:val="0"/>
          <w:color w:val="000000"/>
        </w:rPr>
        <w:t>, Nijmegen, The Netherlands, June 13-16, 2001.</w:t>
      </w:r>
    </w:p>
    <w:p w14:paraId="57A6222E" w14:textId="77777777" w:rsidR="00BB7918" w:rsidRPr="00032A05" w:rsidRDefault="00BB7918">
      <w:pPr>
        <w:pStyle w:val="ConferencePubs"/>
        <w:rPr>
          <w:i/>
          <w:color w:val="000000"/>
        </w:rPr>
      </w:pPr>
      <w:r w:rsidRPr="00032A05">
        <w:rPr>
          <w:iCs w:val="0"/>
          <w:color w:val="000000"/>
        </w:rPr>
        <w:t xml:space="preserve">Guenther, F.H. (2001).  A neural model of cortical and cerebellar interactions in speech. </w:t>
      </w:r>
      <w:r w:rsidRPr="00032A05">
        <w:rPr>
          <w:i/>
          <w:color w:val="000000"/>
        </w:rPr>
        <w:t>Society for Neuroscience Abstracts.</w:t>
      </w:r>
    </w:p>
    <w:p w14:paraId="1B7A16C1" w14:textId="77777777" w:rsidR="00BB7918" w:rsidRPr="00032A05" w:rsidRDefault="00BB7918">
      <w:pPr>
        <w:pStyle w:val="ConferencePubs"/>
        <w:rPr>
          <w:i/>
          <w:color w:val="000000"/>
        </w:rPr>
      </w:pPr>
      <w:proofErr w:type="spellStart"/>
      <w:r w:rsidRPr="00032A05">
        <w:rPr>
          <w:color w:val="000000"/>
        </w:rPr>
        <w:lastRenderedPageBreak/>
        <w:t>Perkell</w:t>
      </w:r>
      <w:proofErr w:type="spellEnd"/>
      <w:r w:rsidRPr="00032A05">
        <w:rPr>
          <w:color w:val="000000"/>
        </w:rPr>
        <w:t xml:space="preserve">, J., Guenther, F., Lane, H., Matthies, Vick, J., and </w:t>
      </w:r>
      <w:proofErr w:type="spellStart"/>
      <w:r w:rsidRPr="00032A05">
        <w:rPr>
          <w:color w:val="000000"/>
        </w:rPr>
        <w:t>Zandipour</w:t>
      </w:r>
      <w:proofErr w:type="spellEnd"/>
      <w:r w:rsidRPr="00032A05">
        <w:rPr>
          <w:color w:val="000000"/>
        </w:rPr>
        <w:t xml:space="preserve">, M.  (2001).  </w:t>
      </w:r>
      <w:r w:rsidRPr="00032A05">
        <w:rPr>
          <w:color w:val="000000"/>
          <w:szCs w:val="26"/>
        </w:rPr>
        <w:t>Planning and auditory feedback in speech production.</w:t>
      </w:r>
      <w:r w:rsidRPr="00032A05">
        <w:rPr>
          <w:i/>
          <w:color w:val="000000"/>
        </w:rPr>
        <w:t xml:space="preserve"> Proceedings of the 4th International Nijmegen Speech Motor Conference</w:t>
      </w:r>
      <w:r w:rsidRPr="00032A05">
        <w:rPr>
          <w:iCs w:val="0"/>
          <w:color w:val="000000"/>
        </w:rPr>
        <w:t>, Nijmegen, The Netherlands, June 13-16, 2001.</w:t>
      </w:r>
    </w:p>
    <w:p w14:paraId="35C7AE00" w14:textId="77777777" w:rsidR="00BB7918" w:rsidRPr="00032A05" w:rsidRDefault="00BB7918">
      <w:pPr>
        <w:pStyle w:val="ConferencePubs"/>
        <w:rPr>
          <w:i/>
          <w:iCs w:val="0"/>
          <w:color w:val="000000"/>
        </w:rPr>
      </w:pPr>
      <w:r w:rsidRPr="00032A05">
        <w:rPr>
          <w:color w:val="000000"/>
        </w:rPr>
        <w:t xml:space="preserve">Guenther, F.H., Nieto-Castanon, A., Tourville, J.A., and Ghosh, S.S. (2001).  The effects of categorization training on auditory perception and cortical representations.  </w:t>
      </w:r>
      <w:r w:rsidRPr="00032A05">
        <w:rPr>
          <w:i/>
          <w:iCs w:val="0"/>
          <w:color w:val="000000"/>
        </w:rPr>
        <w:t xml:space="preserve">Proceedings of the Speech Recognition as Pattern Classification (SPRAAC) Workshop, </w:t>
      </w:r>
      <w:r w:rsidRPr="00032A05">
        <w:rPr>
          <w:color w:val="000000"/>
        </w:rPr>
        <w:t>Nijmegen, The Netherlands, July 11-13, 2001</w:t>
      </w:r>
      <w:r w:rsidRPr="00032A05">
        <w:rPr>
          <w:i/>
          <w:iCs w:val="0"/>
          <w:color w:val="000000"/>
        </w:rPr>
        <w:t>.</w:t>
      </w:r>
    </w:p>
    <w:p w14:paraId="486AFF34" w14:textId="77777777" w:rsidR="00BB7918" w:rsidRPr="00032A05" w:rsidRDefault="00BB7918">
      <w:pPr>
        <w:pStyle w:val="ConferencePubs"/>
        <w:rPr>
          <w:i/>
          <w:color w:val="000000"/>
        </w:rPr>
      </w:pPr>
      <w:proofErr w:type="spellStart"/>
      <w:r w:rsidRPr="00032A05">
        <w:rPr>
          <w:color w:val="000000"/>
        </w:rPr>
        <w:t>Perkell</w:t>
      </w:r>
      <w:proofErr w:type="spellEnd"/>
      <w:r w:rsidRPr="00032A05">
        <w:rPr>
          <w:color w:val="000000"/>
        </w:rPr>
        <w:t xml:space="preserve">, J., Guenther, F., Lane, H., Matthies, M., Payan, Y., Perrier, P., Vick, J., Wilhelms-Tricarico, R., and </w:t>
      </w:r>
      <w:proofErr w:type="spellStart"/>
      <w:r w:rsidRPr="00032A05">
        <w:rPr>
          <w:color w:val="000000"/>
        </w:rPr>
        <w:t>Zandipour</w:t>
      </w:r>
      <w:proofErr w:type="spellEnd"/>
      <w:r w:rsidRPr="00032A05">
        <w:rPr>
          <w:color w:val="000000"/>
        </w:rPr>
        <w:t xml:space="preserve">, M.  (2001). The sensorimotor control of speech production.  </w:t>
      </w:r>
      <w:r w:rsidRPr="00032A05">
        <w:rPr>
          <w:i/>
          <w:iCs w:val="0"/>
          <w:color w:val="000000"/>
        </w:rPr>
        <w:t>Proceedings of The First International Symposium on Measurement, Analysis and Modeling of Human Functions</w:t>
      </w:r>
      <w:r w:rsidRPr="00032A05">
        <w:rPr>
          <w:color w:val="000000"/>
        </w:rPr>
        <w:t xml:space="preserve">, </w:t>
      </w:r>
      <w:r w:rsidRPr="00032A05">
        <w:rPr>
          <w:i/>
          <w:iCs w:val="0"/>
          <w:color w:val="000000"/>
        </w:rPr>
        <w:t>Sapporo, Japan</w:t>
      </w:r>
      <w:r w:rsidRPr="00032A05">
        <w:rPr>
          <w:color w:val="000000"/>
        </w:rPr>
        <w:t>.</w:t>
      </w:r>
    </w:p>
    <w:p w14:paraId="4BCD597D" w14:textId="77777777" w:rsidR="00BB7918" w:rsidRPr="00032A05" w:rsidRDefault="00BB7918">
      <w:pPr>
        <w:pStyle w:val="ConferencePubs"/>
        <w:rPr>
          <w:i/>
          <w:color w:val="000000"/>
        </w:rPr>
      </w:pPr>
      <w:r w:rsidRPr="00032A05">
        <w:rPr>
          <w:color w:val="000000"/>
        </w:rPr>
        <w:t xml:space="preserve">Guenther, F.H. (2002).  Effects of category learning on auditory perception and cortical maps. Program of the 143rd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111</w:t>
      </w:r>
      <w:r w:rsidRPr="00032A05">
        <w:rPr>
          <w:color w:val="000000"/>
        </w:rPr>
        <w:t>(5) Pt. 2, p. 2383.</w:t>
      </w:r>
    </w:p>
    <w:p w14:paraId="1FEEE3F5" w14:textId="77777777" w:rsidR="00BB7918" w:rsidRPr="00032A05" w:rsidRDefault="00BB7918">
      <w:pPr>
        <w:pStyle w:val="ConferencePubs"/>
        <w:rPr>
          <w:b/>
          <w:bCs/>
          <w:color w:val="000000"/>
          <w:u w:val="single"/>
        </w:rPr>
      </w:pPr>
      <w:r w:rsidRPr="00032A05">
        <w:rPr>
          <w:color w:val="000000"/>
        </w:rPr>
        <w:t xml:space="preserve">Marrone, N., Stockmann, E., Guenther, F.H., Vick, J., </w:t>
      </w:r>
      <w:proofErr w:type="spellStart"/>
      <w:r w:rsidRPr="00032A05">
        <w:rPr>
          <w:color w:val="000000"/>
        </w:rPr>
        <w:t>Perkell</w:t>
      </w:r>
      <w:proofErr w:type="spellEnd"/>
      <w:r w:rsidRPr="00032A05">
        <w:rPr>
          <w:color w:val="000000"/>
        </w:rPr>
        <w:t xml:space="preserve">, J.S., and Lane, H. (2002). Audio-visual integration in listeners with normal hearing and hearing aid users. Program of the 144th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112</w:t>
      </w:r>
      <w:r w:rsidRPr="00032A05">
        <w:rPr>
          <w:color w:val="000000"/>
        </w:rPr>
        <w:t>(5) Pt. 2, p. 2251.</w:t>
      </w:r>
    </w:p>
    <w:p w14:paraId="2AABF5C9" w14:textId="77777777" w:rsidR="00BB7918" w:rsidRPr="00032A05" w:rsidRDefault="00BB7918">
      <w:pPr>
        <w:pStyle w:val="ConferencePubs"/>
        <w:rPr>
          <w:b/>
          <w:bCs/>
          <w:color w:val="000000"/>
          <w:u w:val="single"/>
        </w:rPr>
      </w:pPr>
      <w:r w:rsidRPr="00032A05">
        <w:rPr>
          <w:color w:val="000000"/>
        </w:rPr>
        <w:t xml:space="preserve">Vick, J.C., </w:t>
      </w:r>
      <w:proofErr w:type="spellStart"/>
      <w:r w:rsidRPr="00032A05">
        <w:rPr>
          <w:color w:val="000000"/>
        </w:rPr>
        <w:t>Perkell</w:t>
      </w:r>
      <w:proofErr w:type="spellEnd"/>
      <w:r w:rsidRPr="00032A05">
        <w:rPr>
          <w:color w:val="000000"/>
        </w:rPr>
        <w:t xml:space="preserve">, J.S., Lane, H., Matthies, M., </w:t>
      </w:r>
      <w:proofErr w:type="spellStart"/>
      <w:r w:rsidRPr="00032A05">
        <w:rPr>
          <w:color w:val="000000"/>
        </w:rPr>
        <w:t>Zandipour</w:t>
      </w:r>
      <w:proofErr w:type="spellEnd"/>
      <w:r w:rsidRPr="00032A05">
        <w:rPr>
          <w:color w:val="000000"/>
        </w:rPr>
        <w:t xml:space="preserve">, M., Stockmann, E., Guenther, F., and Tiede, M. (2002).  Effects of hearing status and perturbation with a bite block on vowel production. Program of the 144th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112</w:t>
      </w:r>
      <w:r w:rsidRPr="00032A05">
        <w:rPr>
          <w:color w:val="000000"/>
        </w:rPr>
        <w:t>(5) Pt. 2, p. 2358.</w:t>
      </w:r>
    </w:p>
    <w:p w14:paraId="2200FA4F" w14:textId="77777777" w:rsidR="00BB7918" w:rsidRPr="00032A05" w:rsidRDefault="00BB7918">
      <w:pPr>
        <w:pStyle w:val="ConferencePubs"/>
        <w:rPr>
          <w:b/>
          <w:bCs/>
          <w:color w:val="000000"/>
          <w:u w:val="single"/>
        </w:rPr>
      </w:pPr>
      <w:r w:rsidRPr="00032A05">
        <w:rPr>
          <w:color w:val="000000"/>
        </w:rPr>
        <w:t xml:space="preserve">Guenther, F.H. (2003).  </w:t>
      </w:r>
      <w:bookmarkStart w:id="22" w:name="OLE_LINK1"/>
      <w:r w:rsidRPr="00032A05">
        <w:rPr>
          <w:color w:val="000000"/>
        </w:rPr>
        <w:t xml:space="preserve">Introductory remarks on neural modeling in speech perception research. Program of the 145th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113</w:t>
      </w:r>
      <w:r w:rsidRPr="00032A05">
        <w:rPr>
          <w:color w:val="000000"/>
        </w:rPr>
        <w:t>(4) Pt. 2, p. 2209.</w:t>
      </w:r>
    </w:p>
    <w:bookmarkEnd w:id="22"/>
    <w:p w14:paraId="1A8F7DD2" w14:textId="77777777" w:rsidR="00BB7918" w:rsidRPr="00032A05" w:rsidRDefault="00BB7918">
      <w:pPr>
        <w:pStyle w:val="ConferencePubs"/>
        <w:rPr>
          <w:b/>
          <w:bCs/>
          <w:color w:val="000000"/>
          <w:u w:val="single"/>
        </w:rPr>
      </w:pPr>
      <w:r w:rsidRPr="00032A05">
        <w:rPr>
          <w:color w:val="000000"/>
        </w:rPr>
        <w:t>Guenther, F.H., Tourville, J.A., and Bohland, J. (2003). Modeling the representation of speech sounds in auditory cor</w:t>
      </w:r>
      <w:r w:rsidR="00E63679" w:rsidRPr="00032A05">
        <w:rPr>
          <w:color w:val="000000"/>
        </w:rPr>
        <w:t>tical areas.  Program of the 14</w:t>
      </w:r>
      <w:r w:rsidRPr="00032A05">
        <w:rPr>
          <w:color w:val="000000"/>
        </w:rPr>
        <w:t>5</w:t>
      </w:r>
      <w:r w:rsidRPr="00032A05">
        <w:rPr>
          <w:color w:val="000000"/>
          <w:vertAlign w:val="superscript"/>
        </w:rPr>
        <w:t>th</w:t>
      </w:r>
      <w:r w:rsidRPr="00032A05">
        <w:rPr>
          <w:color w:val="000000"/>
        </w:rPr>
        <w:t xml:space="preserve"> Meeting of the Acoustical Society of America, </w:t>
      </w:r>
      <w:r w:rsidRPr="00032A05">
        <w:rPr>
          <w:i/>
          <w:iCs w:val="0"/>
          <w:color w:val="000000"/>
        </w:rPr>
        <w:t>Journal of the Acoustical Society of America</w:t>
      </w:r>
      <w:r w:rsidRPr="00032A05">
        <w:rPr>
          <w:color w:val="000000"/>
        </w:rPr>
        <w:t xml:space="preserve">, </w:t>
      </w:r>
      <w:r w:rsidRPr="00032A05">
        <w:rPr>
          <w:b/>
          <w:bCs/>
          <w:color w:val="000000"/>
        </w:rPr>
        <w:t>113</w:t>
      </w:r>
      <w:r w:rsidRPr="00032A05">
        <w:rPr>
          <w:color w:val="000000"/>
        </w:rPr>
        <w:t>(4) Pt. 2, p. 2210.</w:t>
      </w:r>
    </w:p>
    <w:p w14:paraId="0DDAA1F5" w14:textId="77777777" w:rsidR="00BB7918" w:rsidRPr="00032A05" w:rsidRDefault="00BB7918">
      <w:pPr>
        <w:pStyle w:val="ConferencePubs"/>
        <w:rPr>
          <w:b/>
          <w:bCs/>
          <w:color w:val="000000"/>
          <w:u w:val="single"/>
        </w:rPr>
      </w:pPr>
      <w:r w:rsidRPr="00032A05">
        <w:rPr>
          <w:color w:val="000000"/>
        </w:rPr>
        <w:t xml:space="preserve">Ghosh, S., Bohland, J., and Guenther, F. (2003).  Comparisons of brain regions involved in overt production of elementary phonetic units.  </w:t>
      </w:r>
      <w:r w:rsidRPr="00032A05">
        <w:rPr>
          <w:i/>
          <w:iCs w:val="0"/>
          <w:color w:val="000000"/>
        </w:rPr>
        <w:t xml:space="preserve">Proceedings of the </w:t>
      </w:r>
      <w:r w:rsidR="00425011" w:rsidRPr="00032A05">
        <w:rPr>
          <w:i/>
          <w:iCs w:val="0"/>
          <w:color w:val="000000"/>
        </w:rPr>
        <w:t>9</w:t>
      </w:r>
      <w:r w:rsidR="00425011" w:rsidRPr="00032A05">
        <w:rPr>
          <w:i/>
          <w:iCs w:val="0"/>
          <w:color w:val="000000"/>
          <w:vertAlign w:val="superscript"/>
        </w:rPr>
        <w:t>th</w:t>
      </w:r>
      <w:r w:rsidR="00425011" w:rsidRPr="00032A05">
        <w:rPr>
          <w:i/>
          <w:iCs w:val="0"/>
          <w:color w:val="000000"/>
        </w:rPr>
        <w:t xml:space="preserve"> </w:t>
      </w:r>
      <w:proofErr w:type="gramStart"/>
      <w:r w:rsidR="00425011" w:rsidRPr="00032A05">
        <w:rPr>
          <w:i/>
          <w:iCs w:val="0"/>
          <w:color w:val="000000"/>
        </w:rPr>
        <w:t xml:space="preserve">Annual </w:t>
      </w:r>
      <w:r w:rsidRPr="00032A05">
        <w:rPr>
          <w:i/>
          <w:iCs w:val="0"/>
          <w:color w:val="000000"/>
        </w:rPr>
        <w:t xml:space="preserve"> Meeting</w:t>
      </w:r>
      <w:proofErr w:type="gramEnd"/>
      <w:r w:rsidRPr="00032A05">
        <w:rPr>
          <w:i/>
          <w:iCs w:val="0"/>
          <w:color w:val="000000"/>
        </w:rPr>
        <w:t xml:space="preserve"> of the Organization </w:t>
      </w:r>
      <w:proofErr w:type="spellStart"/>
      <w:proofErr w:type="gramStart"/>
      <w:r w:rsidR="00F77000" w:rsidRPr="00032A05">
        <w:rPr>
          <w:i/>
          <w:iCs w:val="0"/>
          <w:color w:val="000000"/>
        </w:rPr>
        <w:t>for</w:t>
      </w:r>
      <w:r w:rsidRPr="00032A05">
        <w:rPr>
          <w:i/>
          <w:iCs w:val="0"/>
          <w:color w:val="000000"/>
        </w:rPr>
        <w:t>Human</w:t>
      </w:r>
      <w:proofErr w:type="spellEnd"/>
      <w:proofErr w:type="gramEnd"/>
      <w:r w:rsidRPr="00032A05">
        <w:rPr>
          <w:i/>
          <w:iCs w:val="0"/>
          <w:color w:val="000000"/>
        </w:rPr>
        <w:t xml:space="preserve"> Brain Mapping, New York</w:t>
      </w:r>
      <w:r w:rsidRPr="00032A05">
        <w:rPr>
          <w:color w:val="000000"/>
        </w:rPr>
        <w:t>.</w:t>
      </w:r>
    </w:p>
    <w:p w14:paraId="1783DE1E" w14:textId="77777777" w:rsidR="00BB7918" w:rsidRPr="00032A05" w:rsidRDefault="00BB7918">
      <w:pPr>
        <w:pStyle w:val="ConferencePubs"/>
        <w:rPr>
          <w:color w:val="000000"/>
        </w:rPr>
      </w:pPr>
      <w:r w:rsidRPr="00032A05">
        <w:rPr>
          <w:color w:val="000000"/>
        </w:rPr>
        <w:t xml:space="preserve">Guenther, F.H. and Ghosh, S.S. (2003).  A model of cortical and cerebellar function in speech. </w:t>
      </w:r>
      <w:r w:rsidR="00C3004F" w:rsidRPr="00032A05">
        <w:rPr>
          <w:color w:val="000000"/>
        </w:rPr>
        <w:t>In M</w:t>
      </w:r>
      <w:r w:rsidR="00427C2F" w:rsidRPr="00032A05">
        <w:rPr>
          <w:color w:val="000000"/>
        </w:rPr>
        <w:t>.</w:t>
      </w:r>
      <w:r w:rsidR="00C3004F" w:rsidRPr="00032A05">
        <w:rPr>
          <w:color w:val="000000"/>
        </w:rPr>
        <w:t>J</w:t>
      </w:r>
      <w:r w:rsidR="00427C2F" w:rsidRPr="00032A05">
        <w:rPr>
          <w:color w:val="000000"/>
        </w:rPr>
        <w:t>.</w:t>
      </w:r>
      <w:r w:rsidR="00C3004F" w:rsidRPr="00032A05">
        <w:rPr>
          <w:color w:val="000000"/>
        </w:rPr>
        <w:t xml:space="preserve"> Sole, D. </w:t>
      </w:r>
      <w:proofErr w:type="spellStart"/>
      <w:r w:rsidR="00C3004F" w:rsidRPr="00032A05">
        <w:rPr>
          <w:color w:val="000000"/>
        </w:rPr>
        <w:t>Recasens</w:t>
      </w:r>
      <w:proofErr w:type="spellEnd"/>
      <w:r w:rsidR="00C3004F" w:rsidRPr="00032A05">
        <w:rPr>
          <w:color w:val="000000"/>
        </w:rPr>
        <w:t xml:space="preserve"> &amp; J. Romero (eds.), </w:t>
      </w:r>
      <w:r w:rsidRPr="00032A05">
        <w:rPr>
          <w:i/>
          <w:iCs w:val="0"/>
          <w:color w:val="000000"/>
        </w:rPr>
        <w:t xml:space="preserve">Proceedings of the </w:t>
      </w:r>
      <w:proofErr w:type="spellStart"/>
      <w:r w:rsidRPr="00032A05">
        <w:rPr>
          <w:i/>
          <w:iCs w:val="0"/>
          <w:color w:val="000000"/>
        </w:rPr>
        <w:t>XVth</w:t>
      </w:r>
      <w:proofErr w:type="spellEnd"/>
      <w:r w:rsidRPr="00032A05">
        <w:rPr>
          <w:i/>
          <w:iCs w:val="0"/>
          <w:color w:val="000000"/>
        </w:rPr>
        <w:t xml:space="preserve"> International Congress of Phonetic Sciences</w:t>
      </w:r>
      <w:r w:rsidR="00DA5226" w:rsidRPr="00032A05">
        <w:rPr>
          <w:i/>
          <w:iCs w:val="0"/>
          <w:color w:val="000000"/>
        </w:rPr>
        <w:t xml:space="preserve"> </w:t>
      </w:r>
      <w:r w:rsidR="00DA5226" w:rsidRPr="00032A05">
        <w:rPr>
          <w:iCs w:val="0"/>
          <w:color w:val="000000"/>
        </w:rPr>
        <w:t>(pp.</w:t>
      </w:r>
      <w:r w:rsidR="00DA5226" w:rsidRPr="00032A05">
        <w:rPr>
          <w:color w:val="000000"/>
        </w:rPr>
        <w:t xml:space="preserve"> </w:t>
      </w:r>
      <w:r w:rsidR="00DA5226" w:rsidRPr="00032A05">
        <w:rPr>
          <w:iCs w:val="0"/>
          <w:color w:val="000000"/>
        </w:rPr>
        <w:t>169-173</w:t>
      </w:r>
      <w:r w:rsidR="00DA5226" w:rsidRPr="00032A05">
        <w:rPr>
          <w:rFonts w:ascii="Arial" w:hAnsi="Arial"/>
          <w:color w:val="000000"/>
        </w:rPr>
        <w:t>)</w:t>
      </w:r>
      <w:r w:rsidRPr="00032A05">
        <w:rPr>
          <w:color w:val="000000"/>
        </w:rPr>
        <w:t xml:space="preserve">.  Barcelona: </w:t>
      </w:r>
      <w:proofErr w:type="spellStart"/>
      <w:r w:rsidR="00C3004F" w:rsidRPr="00032A05">
        <w:rPr>
          <w:color w:val="000000"/>
        </w:rPr>
        <w:t>Universitat</w:t>
      </w:r>
      <w:proofErr w:type="spellEnd"/>
      <w:r w:rsidR="00C3004F" w:rsidRPr="00032A05">
        <w:rPr>
          <w:color w:val="000000"/>
        </w:rPr>
        <w:t xml:space="preserve"> </w:t>
      </w:r>
      <w:proofErr w:type="spellStart"/>
      <w:r w:rsidR="00C3004F" w:rsidRPr="00032A05">
        <w:rPr>
          <w:color w:val="000000"/>
        </w:rPr>
        <w:t>Autonoma</w:t>
      </w:r>
      <w:proofErr w:type="spellEnd"/>
      <w:r w:rsidR="00C3004F" w:rsidRPr="00032A05">
        <w:rPr>
          <w:color w:val="000000"/>
        </w:rPr>
        <w:t xml:space="preserve"> de Barcelona</w:t>
      </w:r>
      <w:r w:rsidRPr="00032A05">
        <w:rPr>
          <w:color w:val="000000"/>
        </w:rPr>
        <w:t>.</w:t>
      </w:r>
    </w:p>
    <w:p w14:paraId="38ECDB86" w14:textId="77777777" w:rsidR="00BB7918" w:rsidRPr="00032A05" w:rsidRDefault="00BB7918">
      <w:pPr>
        <w:pStyle w:val="ConferencePubs"/>
        <w:rPr>
          <w:b/>
          <w:bCs/>
          <w:color w:val="000000"/>
          <w:u w:val="single"/>
        </w:rPr>
      </w:pPr>
      <w:proofErr w:type="spellStart"/>
      <w:r w:rsidRPr="00032A05">
        <w:rPr>
          <w:color w:val="000000"/>
        </w:rPr>
        <w:t>Perkell</w:t>
      </w:r>
      <w:proofErr w:type="spellEnd"/>
      <w:r w:rsidRPr="00032A05">
        <w:rPr>
          <w:color w:val="000000"/>
        </w:rPr>
        <w:t xml:space="preserve">, J.S., Guenther, F.H., Lane, H., Matthies, M.L., Stockmann, E., Tiede, M., and </w:t>
      </w:r>
      <w:proofErr w:type="spellStart"/>
      <w:r w:rsidRPr="00032A05">
        <w:rPr>
          <w:color w:val="000000"/>
        </w:rPr>
        <w:t>Zandipour</w:t>
      </w:r>
      <w:proofErr w:type="spellEnd"/>
      <w:r w:rsidRPr="00032A05">
        <w:rPr>
          <w:color w:val="000000"/>
        </w:rPr>
        <w:t xml:space="preserve">, M. (2003). Cross-subject relations between measures of vowel production and perception. </w:t>
      </w:r>
      <w:r w:rsidRPr="00032A05">
        <w:rPr>
          <w:i/>
          <w:iCs w:val="0"/>
          <w:color w:val="000000"/>
        </w:rPr>
        <w:t xml:space="preserve">Proceedings of the </w:t>
      </w:r>
      <w:proofErr w:type="spellStart"/>
      <w:r w:rsidRPr="00032A05">
        <w:rPr>
          <w:i/>
          <w:iCs w:val="0"/>
          <w:color w:val="000000"/>
        </w:rPr>
        <w:t>XVth</w:t>
      </w:r>
      <w:proofErr w:type="spellEnd"/>
      <w:r w:rsidRPr="00032A05">
        <w:rPr>
          <w:i/>
          <w:iCs w:val="0"/>
          <w:color w:val="000000"/>
        </w:rPr>
        <w:t xml:space="preserve"> International Congress of Phonetic Sciences</w:t>
      </w:r>
      <w:r w:rsidRPr="00032A05">
        <w:rPr>
          <w:color w:val="000000"/>
        </w:rPr>
        <w:t>.  Barcelona: 15</w:t>
      </w:r>
      <w:r w:rsidRPr="00032A05">
        <w:rPr>
          <w:color w:val="000000"/>
          <w:vertAlign w:val="superscript"/>
        </w:rPr>
        <w:t>th</w:t>
      </w:r>
      <w:r w:rsidRPr="00032A05">
        <w:rPr>
          <w:color w:val="000000"/>
        </w:rPr>
        <w:t xml:space="preserve"> </w:t>
      </w:r>
      <w:proofErr w:type="spellStart"/>
      <w:r w:rsidRPr="00032A05">
        <w:rPr>
          <w:color w:val="000000"/>
        </w:rPr>
        <w:t>ICPhS</w:t>
      </w:r>
      <w:proofErr w:type="spellEnd"/>
      <w:r w:rsidRPr="00032A05">
        <w:rPr>
          <w:color w:val="000000"/>
        </w:rPr>
        <w:t xml:space="preserve"> Organizing Committee.</w:t>
      </w:r>
    </w:p>
    <w:p w14:paraId="71AE671D" w14:textId="77777777" w:rsidR="00BB7918" w:rsidRPr="00032A05" w:rsidRDefault="00BB7918">
      <w:pPr>
        <w:pStyle w:val="ConferencePubs"/>
        <w:rPr>
          <w:color w:val="000000"/>
        </w:rPr>
      </w:pPr>
      <w:r w:rsidRPr="00032A05">
        <w:rPr>
          <w:color w:val="000000"/>
        </w:rPr>
        <w:t xml:space="preserve">Max, L., </w:t>
      </w:r>
      <w:proofErr w:type="spellStart"/>
      <w:r w:rsidRPr="00032A05">
        <w:rPr>
          <w:color w:val="000000"/>
        </w:rPr>
        <w:t>Gracco</w:t>
      </w:r>
      <w:proofErr w:type="spellEnd"/>
      <w:r w:rsidRPr="00032A05">
        <w:rPr>
          <w:color w:val="000000"/>
        </w:rPr>
        <w:t xml:space="preserve">, V.L., Guenther, F.H., Ghosh, S., and Wallace, M. (2003).  A sensorimotor model of stuttering: Insights from the neuroscience of motor control.  In A. Packman, A. Meltzer, &amp; H.F.M. Peters al. (Eds.), </w:t>
      </w:r>
      <w:r w:rsidRPr="00032A05">
        <w:rPr>
          <w:i/>
          <w:iCs w:val="0"/>
          <w:color w:val="000000"/>
        </w:rPr>
        <w:t>Proceedings of the 4th World Congress on Fluency Disorders</w:t>
      </w:r>
      <w:r w:rsidRPr="00032A05">
        <w:rPr>
          <w:color w:val="000000"/>
        </w:rPr>
        <w:t>. Nijmegen, The Netherlands: University of Nijmegen Press.</w:t>
      </w:r>
    </w:p>
    <w:p w14:paraId="4AB6AFA8" w14:textId="77777777" w:rsidR="00BB7918" w:rsidRPr="00032A05" w:rsidRDefault="00BB7918">
      <w:pPr>
        <w:pStyle w:val="ConferencePubs"/>
        <w:rPr>
          <w:color w:val="000000"/>
        </w:rPr>
      </w:pPr>
      <w:r w:rsidRPr="00032A05">
        <w:rPr>
          <w:color w:val="000000"/>
        </w:rPr>
        <w:t xml:space="preserve">Vick, J.C., </w:t>
      </w:r>
      <w:proofErr w:type="spellStart"/>
      <w:r w:rsidRPr="00032A05">
        <w:rPr>
          <w:color w:val="000000"/>
        </w:rPr>
        <w:t>Perkell</w:t>
      </w:r>
      <w:proofErr w:type="spellEnd"/>
      <w:r w:rsidRPr="00032A05">
        <w:rPr>
          <w:color w:val="000000"/>
        </w:rPr>
        <w:t xml:space="preserve">, J.S., Hanson, H., Lane, H., Matthies, M., Marrone, N., and Guenther, F. (2003).  Changes in the categorical perception of speech </w:t>
      </w:r>
      <w:proofErr w:type="gramStart"/>
      <w:r w:rsidRPr="00032A05">
        <w:rPr>
          <w:color w:val="000000"/>
        </w:rPr>
        <w:t>sounds</w:t>
      </w:r>
      <w:proofErr w:type="gramEnd"/>
      <w:r w:rsidRPr="00032A05">
        <w:rPr>
          <w:color w:val="000000"/>
        </w:rPr>
        <w:t xml:space="preserve"> following experience with a cochlear implant. </w:t>
      </w:r>
      <w:r w:rsidRPr="00032A05">
        <w:rPr>
          <w:i/>
          <w:iCs w:val="0"/>
          <w:color w:val="000000"/>
        </w:rPr>
        <w:t>Proceedings of the 2003 Conference on Implantable Auditory Prostheses, Pacific Grove, California</w:t>
      </w:r>
      <w:r w:rsidRPr="00032A05">
        <w:rPr>
          <w:color w:val="000000"/>
        </w:rPr>
        <w:t xml:space="preserve">. </w:t>
      </w:r>
    </w:p>
    <w:p w14:paraId="5D7D9E11" w14:textId="77777777" w:rsidR="00BB7918" w:rsidRPr="00032A05" w:rsidRDefault="00BB7918">
      <w:pPr>
        <w:pStyle w:val="ConferencePubs"/>
        <w:rPr>
          <w:color w:val="000000"/>
        </w:rPr>
      </w:pPr>
      <w:r w:rsidRPr="00032A05">
        <w:rPr>
          <w:color w:val="000000"/>
        </w:rPr>
        <w:t xml:space="preserve">Nieto-Castanon, </w:t>
      </w:r>
      <w:r w:rsidR="00B32DB3" w:rsidRPr="00032A05">
        <w:rPr>
          <w:color w:val="000000"/>
        </w:rPr>
        <w:t>A., and Guenther, F.H. (2003</w:t>
      </w:r>
      <w:r w:rsidRPr="00032A05">
        <w:rPr>
          <w:color w:val="000000"/>
        </w:rPr>
        <w:t xml:space="preserve">). A model of auditory cortical representations underlying speech perception and production.  </w:t>
      </w:r>
      <w:r w:rsidRPr="00032A05">
        <w:rPr>
          <w:i/>
          <w:color w:val="000000"/>
        </w:rPr>
        <w:t>Society for Neuroscience Abstracts.</w:t>
      </w:r>
    </w:p>
    <w:p w14:paraId="3725CA71" w14:textId="77777777" w:rsidR="00CF0F6C" w:rsidRPr="00032A05" w:rsidRDefault="00B32DB3" w:rsidP="00CF0F6C">
      <w:pPr>
        <w:pStyle w:val="ConferencePubs"/>
        <w:rPr>
          <w:color w:val="000000"/>
        </w:rPr>
      </w:pPr>
      <w:r w:rsidRPr="00032A05">
        <w:rPr>
          <w:color w:val="000000"/>
        </w:rPr>
        <w:t xml:space="preserve">Guenther, F.H., Ghosh, S.S., and Nieto-Castanon, A. (2003).  A neural model of speech production.  </w:t>
      </w:r>
      <w:r w:rsidRPr="00032A05">
        <w:rPr>
          <w:i/>
          <w:color w:val="000000"/>
        </w:rPr>
        <w:t>Proceedings of the 6</w:t>
      </w:r>
      <w:r w:rsidRPr="00032A05">
        <w:rPr>
          <w:i/>
          <w:color w:val="000000"/>
          <w:vertAlign w:val="superscript"/>
        </w:rPr>
        <w:t>th</w:t>
      </w:r>
      <w:r w:rsidRPr="00032A05">
        <w:rPr>
          <w:i/>
          <w:color w:val="000000"/>
        </w:rPr>
        <w:t xml:space="preserve"> International Seminar on Speech Production, Sydney, Australia</w:t>
      </w:r>
      <w:r w:rsidR="00100AA7" w:rsidRPr="00032A05">
        <w:rPr>
          <w:color w:val="000000"/>
        </w:rPr>
        <w:t xml:space="preserve"> (pp. 85-90).</w:t>
      </w:r>
    </w:p>
    <w:p w14:paraId="3FD429D7" w14:textId="77777777" w:rsidR="00425011" w:rsidRPr="00032A05" w:rsidRDefault="00425011" w:rsidP="00CF0F6C">
      <w:pPr>
        <w:pStyle w:val="ConferencePubs"/>
        <w:rPr>
          <w:color w:val="000000"/>
        </w:rPr>
      </w:pPr>
      <w:r w:rsidRPr="00032A05">
        <w:rPr>
          <w:color w:val="000000"/>
        </w:rPr>
        <w:lastRenderedPageBreak/>
        <w:t xml:space="preserve">Bohland, J.W. and Guenther, F.H. (2004). An fMRI investigation of the neural bases of sequential organization for speech production. </w:t>
      </w:r>
      <w:r w:rsidRPr="00032A05">
        <w:rPr>
          <w:i/>
          <w:color w:val="000000"/>
        </w:rPr>
        <w:t>Proceedings of the 10th Annual Meeting of the Organization for Human Brain Mapping, Budapest, Hungary</w:t>
      </w:r>
      <w:r w:rsidRPr="00032A05">
        <w:rPr>
          <w:color w:val="000000"/>
        </w:rPr>
        <w:t>.</w:t>
      </w:r>
    </w:p>
    <w:p w14:paraId="4956004F" w14:textId="77777777" w:rsidR="00CF0F6C" w:rsidRPr="00032A05" w:rsidRDefault="00CF0F6C" w:rsidP="00CF0F6C">
      <w:pPr>
        <w:pStyle w:val="ConferencePubs"/>
        <w:rPr>
          <w:color w:val="000000"/>
        </w:rPr>
      </w:pPr>
      <w:proofErr w:type="spellStart"/>
      <w:r w:rsidRPr="00032A05">
        <w:rPr>
          <w:color w:val="000000"/>
        </w:rPr>
        <w:t>Zandipour</w:t>
      </w:r>
      <w:proofErr w:type="spellEnd"/>
      <w:r w:rsidRPr="00032A05">
        <w:rPr>
          <w:color w:val="000000"/>
        </w:rPr>
        <w:t xml:space="preserve">, M., Guenther, F., Perkell, J., Perrier, P., Payan, Y., and Badin, P. (2004). Vowel-vowel sequence planning in acoustic and muscle space. </w:t>
      </w:r>
      <w:proofErr w:type="gramStart"/>
      <w:r w:rsidRPr="00032A05">
        <w:rPr>
          <w:color w:val="000000"/>
        </w:rPr>
        <w:t>Proceedings of</w:t>
      </w:r>
      <w:proofErr w:type="gramEnd"/>
      <w:r w:rsidRPr="00032A05">
        <w:rPr>
          <w:color w:val="000000"/>
        </w:rPr>
        <w:t xml:space="preserve"> </w:t>
      </w:r>
      <w:r w:rsidRPr="00032A05">
        <w:rPr>
          <w:i/>
          <w:color w:val="000000"/>
        </w:rPr>
        <w:t>From Sound to Sense: Fifty+ Years of Discoveries in Speech Communication, Cambridge, MA.</w:t>
      </w:r>
    </w:p>
    <w:p w14:paraId="0356C36D" w14:textId="77777777" w:rsidR="00100AA7" w:rsidRPr="00032A05" w:rsidRDefault="00100AA7" w:rsidP="00CF0F6C">
      <w:pPr>
        <w:pStyle w:val="ConferencePubs"/>
        <w:rPr>
          <w:color w:val="000000"/>
        </w:rPr>
      </w:pPr>
      <w:r w:rsidRPr="00032A05">
        <w:rPr>
          <w:color w:val="000000"/>
        </w:rPr>
        <w:t xml:space="preserve">Guenther, F.H., and </w:t>
      </w:r>
      <w:proofErr w:type="spellStart"/>
      <w:r w:rsidRPr="00032A05">
        <w:rPr>
          <w:color w:val="000000"/>
        </w:rPr>
        <w:t>Perkell</w:t>
      </w:r>
      <w:proofErr w:type="spellEnd"/>
      <w:r w:rsidRPr="00032A05">
        <w:rPr>
          <w:color w:val="000000"/>
        </w:rPr>
        <w:t xml:space="preserve">, J.S (2004). </w:t>
      </w:r>
      <w:r w:rsidR="005C2C1B" w:rsidRPr="00032A05">
        <w:rPr>
          <w:color w:val="000000"/>
        </w:rPr>
        <w:t xml:space="preserve">A neural model of speech production and supporting experiments. </w:t>
      </w:r>
      <w:proofErr w:type="gramStart"/>
      <w:r w:rsidRPr="00032A05">
        <w:rPr>
          <w:color w:val="000000"/>
        </w:rPr>
        <w:t>Proceedings of</w:t>
      </w:r>
      <w:proofErr w:type="gramEnd"/>
      <w:r w:rsidRPr="00032A05">
        <w:rPr>
          <w:color w:val="000000"/>
        </w:rPr>
        <w:t xml:space="preserve"> </w:t>
      </w:r>
      <w:r w:rsidRPr="00032A05">
        <w:rPr>
          <w:i/>
          <w:color w:val="000000"/>
        </w:rPr>
        <w:t>From Sound to Sense: Fifty+ Years of Discoveries in Speech Communication, Cambridge, MA.</w:t>
      </w:r>
    </w:p>
    <w:p w14:paraId="3293CF37" w14:textId="77777777" w:rsidR="00C22ACF" w:rsidRPr="00032A05" w:rsidRDefault="00C22ACF" w:rsidP="00CF0F6C">
      <w:pPr>
        <w:pStyle w:val="ConferencePubs"/>
        <w:rPr>
          <w:color w:val="000000"/>
        </w:rPr>
      </w:pPr>
      <w:r w:rsidRPr="00032A05">
        <w:rPr>
          <w:color w:val="000000"/>
        </w:rPr>
        <w:t>Villacorta, V., Perkell, J., and Guenther, F. (</w:t>
      </w:r>
      <w:r w:rsidR="00697B78" w:rsidRPr="00032A05">
        <w:rPr>
          <w:color w:val="000000"/>
        </w:rPr>
        <w:t>2004</w:t>
      </w:r>
      <w:r w:rsidRPr="00032A05">
        <w:rPr>
          <w:color w:val="000000"/>
        </w:rPr>
        <w:t>). Sensorimotor adaptation to acoustic perturbations in vowel formants.  Program of the 147</w:t>
      </w:r>
      <w:r w:rsidRPr="00032A05">
        <w:rPr>
          <w:color w:val="000000"/>
          <w:vertAlign w:val="superscript"/>
        </w:rPr>
        <w:t>th</w:t>
      </w:r>
      <w:r w:rsidRPr="00032A05">
        <w:rPr>
          <w:color w:val="000000"/>
        </w:rPr>
        <w:t xml:space="preserve"> Meeting of the Acoustical Society of America, </w:t>
      </w:r>
      <w:r w:rsidRPr="00032A05">
        <w:rPr>
          <w:i/>
          <w:iCs w:val="0"/>
          <w:color w:val="000000"/>
        </w:rPr>
        <w:t>Journal of the Acoustical Society of America</w:t>
      </w:r>
      <w:r w:rsidR="00697B78" w:rsidRPr="00032A05">
        <w:rPr>
          <w:color w:val="000000"/>
        </w:rPr>
        <w:t xml:space="preserve">, </w:t>
      </w:r>
      <w:r w:rsidR="00697B78" w:rsidRPr="00032A05">
        <w:rPr>
          <w:b/>
          <w:color w:val="000000"/>
        </w:rPr>
        <w:t>115</w:t>
      </w:r>
      <w:r w:rsidR="00697B78" w:rsidRPr="00032A05">
        <w:rPr>
          <w:color w:val="000000"/>
        </w:rPr>
        <w:t>, p. 2430.</w:t>
      </w:r>
    </w:p>
    <w:p w14:paraId="6B8147AC" w14:textId="77777777" w:rsidR="00C22ACF" w:rsidRPr="00032A05" w:rsidRDefault="00697B78" w:rsidP="00CF0F6C">
      <w:pPr>
        <w:pStyle w:val="ConferencePubs"/>
        <w:rPr>
          <w:color w:val="000000"/>
        </w:rPr>
      </w:pPr>
      <w:r w:rsidRPr="00032A05">
        <w:rPr>
          <w:color w:val="000000"/>
        </w:rPr>
        <w:t xml:space="preserve">Tiede, M.K., Guenther, F.H., </w:t>
      </w:r>
      <w:proofErr w:type="spellStart"/>
      <w:r w:rsidRPr="00032A05">
        <w:rPr>
          <w:color w:val="000000"/>
        </w:rPr>
        <w:t>Perkell</w:t>
      </w:r>
      <w:proofErr w:type="spellEnd"/>
      <w:r w:rsidRPr="00032A05">
        <w:rPr>
          <w:color w:val="000000"/>
        </w:rPr>
        <w:t xml:space="preserve">, J.S., Ostry, D.J., </w:t>
      </w:r>
      <w:proofErr w:type="spellStart"/>
      <w:r w:rsidRPr="00032A05">
        <w:rPr>
          <w:color w:val="000000"/>
        </w:rPr>
        <w:t>Zandipour</w:t>
      </w:r>
      <w:proofErr w:type="spellEnd"/>
      <w:r w:rsidRPr="00032A05">
        <w:rPr>
          <w:color w:val="000000"/>
        </w:rPr>
        <w:t>, M., and Houle, G. (</w:t>
      </w:r>
      <w:r w:rsidR="00885BE7" w:rsidRPr="00032A05">
        <w:rPr>
          <w:color w:val="000000"/>
        </w:rPr>
        <w:t>2004</w:t>
      </w:r>
      <w:r w:rsidRPr="00032A05">
        <w:rPr>
          <w:color w:val="000000"/>
        </w:rPr>
        <w:t>). Perturbation and compensation in speech acoustics using a jaw-coupled robot.  Program of the 148</w:t>
      </w:r>
      <w:r w:rsidRPr="00032A05">
        <w:rPr>
          <w:color w:val="000000"/>
          <w:vertAlign w:val="superscript"/>
        </w:rPr>
        <w:t>th</w:t>
      </w:r>
      <w:r w:rsidRPr="00032A05">
        <w:rPr>
          <w:color w:val="000000"/>
        </w:rPr>
        <w:t xml:space="preserve"> Meeting of the Acoustical Society of America, </w:t>
      </w:r>
      <w:r w:rsidRPr="00032A05">
        <w:rPr>
          <w:i/>
          <w:iCs w:val="0"/>
          <w:color w:val="000000"/>
        </w:rPr>
        <w:t xml:space="preserve">Journal of </w:t>
      </w:r>
      <w:r w:rsidR="00885BE7" w:rsidRPr="00032A05">
        <w:rPr>
          <w:i/>
          <w:iCs w:val="0"/>
          <w:color w:val="000000"/>
        </w:rPr>
        <w:t>the Acoustical Society of America,</w:t>
      </w:r>
      <w:r w:rsidR="004108D9">
        <w:rPr>
          <w:i/>
          <w:iCs w:val="0"/>
          <w:color w:val="000000"/>
        </w:rPr>
        <w:t xml:space="preserve"> </w:t>
      </w:r>
      <w:r w:rsidR="00885BE7" w:rsidRPr="00032A05">
        <w:rPr>
          <w:b/>
          <w:iCs w:val="0"/>
          <w:color w:val="000000"/>
        </w:rPr>
        <w:t>116</w:t>
      </w:r>
      <w:r w:rsidR="00885BE7" w:rsidRPr="00032A05">
        <w:rPr>
          <w:iCs w:val="0"/>
          <w:color w:val="000000"/>
        </w:rPr>
        <w:t xml:space="preserve">, p. </w:t>
      </w:r>
      <w:r w:rsidR="00D354D9" w:rsidRPr="00032A05">
        <w:rPr>
          <w:iCs w:val="0"/>
          <w:color w:val="000000"/>
        </w:rPr>
        <w:t>2631</w:t>
      </w:r>
      <w:r w:rsidR="00885BE7" w:rsidRPr="00032A05">
        <w:rPr>
          <w:iCs w:val="0"/>
          <w:color w:val="000000"/>
        </w:rPr>
        <w:t>.</w:t>
      </w:r>
    </w:p>
    <w:p w14:paraId="59A77164" w14:textId="77777777" w:rsidR="002A7CBE" w:rsidRPr="00032A05" w:rsidRDefault="002A7CBE" w:rsidP="002A7CBE">
      <w:pPr>
        <w:pStyle w:val="ConferencePubs"/>
        <w:rPr>
          <w:color w:val="000000"/>
        </w:rPr>
      </w:pPr>
      <w:r w:rsidRPr="00032A05">
        <w:rPr>
          <w:iCs w:val="0"/>
          <w:color w:val="000000"/>
        </w:rPr>
        <w:t xml:space="preserve">Yoo, J.J., Guenther, F.H., and </w:t>
      </w:r>
      <w:proofErr w:type="spellStart"/>
      <w:r w:rsidRPr="00032A05">
        <w:rPr>
          <w:iCs w:val="0"/>
          <w:color w:val="000000"/>
        </w:rPr>
        <w:t>Perkell</w:t>
      </w:r>
      <w:proofErr w:type="spellEnd"/>
      <w:r w:rsidRPr="00032A05">
        <w:rPr>
          <w:iCs w:val="0"/>
          <w:color w:val="000000"/>
        </w:rPr>
        <w:t xml:space="preserve">, J.S. (2004).  Cortical networks underlying audio-visual speech perception in normally hearing and </w:t>
      </w:r>
      <w:proofErr w:type="gramStart"/>
      <w:r w:rsidRPr="00032A05">
        <w:rPr>
          <w:iCs w:val="0"/>
          <w:color w:val="000000"/>
        </w:rPr>
        <w:t>hearing impaired</w:t>
      </w:r>
      <w:proofErr w:type="gramEnd"/>
      <w:r w:rsidRPr="00032A05">
        <w:rPr>
          <w:iCs w:val="0"/>
          <w:color w:val="000000"/>
        </w:rPr>
        <w:t xml:space="preserve"> individuals.  </w:t>
      </w:r>
      <w:r w:rsidRPr="00032A05">
        <w:rPr>
          <w:color w:val="000000"/>
        </w:rPr>
        <w:t>Program of the 148</w:t>
      </w:r>
      <w:r w:rsidRPr="00032A05">
        <w:rPr>
          <w:color w:val="000000"/>
          <w:vertAlign w:val="superscript"/>
        </w:rPr>
        <w:t>th</w:t>
      </w:r>
      <w:r w:rsidRPr="00032A05">
        <w:rPr>
          <w:color w:val="000000"/>
        </w:rPr>
        <w:t xml:space="preserve"> Meeting of the Acoustical Society of America, </w:t>
      </w:r>
      <w:r w:rsidRPr="00032A05">
        <w:rPr>
          <w:i/>
          <w:iCs w:val="0"/>
          <w:color w:val="000000"/>
        </w:rPr>
        <w:t xml:space="preserve">Journal of the Acoustical Society of America, </w:t>
      </w:r>
      <w:r w:rsidRPr="00032A05">
        <w:rPr>
          <w:b/>
          <w:iCs w:val="0"/>
          <w:color w:val="000000"/>
        </w:rPr>
        <w:t>116</w:t>
      </w:r>
      <w:r w:rsidRPr="00032A05">
        <w:rPr>
          <w:iCs w:val="0"/>
          <w:color w:val="000000"/>
        </w:rPr>
        <w:t>, p. 2524</w:t>
      </w:r>
      <w:r w:rsidRPr="00032A05">
        <w:rPr>
          <w:i/>
          <w:iCs w:val="0"/>
          <w:color w:val="000000"/>
        </w:rPr>
        <w:t>.</w:t>
      </w:r>
    </w:p>
    <w:p w14:paraId="07B5F65A" w14:textId="77777777" w:rsidR="00697B78" w:rsidRPr="00032A05" w:rsidRDefault="00697B78" w:rsidP="00697B78">
      <w:pPr>
        <w:pStyle w:val="ConferencePubs"/>
        <w:rPr>
          <w:color w:val="000000"/>
        </w:rPr>
      </w:pPr>
      <w:r w:rsidRPr="00032A05">
        <w:rPr>
          <w:iCs w:val="0"/>
          <w:color w:val="000000"/>
        </w:rPr>
        <w:t>Tourville, J.A., Guenther, F.H., Ghosh, S.S., and Bohland, J.W. (</w:t>
      </w:r>
      <w:r w:rsidR="00075F96" w:rsidRPr="00032A05">
        <w:rPr>
          <w:iCs w:val="0"/>
          <w:color w:val="000000"/>
        </w:rPr>
        <w:t>2004</w:t>
      </w:r>
      <w:r w:rsidRPr="00032A05">
        <w:rPr>
          <w:iCs w:val="0"/>
          <w:color w:val="000000"/>
        </w:rPr>
        <w:t xml:space="preserve">).  Effects of jaw perturbation on cortical activity during speech production. </w:t>
      </w:r>
      <w:r w:rsidRPr="00032A05">
        <w:rPr>
          <w:color w:val="000000"/>
        </w:rPr>
        <w:t>Program of the 148</w:t>
      </w:r>
      <w:r w:rsidRPr="00032A05">
        <w:rPr>
          <w:color w:val="000000"/>
          <w:vertAlign w:val="superscript"/>
        </w:rPr>
        <w:t>th</w:t>
      </w:r>
      <w:r w:rsidRPr="00032A05">
        <w:rPr>
          <w:color w:val="000000"/>
        </w:rPr>
        <w:t xml:space="preserve"> Meeting of the Acoustical Society of America, </w:t>
      </w:r>
      <w:r w:rsidRPr="00032A05">
        <w:rPr>
          <w:i/>
          <w:iCs w:val="0"/>
          <w:color w:val="000000"/>
        </w:rPr>
        <w:t>Journal of t</w:t>
      </w:r>
      <w:r w:rsidR="004823DC" w:rsidRPr="00032A05">
        <w:rPr>
          <w:i/>
          <w:iCs w:val="0"/>
          <w:color w:val="000000"/>
        </w:rPr>
        <w:t xml:space="preserve">he Acoustical Society of America, </w:t>
      </w:r>
      <w:r w:rsidR="004823DC" w:rsidRPr="00032A05">
        <w:rPr>
          <w:b/>
          <w:iCs w:val="0"/>
          <w:color w:val="000000"/>
        </w:rPr>
        <w:t>116</w:t>
      </w:r>
      <w:r w:rsidR="004823DC" w:rsidRPr="00032A05">
        <w:rPr>
          <w:iCs w:val="0"/>
          <w:color w:val="000000"/>
        </w:rPr>
        <w:t>, p. 2</w:t>
      </w:r>
      <w:r w:rsidR="00D354D9" w:rsidRPr="00032A05">
        <w:rPr>
          <w:iCs w:val="0"/>
          <w:color w:val="000000"/>
        </w:rPr>
        <w:t>631</w:t>
      </w:r>
      <w:r w:rsidR="004823DC" w:rsidRPr="00032A05">
        <w:rPr>
          <w:iCs w:val="0"/>
          <w:color w:val="000000"/>
        </w:rPr>
        <w:t>.</w:t>
      </w:r>
    </w:p>
    <w:p w14:paraId="6AB8992F" w14:textId="77777777" w:rsidR="006D1020" w:rsidRPr="00032A05" w:rsidRDefault="006D1020" w:rsidP="0045498D">
      <w:pPr>
        <w:pStyle w:val="ConferencePubs"/>
        <w:rPr>
          <w:color w:val="000000"/>
        </w:rPr>
      </w:pPr>
      <w:r w:rsidRPr="00032A05">
        <w:rPr>
          <w:iCs w:val="0"/>
          <w:color w:val="000000"/>
        </w:rPr>
        <w:t>Guenther, F.H. (2004).</w:t>
      </w:r>
      <w:r w:rsidR="0045498D" w:rsidRPr="00032A05">
        <w:rPr>
          <w:iCs w:val="0"/>
          <w:color w:val="000000"/>
        </w:rPr>
        <w:t xml:space="preserve"> A neural network model of cortical and cerebellar involvement in speech motor control.</w:t>
      </w:r>
      <w:r w:rsidR="0045498D" w:rsidRPr="00032A05">
        <w:rPr>
          <w:i/>
          <w:iCs w:val="0"/>
          <w:color w:val="000000"/>
        </w:rPr>
        <w:t xml:space="preserve"> Proceedings of the Conference on Motor Speech, Albuqu</w:t>
      </w:r>
      <w:r w:rsidR="00EF778B" w:rsidRPr="00032A05">
        <w:rPr>
          <w:i/>
          <w:iCs w:val="0"/>
          <w:color w:val="000000"/>
        </w:rPr>
        <w:t>e</w:t>
      </w:r>
      <w:r w:rsidR="0045498D" w:rsidRPr="00032A05">
        <w:rPr>
          <w:i/>
          <w:iCs w:val="0"/>
          <w:color w:val="000000"/>
        </w:rPr>
        <w:t>rque, New Mexico</w:t>
      </w:r>
      <w:r w:rsidR="0045498D" w:rsidRPr="00032A05">
        <w:rPr>
          <w:iCs w:val="0"/>
          <w:color w:val="000000"/>
        </w:rPr>
        <w:t>.</w:t>
      </w:r>
    </w:p>
    <w:p w14:paraId="46D98CA5" w14:textId="77777777" w:rsidR="006D1020" w:rsidRPr="00032A05" w:rsidRDefault="006D1020" w:rsidP="00697B78">
      <w:pPr>
        <w:pStyle w:val="ConferencePubs"/>
        <w:rPr>
          <w:color w:val="000000"/>
        </w:rPr>
      </w:pPr>
      <w:proofErr w:type="spellStart"/>
      <w:r w:rsidRPr="00032A05">
        <w:rPr>
          <w:iCs w:val="0"/>
          <w:color w:val="000000"/>
        </w:rPr>
        <w:t>Perkell</w:t>
      </w:r>
      <w:proofErr w:type="spellEnd"/>
      <w:r w:rsidRPr="00032A05">
        <w:rPr>
          <w:iCs w:val="0"/>
          <w:color w:val="000000"/>
        </w:rPr>
        <w:t xml:space="preserve">, J., Matthies, M., Guenther, F., Lane, H., Stockmann, E., Tiede, M., and </w:t>
      </w:r>
      <w:proofErr w:type="spellStart"/>
      <w:r w:rsidRPr="00032A05">
        <w:rPr>
          <w:iCs w:val="0"/>
          <w:color w:val="000000"/>
        </w:rPr>
        <w:t>Zandipour</w:t>
      </w:r>
      <w:proofErr w:type="spellEnd"/>
      <w:r w:rsidRPr="00032A05">
        <w:rPr>
          <w:iCs w:val="0"/>
          <w:color w:val="000000"/>
        </w:rPr>
        <w:t xml:space="preserve">, M. (2004). Relationship between perceptual ability and the effects of perturbations on produced vowel contrasts. </w:t>
      </w:r>
      <w:r w:rsidRPr="00032A05">
        <w:rPr>
          <w:i/>
          <w:iCs w:val="0"/>
          <w:color w:val="000000"/>
        </w:rPr>
        <w:t>Proceedings of the Conference on Motor Speech, Albuqu</w:t>
      </w:r>
      <w:r w:rsidR="00EF778B" w:rsidRPr="00032A05">
        <w:rPr>
          <w:i/>
          <w:iCs w:val="0"/>
          <w:color w:val="000000"/>
        </w:rPr>
        <w:t>e</w:t>
      </w:r>
      <w:r w:rsidRPr="00032A05">
        <w:rPr>
          <w:i/>
          <w:iCs w:val="0"/>
          <w:color w:val="000000"/>
        </w:rPr>
        <w:t>rque, New Mexico</w:t>
      </w:r>
      <w:r w:rsidRPr="00032A05">
        <w:rPr>
          <w:iCs w:val="0"/>
          <w:color w:val="000000"/>
        </w:rPr>
        <w:t>.</w:t>
      </w:r>
    </w:p>
    <w:p w14:paraId="22F5775A" w14:textId="77777777" w:rsidR="00C25EBF" w:rsidRPr="00032A05" w:rsidRDefault="00C25EBF" w:rsidP="00C25EBF">
      <w:pPr>
        <w:pStyle w:val="ConferencePubs"/>
        <w:rPr>
          <w:color w:val="000000"/>
        </w:rPr>
      </w:pPr>
      <w:proofErr w:type="spellStart"/>
      <w:r w:rsidRPr="00032A05">
        <w:rPr>
          <w:color w:val="000000"/>
        </w:rPr>
        <w:t>Civier</w:t>
      </w:r>
      <w:proofErr w:type="spellEnd"/>
      <w:r w:rsidRPr="00032A05">
        <w:rPr>
          <w:color w:val="000000"/>
        </w:rPr>
        <w:t xml:space="preserve">, O. and Guenther, F.H. (2005). Simulations of feedback and feedforward control in stuttering. </w:t>
      </w:r>
      <w:r w:rsidRPr="00032A05">
        <w:rPr>
          <w:i/>
          <w:color w:val="000000"/>
        </w:rPr>
        <w:t xml:space="preserve">Proceedings of the Oxford Dysfluency Conference, St. Catherine’s College, Oxford, 29th June to 2nd </w:t>
      </w:r>
      <w:proofErr w:type="gramStart"/>
      <w:r w:rsidRPr="00032A05">
        <w:rPr>
          <w:i/>
          <w:color w:val="000000"/>
        </w:rPr>
        <w:t>July,</w:t>
      </w:r>
      <w:proofErr w:type="gramEnd"/>
      <w:r w:rsidRPr="00032A05">
        <w:rPr>
          <w:i/>
          <w:color w:val="000000"/>
        </w:rPr>
        <w:t xml:space="preserve"> 2005</w:t>
      </w:r>
      <w:r w:rsidRPr="00032A05">
        <w:rPr>
          <w:color w:val="000000"/>
        </w:rPr>
        <w:t>.</w:t>
      </w:r>
    </w:p>
    <w:p w14:paraId="3DF07044" w14:textId="77777777" w:rsidR="00C25EBF" w:rsidRPr="00032A05" w:rsidRDefault="00C25EBF" w:rsidP="00C25EBF">
      <w:pPr>
        <w:pStyle w:val="ConferencePubs"/>
        <w:rPr>
          <w:color w:val="000000"/>
        </w:rPr>
      </w:pPr>
      <w:r w:rsidRPr="00032A05">
        <w:rPr>
          <w:color w:val="000000"/>
        </w:rPr>
        <w:t xml:space="preserve">Matthies, M.L., Guenther, F.G., Denny, M., </w:t>
      </w:r>
      <w:proofErr w:type="spellStart"/>
      <w:r w:rsidRPr="00032A05">
        <w:rPr>
          <w:color w:val="000000"/>
        </w:rPr>
        <w:t>Perkell</w:t>
      </w:r>
      <w:proofErr w:type="spellEnd"/>
      <w:r w:rsidRPr="00032A05">
        <w:rPr>
          <w:color w:val="000000"/>
        </w:rPr>
        <w:t>, J.S., Burton, E., Vick, J., Tiede, M., and Lane, H. (2005). Perception and production of /r/ allophones improve with hearing from a cochlear implant. Program of the 150</w:t>
      </w:r>
      <w:r w:rsidRPr="00032A05">
        <w:rPr>
          <w:color w:val="000000"/>
          <w:vertAlign w:val="superscript"/>
        </w:rPr>
        <w:t>th</w:t>
      </w:r>
      <w:r w:rsidRPr="00032A05">
        <w:rPr>
          <w:color w:val="000000"/>
        </w:rPr>
        <w:t xml:space="preserve"> Meeting of the Acoustical Society of America, </w:t>
      </w:r>
      <w:r w:rsidRPr="00032A05">
        <w:rPr>
          <w:i/>
          <w:iCs w:val="0"/>
          <w:color w:val="000000"/>
        </w:rPr>
        <w:t xml:space="preserve">Journal of the Acoustical Society of America, </w:t>
      </w:r>
      <w:r w:rsidRPr="00032A05">
        <w:rPr>
          <w:b/>
          <w:iCs w:val="0"/>
          <w:color w:val="000000"/>
        </w:rPr>
        <w:t>118</w:t>
      </w:r>
      <w:r w:rsidRPr="00032A05">
        <w:rPr>
          <w:iCs w:val="0"/>
          <w:color w:val="000000"/>
        </w:rPr>
        <w:t>, p. 1964.</w:t>
      </w:r>
    </w:p>
    <w:p w14:paraId="4C0FBFDD" w14:textId="77777777" w:rsidR="00CA0C4B" w:rsidRPr="00032A05" w:rsidRDefault="00CA0C4B" w:rsidP="00697B78">
      <w:pPr>
        <w:pStyle w:val="ConferencePubs"/>
        <w:rPr>
          <w:color w:val="000000"/>
        </w:rPr>
      </w:pPr>
      <w:r w:rsidRPr="00032A05">
        <w:rPr>
          <w:color w:val="000000"/>
        </w:rPr>
        <w:t xml:space="preserve">Tourville, J.A., Guenther, F.H., Ghosh, S.S., Reilly, K.J., Bohland, J.W., and Nieto-Castanon, A. (2005). Effects of acoustic and articulatory perturbation on cortical activity during speech production. </w:t>
      </w:r>
      <w:proofErr w:type="spellStart"/>
      <w:r w:rsidRPr="00032A05">
        <w:rPr>
          <w:i/>
          <w:color w:val="000000"/>
        </w:rPr>
        <w:t>NeuroImage</w:t>
      </w:r>
      <w:proofErr w:type="spellEnd"/>
      <w:r w:rsidRPr="00032A05">
        <w:rPr>
          <w:i/>
          <w:color w:val="000000"/>
        </w:rPr>
        <w:t xml:space="preserve"> (Proceedings of the 11th Annual Meeting of the Organization for Human Brain Mapping, Toronto)</w:t>
      </w:r>
      <w:r w:rsidRPr="00032A05">
        <w:rPr>
          <w:color w:val="000000"/>
        </w:rPr>
        <w:t xml:space="preserve">, </w:t>
      </w:r>
      <w:r w:rsidRPr="00032A05">
        <w:rPr>
          <w:b/>
          <w:color w:val="000000"/>
        </w:rPr>
        <w:t>26</w:t>
      </w:r>
      <w:r w:rsidRPr="00032A05">
        <w:rPr>
          <w:color w:val="000000"/>
        </w:rPr>
        <w:t>(S1), p. S49.</w:t>
      </w:r>
    </w:p>
    <w:p w14:paraId="13404EFD" w14:textId="77777777" w:rsidR="00C25EBF" w:rsidRPr="00032A05" w:rsidRDefault="00C25EBF" w:rsidP="00697B78">
      <w:pPr>
        <w:pStyle w:val="ConferencePubs"/>
        <w:rPr>
          <w:color w:val="000000"/>
        </w:rPr>
      </w:pPr>
      <w:r w:rsidRPr="00032A05">
        <w:rPr>
          <w:color w:val="000000"/>
        </w:rPr>
        <w:t>Villacorta, V., Perkell, J.S., and Guenther, F.H. (2005). Relations between speech sensorimotor adaptation and perceptual acuity. Program of the 149</w:t>
      </w:r>
      <w:r w:rsidRPr="00032A05">
        <w:rPr>
          <w:color w:val="000000"/>
          <w:vertAlign w:val="superscript"/>
        </w:rPr>
        <w:t>th</w:t>
      </w:r>
      <w:r w:rsidRPr="00032A05">
        <w:rPr>
          <w:color w:val="000000"/>
        </w:rPr>
        <w:t xml:space="preserve"> Meeting of the Acoustical Society of America, </w:t>
      </w:r>
      <w:r w:rsidRPr="00032A05">
        <w:rPr>
          <w:i/>
          <w:iCs w:val="0"/>
          <w:color w:val="000000"/>
        </w:rPr>
        <w:t xml:space="preserve">Journal of the Acoustical Society of America, </w:t>
      </w:r>
      <w:r w:rsidRPr="00032A05">
        <w:rPr>
          <w:b/>
          <w:iCs w:val="0"/>
          <w:color w:val="000000"/>
        </w:rPr>
        <w:t>117</w:t>
      </w:r>
      <w:r w:rsidRPr="00032A05">
        <w:rPr>
          <w:iCs w:val="0"/>
          <w:color w:val="000000"/>
        </w:rPr>
        <w:t>, pp. 2618-2619.</w:t>
      </w:r>
    </w:p>
    <w:p w14:paraId="25230140" w14:textId="77777777" w:rsidR="00AF6EF6" w:rsidRPr="00032A05" w:rsidRDefault="00E751B6" w:rsidP="00697B78">
      <w:pPr>
        <w:pStyle w:val="ConferencePubs"/>
        <w:rPr>
          <w:color w:val="000000"/>
        </w:rPr>
      </w:pPr>
      <w:r w:rsidRPr="00032A05">
        <w:rPr>
          <w:color w:val="000000"/>
        </w:rPr>
        <w:t>Yoo, J.</w:t>
      </w:r>
      <w:r w:rsidR="00AF6EF6" w:rsidRPr="00032A05">
        <w:rPr>
          <w:color w:val="000000"/>
        </w:rPr>
        <w:t>J., Guenth</w:t>
      </w:r>
      <w:r w:rsidRPr="00032A05">
        <w:rPr>
          <w:color w:val="000000"/>
        </w:rPr>
        <w:t xml:space="preserve">er, F.H., and </w:t>
      </w:r>
      <w:proofErr w:type="spellStart"/>
      <w:r w:rsidRPr="00032A05">
        <w:rPr>
          <w:color w:val="000000"/>
        </w:rPr>
        <w:t>Perkell</w:t>
      </w:r>
      <w:proofErr w:type="spellEnd"/>
      <w:r w:rsidRPr="00032A05">
        <w:rPr>
          <w:color w:val="000000"/>
        </w:rPr>
        <w:t>, J.</w:t>
      </w:r>
      <w:r w:rsidR="00AF6EF6" w:rsidRPr="00032A05">
        <w:rPr>
          <w:color w:val="000000"/>
        </w:rPr>
        <w:t xml:space="preserve">S. </w:t>
      </w:r>
      <w:r w:rsidR="00464DE2" w:rsidRPr="00032A05">
        <w:rPr>
          <w:color w:val="000000"/>
        </w:rPr>
        <w:t>(2005</w:t>
      </w:r>
      <w:r w:rsidR="00AF6EF6" w:rsidRPr="00032A05">
        <w:rPr>
          <w:color w:val="000000"/>
        </w:rPr>
        <w:t xml:space="preserve">). Cortical </w:t>
      </w:r>
      <w:r w:rsidR="00075F96" w:rsidRPr="00032A05">
        <w:rPr>
          <w:color w:val="000000"/>
        </w:rPr>
        <w:t>networks underlying audio-visual s</w:t>
      </w:r>
      <w:r w:rsidR="00AF6EF6" w:rsidRPr="00032A05">
        <w:rPr>
          <w:color w:val="000000"/>
        </w:rPr>
        <w:t xml:space="preserve">peech </w:t>
      </w:r>
      <w:r w:rsidR="00075F96" w:rsidRPr="00032A05">
        <w:rPr>
          <w:color w:val="000000"/>
        </w:rPr>
        <w:t>perception in normally h</w:t>
      </w:r>
      <w:r w:rsidR="00AF6EF6" w:rsidRPr="00032A05">
        <w:rPr>
          <w:color w:val="000000"/>
        </w:rPr>
        <w:t xml:space="preserve">earing and </w:t>
      </w:r>
      <w:proofErr w:type="gramStart"/>
      <w:r w:rsidR="00075F96" w:rsidRPr="00032A05">
        <w:rPr>
          <w:color w:val="000000"/>
        </w:rPr>
        <w:t>hearing impaired</w:t>
      </w:r>
      <w:proofErr w:type="gramEnd"/>
      <w:r w:rsidR="00075F96" w:rsidRPr="00032A05">
        <w:rPr>
          <w:color w:val="000000"/>
        </w:rPr>
        <w:t xml:space="preserve"> i</w:t>
      </w:r>
      <w:r w:rsidR="00AF6EF6" w:rsidRPr="00032A05">
        <w:rPr>
          <w:color w:val="000000"/>
        </w:rPr>
        <w:t xml:space="preserve">ndividuals, </w:t>
      </w:r>
      <w:r w:rsidR="00AF6EF6" w:rsidRPr="00032A05">
        <w:rPr>
          <w:i/>
          <w:color w:val="000000"/>
        </w:rPr>
        <w:t xml:space="preserve">Proceedings of the Workshop </w:t>
      </w:r>
      <w:r w:rsidR="000C2F7D" w:rsidRPr="00032A05">
        <w:rPr>
          <w:i/>
          <w:color w:val="000000"/>
        </w:rPr>
        <w:t xml:space="preserve">on </w:t>
      </w:r>
      <w:r w:rsidR="00AF6EF6" w:rsidRPr="00032A05">
        <w:rPr>
          <w:i/>
          <w:color w:val="000000"/>
        </w:rPr>
        <w:t>Plasticity in Speech Perception June 15-17,</w:t>
      </w:r>
      <w:r w:rsidR="00AF6EF6" w:rsidRPr="00032A05">
        <w:rPr>
          <w:color w:val="000000"/>
        </w:rPr>
        <w:t xml:space="preserve"> </w:t>
      </w:r>
      <w:r w:rsidR="00AF6EF6" w:rsidRPr="00032A05">
        <w:rPr>
          <w:i/>
          <w:color w:val="000000"/>
        </w:rPr>
        <w:t>2005</w:t>
      </w:r>
      <w:r w:rsidR="00DE287E" w:rsidRPr="00032A05">
        <w:rPr>
          <w:color w:val="000000"/>
        </w:rPr>
        <w:t>.</w:t>
      </w:r>
      <w:r w:rsidR="00AF6EF6" w:rsidRPr="00032A05">
        <w:rPr>
          <w:color w:val="000000"/>
        </w:rPr>
        <w:t xml:space="preserve"> London: UCL Centre for Human Communication.</w:t>
      </w:r>
    </w:p>
    <w:p w14:paraId="4AF3B6B6" w14:textId="77777777" w:rsidR="00032C05" w:rsidRPr="00032A05" w:rsidRDefault="00032C05" w:rsidP="006D1020">
      <w:pPr>
        <w:pStyle w:val="ConferencePubs"/>
        <w:rPr>
          <w:color w:val="000000"/>
        </w:rPr>
      </w:pPr>
      <w:r w:rsidRPr="00032A05">
        <w:rPr>
          <w:color w:val="000000"/>
        </w:rPr>
        <w:lastRenderedPageBreak/>
        <w:t xml:space="preserve">Bohland, J., Guenther, F., and Bullock, D. (2006). Modeling and imaging of sequencing in speech production. </w:t>
      </w:r>
      <w:r w:rsidRPr="00032A05">
        <w:rPr>
          <w:i/>
          <w:color w:val="000000"/>
        </w:rPr>
        <w:t>Proceedings of the Tenth International Conference on Cognitive and Neural Systems, Boston, MA</w:t>
      </w:r>
      <w:r w:rsidRPr="00032A05">
        <w:rPr>
          <w:color w:val="000000"/>
        </w:rPr>
        <w:t>.</w:t>
      </w:r>
    </w:p>
    <w:p w14:paraId="02B54262" w14:textId="77777777" w:rsidR="006D1020" w:rsidRPr="00032A05" w:rsidRDefault="006D1020" w:rsidP="006D1020">
      <w:pPr>
        <w:pStyle w:val="ConferencePubs"/>
        <w:rPr>
          <w:color w:val="000000"/>
        </w:rPr>
      </w:pPr>
      <w:r w:rsidRPr="00032A05">
        <w:rPr>
          <w:color w:val="000000"/>
        </w:rPr>
        <w:t xml:space="preserve">Reilly, K.J., Guenther, F.H., and Tourville, J.A. (2006). Learning of a novel sensorimotor mapping involving </w:t>
      </w:r>
      <w:proofErr w:type="gramStart"/>
      <w:r w:rsidRPr="00032A05">
        <w:rPr>
          <w:color w:val="000000"/>
        </w:rPr>
        <w:t>the speech</w:t>
      </w:r>
      <w:proofErr w:type="gramEnd"/>
      <w:r w:rsidRPr="00032A05">
        <w:rPr>
          <w:color w:val="000000"/>
        </w:rPr>
        <w:t xml:space="preserve"> articulators. </w:t>
      </w:r>
      <w:r w:rsidRPr="00032A05">
        <w:rPr>
          <w:i/>
          <w:iCs w:val="0"/>
          <w:color w:val="000000"/>
        </w:rPr>
        <w:t>Proceedings of the Conference on Motor Speech, Austin, Texas</w:t>
      </w:r>
      <w:r w:rsidRPr="00032A05">
        <w:rPr>
          <w:iCs w:val="0"/>
          <w:color w:val="000000"/>
        </w:rPr>
        <w:t>.</w:t>
      </w:r>
    </w:p>
    <w:p w14:paraId="7EC04A0B" w14:textId="77777777" w:rsidR="00A32B66" w:rsidRPr="00032A05" w:rsidRDefault="00A32B66" w:rsidP="00A32B66">
      <w:pPr>
        <w:pStyle w:val="ConferencePubs"/>
        <w:rPr>
          <w:color w:val="000000"/>
        </w:rPr>
      </w:pPr>
      <w:proofErr w:type="spellStart"/>
      <w:r w:rsidRPr="00032A05">
        <w:rPr>
          <w:color w:val="000000"/>
        </w:rPr>
        <w:t>Zandipour</w:t>
      </w:r>
      <w:proofErr w:type="spellEnd"/>
      <w:r w:rsidRPr="00032A05">
        <w:rPr>
          <w:color w:val="000000"/>
        </w:rPr>
        <w:t xml:space="preserve">, M., </w:t>
      </w:r>
      <w:proofErr w:type="spellStart"/>
      <w:r w:rsidRPr="00032A05">
        <w:rPr>
          <w:color w:val="000000"/>
        </w:rPr>
        <w:t>Perkell</w:t>
      </w:r>
      <w:proofErr w:type="spellEnd"/>
      <w:r w:rsidRPr="00032A05">
        <w:rPr>
          <w:color w:val="000000"/>
        </w:rPr>
        <w:t xml:space="preserve">, J., Guenther, F., Tiede, M., Honda, K., and Murano, E. (2006). Speaking with a bite block: Data and modeling. </w:t>
      </w:r>
      <w:r w:rsidRPr="00032A05">
        <w:rPr>
          <w:i/>
          <w:color w:val="000000"/>
        </w:rPr>
        <w:t>Proceedings of the 7</w:t>
      </w:r>
      <w:r w:rsidRPr="00032A05">
        <w:rPr>
          <w:i/>
          <w:color w:val="000000"/>
          <w:vertAlign w:val="superscript"/>
        </w:rPr>
        <w:t>th</w:t>
      </w:r>
      <w:r w:rsidRPr="00032A05">
        <w:rPr>
          <w:i/>
          <w:color w:val="000000"/>
        </w:rPr>
        <w:t xml:space="preserve"> International Seminar on Speech Production</w:t>
      </w:r>
      <w:r w:rsidRPr="00032A05">
        <w:rPr>
          <w:color w:val="000000"/>
        </w:rPr>
        <w:t>.</w:t>
      </w:r>
    </w:p>
    <w:p w14:paraId="31E57ACA" w14:textId="77777777" w:rsidR="00147ABC" w:rsidRPr="004108D9" w:rsidRDefault="00C77790" w:rsidP="004108D9">
      <w:pPr>
        <w:pStyle w:val="ConferencePubs"/>
        <w:rPr>
          <w:color w:val="000000"/>
        </w:rPr>
      </w:pPr>
      <w:proofErr w:type="spellStart"/>
      <w:r w:rsidRPr="00032A05">
        <w:rPr>
          <w:color w:val="000000"/>
        </w:rPr>
        <w:t>Perkell</w:t>
      </w:r>
      <w:proofErr w:type="spellEnd"/>
      <w:r w:rsidRPr="00032A05">
        <w:rPr>
          <w:color w:val="000000"/>
        </w:rPr>
        <w:t xml:space="preserve">, J., </w:t>
      </w:r>
      <w:proofErr w:type="spellStart"/>
      <w:r w:rsidRPr="00032A05">
        <w:rPr>
          <w:color w:val="000000"/>
        </w:rPr>
        <w:t>Zandipour</w:t>
      </w:r>
      <w:proofErr w:type="spellEnd"/>
      <w:r w:rsidRPr="00032A05">
        <w:rPr>
          <w:color w:val="000000"/>
        </w:rPr>
        <w:t xml:space="preserve">, M., Ghosh, S., Ménard, L., Lane, </w:t>
      </w:r>
      <w:r w:rsidRPr="004108D9">
        <w:rPr>
          <w:color w:val="000000"/>
        </w:rPr>
        <w:t>H., Tiede, M. and Guenther, F. (</w:t>
      </w:r>
      <w:r w:rsidR="00546771" w:rsidRPr="004108D9">
        <w:rPr>
          <w:color w:val="000000"/>
        </w:rPr>
        <w:t>2</w:t>
      </w:r>
      <w:r w:rsidR="00147ABC" w:rsidRPr="004108D9">
        <w:rPr>
          <w:color w:val="000000"/>
        </w:rPr>
        <w:t>007</w:t>
      </w:r>
      <w:r w:rsidRPr="004108D9">
        <w:rPr>
          <w:color w:val="000000"/>
        </w:rPr>
        <w:t xml:space="preserve">). Variation in vowel production. </w:t>
      </w:r>
      <w:r w:rsidR="00147ABC" w:rsidRPr="004108D9">
        <w:rPr>
          <w:color w:val="000000"/>
        </w:rPr>
        <w:t>Program of the 152</w:t>
      </w:r>
      <w:r w:rsidR="00147ABC" w:rsidRPr="004108D9">
        <w:rPr>
          <w:color w:val="000000"/>
          <w:vertAlign w:val="superscript"/>
        </w:rPr>
        <w:t>nd</w:t>
      </w:r>
      <w:r w:rsidR="00147ABC" w:rsidRPr="004108D9">
        <w:rPr>
          <w:color w:val="000000"/>
        </w:rPr>
        <w:t xml:space="preserve"> Meeting of the Acoustical Soc</w:t>
      </w:r>
      <w:r w:rsidR="00F46EB3" w:rsidRPr="004108D9">
        <w:rPr>
          <w:color w:val="000000"/>
        </w:rPr>
        <w:t>i</w:t>
      </w:r>
      <w:r w:rsidR="00147ABC" w:rsidRPr="004108D9">
        <w:rPr>
          <w:color w:val="000000"/>
        </w:rPr>
        <w:t xml:space="preserve">ety of America, </w:t>
      </w:r>
      <w:r w:rsidR="00147ABC" w:rsidRPr="004108D9">
        <w:rPr>
          <w:i/>
          <w:color w:val="000000"/>
        </w:rPr>
        <w:t>Journal of the Acoustical Society of America</w:t>
      </w:r>
      <w:r w:rsidR="00147ABC" w:rsidRPr="004108D9">
        <w:rPr>
          <w:color w:val="000000"/>
        </w:rPr>
        <w:t xml:space="preserve">, </w:t>
      </w:r>
      <w:r w:rsidR="00147ABC" w:rsidRPr="004108D9">
        <w:rPr>
          <w:b/>
          <w:color w:val="000000"/>
        </w:rPr>
        <w:t>120</w:t>
      </w:r>
      <w:r w:rsidR="00147ABC" w:rsidRPr="004108D9">
        <w:rPr>
          <w:color w:val="000000"/>
        </w:rPr>
        <w:t>, p. 505.</w:t>
      </w:r>
    </w:p>
    <w:p w14:paraId="4BA46C6D" w14:textId="77777777" w:rsidR="00727DB0" w:rsidRPr="00032A05" w:rsidRDefault="00727DB0" w:rsidP="00727DB0">
      <w:pPr>
        <w:pStyle w:val="ConferencePubs"/>
        <w:rPr>
          <w:color w:val="000000"/>
        </w:rPr>
      </w:pPr>
      <w:proofErr w:type="spellStart"/>
      <w:r w:rsidRPr="00032A05">
        <w:rPr>
          <w:color w:val="000000"/>
        </w:rPr>
        <w:t>Zandipour</w:t>
      </w:r>
      <w:proofErr w:type="spellEnd"/>
      <w:r w:rsidRPr="00032A05">
        <w:rPr>
          <w:color w:val="000000"/>
        </w:rPr>
        <w:t xml:space="preserve"> M., </w:t>
      </w:r>
      <w:proofErr w:type="spellStart"/>
      <w:r w:rsidRPr="00032A05">
        <w:rPr>
          <w:color w:val="000000"/>
        </w:rPr>
        <w:t>Perkell</w:t>
      </w:r>
      <w:proofErr w:type="spellEnd"/>
      <w:r w:rsidRPr="00032A05">
        <w:rPr>
          <w:color w:val="000000"/>
        </w:rPr>
        <w:t xml:space="preserve"> J., Guenther</w:t>
      </w:r>
      <w:r w:rsidR="00176095" w:rsidRPr="00032A05">
        <w:rPr>
          <w:color w:val="000000"/>
        </w:rPr>
        <w:t>,</w:t>
      </w:r>
      <w:r w:rsidRPr="00032A05">
        <w:rPr>
          <w:color w:val="000000"/>
        </w:rPr>
        <w:t xml:space="preserve"> F., Tiede</w:t>
      </w:r>
      <w:r w:rsidR="00176095" w:rsidRPr="00032A05">
        <w:rPr>
          <w:color w:val="000000"/>
        </w:rPr>
        <w:t>,</w:t>
      </w:r>
      <w:r w:rsidRPr="00032A05">
        <w:rPr>
          <w:color w:val="000000"/>
        </w:rPr>
        <w:t xml:space="preserve"> M., Honda</w:t>
      </w:r>
      <w:r w:rsidR="00176095" w:rsidRPr="00032A05">
        <w:rPr>
          <w:color w:val="000000"/>
        </w:rPr>
        <w:t>,</w:t>
      </w:r>
      <w:r w:rsidRPr="00032A05">
        <w:rPr>
          <w:color w:val="000000"/>
        </w:rPr>
        <w:t xml:space="preserve"> K., </w:t>
      </w:r>
      <w:r w:rsidR="00E62046">
        <w:rPr>
          <w:color w:val="000000"/>
        </w:rPr>
        <w:t xml:space="preserve">and </w:t>
      </w:r>
      <w:r w:rsidRPr="00032A05">
        <w:rPr>
          <w:color w:val="000000"/>
        </w:rPr>
        <w:t>Murano</w:t>
      </w:r>
      <w:r w:rsidR="00176095" w:rsidRPr="00032A05">
        <w:rPr>
          <w:color w:val="000000"/>
        </w:rPr>
        <w:t>,</w:t>
      </w:r>
      <w:r w:rsidRPr="00032A05">
        <w:rPr>
          <w:color w:val="000000"/>
        </w:rPr>
        <w:t xml:space="preserve"> E. (</w:t>
      </w:r>
      <w:r w:rsidR="00546771" w:rsidRPr="00032A05">
        <w:rPr>
          <w:color w:val="000000"/>
        </w:rPr>
        <w:t>2</w:t>
      </w:r>
      <w:r w:rsidR="00147ABC" w:rsidRPr="00032A05">
        <w:rPr>
          <w:color w:val="000000"/>
        </w:rPr>
        <w:t>007</w:t>
      </w:r>
      <w:r w:rsidRPr="00032A05">
        <w:rPr>
          <w:color w:val="000000"/>
        </w:rPr>
        <w:t>). Different motor strategie</w:t>
      </w:r>
      <w:r w:rsidR="00147ABC" w:rsidRPr="00032A05">
        <w:rPr>
          <w:color w:val="000000"/>
        </w:rPr>
        <w:t>s for increasing speaking rate Data and modeling. Program of the 152</w:t>
      </w:r>
      <w:r w:rsidR="00147ABC" w:rsidRPr="00032A05">
        <w:rPr>
          <w:color w:val="000000"/>
          <w:vertAlign w:val="superscript"/>
        </w:rPr>
        <w:t>nd</w:t>
      </w:r>
      <w:r w:rsidR="00F46EB3" w:rsidRPr="00032A05">
        <w:rPr>
          <w:color w:val="000000"/>
        </w:rPr>
        <w:t xml:space="preserve"> Meeting of the Acoustical Socie</w:t>
      </w:r>
      <w:r w:rsidR="00147ABC" w:rsidRPr="00032A05">
        <w:rPr>
          <w:color w:val="000000"/>
        </w:rPr>
        <w:t xml:space="preserve">ty of America, </w:t>
      </w:r>
      <w:r w:rsidR="00147ABC" w:rsidRPr="00032A05">
        <w:rPr>
          <w:i/>
          <w:color w:val="000000"/>
        </w:rPr>
        <w:t xml:space="preserve">Journal </w:t>
      </w:r>
      <w:r w:rsidRPr="00032A05">
        <w:rPr>
          <w:i/>
          <w:color w:val="000000"/>
        </w:rPr>
        <w:t>of the Acoustical Society of America</w:t>
      </w:r>
      <w:r w:rsidR="00147ABC" w:rsidRPr="00032A05">
        <w:rPr>
          <w:color w:val="000000"/>
        </w:rPr>
        <w:t xml:space="preserve">, </w:t>
      </w:r>
      <w:r w:rsidR="00147ABC" w:rsidRPr="00032A05">
        <w:rPr>
          <w:b/>
          <w:color w:val="000000"/>
        </w:rPr>
        <w:t>120</w:t>
      </w:r>
      <w:r w:rsidR="00147ABC" w:rsidRPr="00032A05">
        <w:rPr>
          <w:color w:val="000000"/>
        </w:rPr>
        <w:t>, p. 3293</w:t>
      </w:r>
      <w:r w:rsidRPr="00032A05">
        <w:rPr>
          <w:color w:val="000000"/>
        </w:rPr>
        <w:t>.</w:t>
      </w:r>
    </w:p>
    <w:p w14:paraId="7DE071A7" w14:textId="77777777" w:rsidR="00A32B66" w:rsidRPr="00032A05" w:rsidRDefault="00A32B66" w:rsidP="00727DB0">
      <w:pPr>
        <w:pStyle w:val="ConferencePubs"/>
        <w:rPr>
          <w:color w:val="000000"/>
        </w:rPr>
      </w:pPr>
      <w:r w:rsidRPr="00032A05">
        <w:rPr>
          <w:color w:val="000000"/>
        </w:rPr>
        <w:t>Peeva, M.G., Guenther, F., Anton, J.L., Nazarian, B, and Alario, F.X. (</w:t>
      </w:r>
      <w:r w:rsidR="001529FB" w:rsidRPr="00032A05">
        <w:rPr>
          <w:color w:val="000000"/>
        </w:rPr>
        <w:t>2007</w:t>
      </w:r>
      <w:r w:rsidRPr="00032A05">
        <w:rPr>
          <w:color w:val="000000"/>
        </w:rPr>
        <w:t xml:space="preserve">). Investigating the neural bases of syllable construction and execution. </w:t>
      </w:r>
      <w:r w:rsidRPr="00032A05">
        <w:rPr>
          <w:i/>
          <w:color w:val="000000"/>
        </w:rPr>
        <w:t>Society for Neuroscience Abstracts.</w:t>
      </w:r>
    </w:p>
    <w:p w14:paraId="26750EA1" w14:textId="77777777" w:rsidR="002A2F5B" w:rsidRPr="00032A05" w:rsidRDefault="002A2F5B" w:rsidP="002A2F5B">
      <w:pPr>
        <w:pStyle w:val="ConferencePubs"/>
        <w:rPr>
          <w:color w:val="000000"/>
        </w:rPr>
      </w:pPr>
      <w:r w:rsidRPr="00032A05">
        <w:rPr>
          <w:color w:val="000000"/>
        </w:rPr>
        <w:t>Siebert, S., Andreasen, D.S., Bartels, J., Brumberg, J., Guenther, F., Kennedy, P.R., and Wright, E.J. (</w:t>
      </w:r>
      <w:r w:rsidR="001529FB" w:rsidRPr="00032A05">
        <w:rPr>
          <w:color w:val="000000"/>
        </w:rPr>
        <w:t>2007</w:t>
      </w:r>
      <w:r w:rsidRPr="00032A05">
        <w:rPr>
          <w:color w:val="000000"/>
        </w:rPr>
        <w:t xml:space="preserve">). Human speech cortex long-term recordings [1]: Spike sorting and noise reduction. </w:t>
      </w:r>
      <w:r w:rsidRPr="00032A05">
        <w:rPr>
          <w:i/>
          <w:color w:val="000000"/>
        </w:rPr>
        <w:t>Society for Neuroscience Abstracts.</w:t>
      </w:r>
    </w:p>
    <w:p w14:paraId="73BEECCF" w14:textId="77777777" w:rsidR="00A32B66" w:rsidRPr="00032A05" w:rsidRDefault="002A2F5B" w:rsidP="00727DB0">
      <w:pPr>
        <w:pStyle w:val="ConferencePubs"/>
        <w:rPr>
          <w:color w:val="000000"/>
        </w:rPr>
      </w:pPr>
      <w:r w:rsidRPr="00032A05">
        <w:rPr>
          <w:color w:val="000000"/>
        </w:rPr>
        <w:t xml:space="preserve">Wright, E.J., Andreasen, D.S., Bartels, J., Brumberg, J., Guenther, F., Kennedy, P.R., Miller, L., </w:t>
      </w:r>
      <w:proofErr w:type="spellStart"/>
      <w:r w:rsidRPr="00032A05">
        <w:rPr>
          <w:color w:val="000000"/>
        </w:rPr>
        <w:t>Rebesco</w:t>
      </w:r>
      <w:proofErr w:type="spellEnd"/>
      <w:r w:rsidRPr="00032A05">
        <w:rPr>
          <w:color w:val="000000"/>
        </w:rPr>
        <w:t>, J., Schwartz, A.B., Siebert, S., and Velliste, M. (</w:t>
      </w:r>
      <w:r w:rsidR="001529FB" w:rsidRPr="00032A05">
        <w:rPr>
          <w:color w:val="000000"/>
        </w:rPr>
        <w:t>2007</w:t>
      </w:r>
      <w:r w:rsidRPr="00032A05">
        <w:rPr>
          <w:color w:val="000000"/>
        </w:rPr>
        <w:t xml:space="preserve">). Human speech cortex long-term recordings [3]: Neural net analyses. </w:t>
      </w:r>
      <w:r w:rsidRPr="00032A05">
        <w:rPr>
          <w:i/>
          <w:color w:val="000000"/>
        </w:rPr>
        <w:t>Society for Neuroscience Abstracts.</w:t>
      </w:r>
      <w:r w:rsidRPr="00032A05">
        <w:rPr>
          <w:color w:val="000000"/>
        </w:rPr>
        <w:t xml:space="preserve"> </w:t>
      </w:r>
    </w:p>
    <w:p w14:paraId="7E8FB57C" w14:textId="77777777" w:rsidR="002A2F5B" w:rsidRPr="00032A05" w:rsidRDefault="002A2F5B" w:rsidP="00727DB0">
      <w:pPr>
        <w:pStyle w:val="ConferencePubs"/>
        <w:rPr>
          <w:color w:val="000000"/>
        </w:rPr>
      </w:pPr>
      <w:r w:rsidRPr="00032A05">
        <w:rPr>
          <w:color w:val="000000"/>
        </w:rPr>
        <w:t xml:space="preserve">Miller, L., Andreasen, D.S., Bartels, J., Brumberg, J., Guenther, F., Kennedy, P.R., </w:t>
      </w:r>
      <w:proofErr w:type="spellStart"/>
      <w:r w:rsidRPr="00032A05">
        <w:rPr>
          <w:color w:val="000000"/>
        </w:rPr>
        <w:t>Rebesco</w:t>
      </w:r>
      <w:proofErr w:type="spellEnd"/>
      <w:r w:rsidRPr="00032A05">
        <w:rPr>
          <w:color w:val="000000"/>
        </w:rPr>
        <w:t>, J., Siebert, S., and Wright, E.J. (</w:t>
      </w:r>
      <w:r w:rsidR="001529FB" w:rsidRPr="00032A05">
        <w:rPr>
          <w:color w:val="000000"/>
        </w:rPr>
        <w:t>2007</w:t>
      </w:r>
      <w:r w:rsidRPr="00032A05">
        <w:rPr>
          <w:color w:val="000000"/>
        </w:rPr>
        <w:t xml:space="preserve">). </w:t>
      </w:r>
      <w:r w:rsidR="00FF7662" w:rsidRPr="00032A05">
        <w:rPr>
          <w:color w:val="000000"/>
        </w:rPr>
        <w:t xml:space="preserve">Human speech cortex long-term recordings [4]: Bayesian analyses. </w:t>
      </w:r>
      <w:r w:rsidR="00FF7662" w:rsidRPr="00032A05">
        <w:rPr>
          <w:i/>
          <w:color w:val="000000"/>
        </w:rPr>
        <w:t>Society for Neuroscience Abstracts.</w:t>
      </w:r>
    </w:p>
    <w:p w14:paraId="6A3252A6" w14:textId="77777777" w:rsidR="001238B8" w:rsidRPr="00032A05" w:rsidRDefault="00FF7662" w:rsidP="001238B8">
      <w:pPr>
        <w:pStyle w:val="ConferencePubs"/>
        <w:rPr>
          <w:color w:val="000000"/>
        </w:rPr>
      </w:pPr>
      <w:r w:rsidRPr="00032A05">
        <w:rPr>
          <w:color w:val="000000"/>
        </w:rPr>
        <w:t>Brumberg, J., Andreasen, D.S., Bartels, J., Guenther, F., Kennedy, P.R., Schwartz, A.B., Siebert, S., Velliste, M., and Wright, E.J. (</w:t>
      </w:r>
      <w:r w:rsidR="001529FB" w:rsidRPr="00032A05">
        <w:rPr>
          <w:color w:val="000000"/>
        </w:rPr>
        <w:t>2007</w:t>
      </w:r>
      <w:r w:rsidRPr="00032A05">
        <w:rPr>
          <w:color w:val="000000"/>
        </w:rPr>
        <w:t xml:space="preserve">). Human speech cortex long-term recordings [5]: Formant frequency analyses. </w:t>
      </w:r>
      <w:r w:rsidRPr="00032A05">
        <w:rPr>
          <w:i/>
          <w:color w:val="000000"/>
        </w:rPr>
        <w:t>Society for Neuroscience Abstracts.</w:t>
      </w:r>
    </w:p>
    <w:p w14:paraId="2799AD35" w14:textId="77777777" w:rsidR="001238B8" w:rsidRPr="00032A05" w:rsidRDefault="001238B8" w:rsidP="001238B8">
      <w:pPr>
        <w:pStyle w:val="ConferencePubs"/>
        <w:rPr>
          <w:color w:val="000000"/>
        </w:rPr>
      </w:pPr>
      <w:r w:rsidRPr="00032A05">
        <w:rPr>
          <w:color w:val="000000"/>
        </w:rPr>
        <w:t>Peeva, M.G., Guenther, F., Anton, J.-L., Nazarian, B., and Alario, F.-X. (</w:t>
      </w:r>
      <w:r w:rsidR="008C69B0" w:rsidRPr="00032A05">
        <w:rPr>
          <w:color w:val="000000"/>
        </w:rPr>
        <w:t>2007</w:t>
      </w:r>
      <w:r w:rsidRPr="00032A05">
        <w:rPr>
          <w:color w:val="000000"/>
        </w:rPr>
        <w:t xml:space="preserve">). Syllable sequence production: An fMRI repetition priming study. </w:t>
      </w:r>
      <w:r w:rsidRPr="00032A05">
        <w:rPr>
          <w:i/>
          <w:color w:val="000000"/>
        </w:rPr>
        <w:t xml:space="preserve">Proceedings of the </w:t>
      </w:r>
      <w:proofErr w:type="spellStart"/>
      <w:r w:rsidRPr="00032A05">
        <w:rPr>
          <w:i/>
          <w:color w:val="000000"/>
        </w:rPr>
        <w:t>XVth</w:t>
      </w:r>
      <w:proofErr w:type="spellEnd"/>
      <w:r w:rsidRPr="00032A05">
        <w:rPr>
          <w:i/>
          <w:color w:val="000000"/>
        </w:rPr>
        <w:t xml:space="preserve"> Meeting of the European Society for Cognitive Psychology, Marseilles, France</w:t>
      </w:r>
      <w:r w:rsidRPr="00032A05">
        <w:rPr>
          <w:color w:val="000000"/>
        </w:rPr>
        <w:t>.</w:t>
      </w:r>
    </w:p>
    <w:p w14:paraId="4D968A3E" w14:textId="77777777" w:rsidR="008C69B0" w:rsidRPr="00032A05" w:rsidRDefault="008C69B0" w:rsidP="001238B8">
      <w:pPr>
        <w:pStyle w:val="ConferencePubs"/>
        <w:rPr>
          <w:color w:val="000000"/>
        </w:rPr>
      </w:pPr>
      <w:r w:rsidRPr="00032A05">
        <w:rPr>
          <w:color w:val="000000"/>
        </w:rPr>
        <w:t>Reilly, K.J., Guenther, F.H., Tourville, J.A., and Bohland, J.W.  (</w:t>
      </w:r>
      <w:r w:rsidR="001529FB" w:rsidRPr="00032A05">
        <w:rPr>
          <w:color w:val="000000"/>
        </w:rPr>
        <w:t>2007</w:t>
      </w:r>
      <w:r w:rsidRPr="00032A05">
        <w:rPr>
          <w:color w:val="000000"/>
        </w:rPr>
        <w:t>). A neuroimaging investigation of auditory-motor learning. </w:t>
      </w:r>
      <w:r w:rsidR="00571A6D" w:rsidRPr="00032A05">
        <w:rPr>
          <w:i/>
          <w:color w:val="000000"/>
        </w:rPr>
        <w:t xml:space="preserve">Proceedings of the </w:t>
      </w:r>
      <w:r w:rsidRPr="00032A05">
        <w:rPr>
          <w:i/>
          <w:color w:val="000000"/>
        </w:rPr>
        <w:t>154th Meeting of the Acoustical Society of America. New Orleans, LA</w:t>
      </w:r>
      <w:r w:rsidRPr="00032A05">
        <w:rPr>
          <w:color w:val="000000"/>
        </w:rPr>
        <w:t>. </w:t>
      </w:r>
    </w:p>
    <w:p w14:paraId="23424B03" w14:textId="77777777" w:rsidR="00F25AEF" w:rsidRPr="00032A05" w:rsidRDefault="00F25AEF" w:rsidP="00F25AEF">
      <w:pPr>
        <w:pStyle w:val="ConferencePubs"/>
        <w:rPr>
          <w:color w:val="000000"/>
        </w:rPr>
      </w:pPr>
      <w:r w:rsidRPr="00032A05">
        <w:rPr>
          <w:color w:val="000000"/>
        </w:rPr>
        <w:t>Tourville, J.A. and Guenther, F.H. (</w:t>
      </w:r>
      <w:r w:rsidR="001529FB" w:rsidRPr="00032A05">
        <w:rPr>
          <w:color w:val="000000"/>
        </w:rPr>
        <w:t>2007</w:t>
      </w:r>
      <w:r w:rsidRPr="00032A05">
        <w:rPr>
          <w:color w:val="000000"/>
        </w:rPr>
        <w:t xml:space="preserve">). Neural mechanisms underlying sensory feedback control of speech. </w:t>
      </w:r>
      <w:r w:rsidRPr="00032A05">
        <w:rPr>
          <w:i/>
          <w:color w:val="000000"/>
        </w:rPr>
        <w:t>Proceedings of the 154th Meeting of the Acoustical Society of America. New Orleans, LA</w:t>
      </w:r>
      <w:r w:rsidRPr="00032A05">
        <w:rPr>
          <w:color w:val="000000"/>
        </w:rPr>
        <w:t>. </w:t>
      </w:r>
    </w:p>
    <w:p w14:paraId="41446770" w14:textId="77777777" w:rsidR="00F13BDC" w:rsidRPr="00032A05" w:rsidRDefault="00F13BDC" w:rsidP="00F13BDC">
      <w:pPr>
        <w:pStyle w:val="ConferencePubs"/>
        <w:rPr>
          <w:color w:val="000000"/>
        </w:rPr>
      </w:pPr>
      <w:r w:rsidRPr="00032A05">
        <w:rPr>
          <w:color w:val="000000"/>
        </w:rPr>
        <w:t>Patel, R. Ca</w:t>
      </w:r>
      <w:r w:rsidR="00283103" w:rsidRPr="00032A05">
        <w:rPr>
          <w:color w:val="000000"/>
        </w:rPr>
        <w:t xml:space="preserve">mpellone, P., Reilly, K.J., </w:t>
      </w:r>
      <w:r w:rsidRPr="00032A05">
        <w:rPr>
          <w:color w:val="000000"/>
        </w:rPr>
        <w:t>Niziolek, C.</w:t>
      </w:r>
      <w:r w:rsidR="00283103" w:rsidRPr="00032A05">
        <w:rPr>
          <w:color w:val="000000"/>
        </w:rPr>
        <w:t>, and Guenther, F.H.</w:t>
      </w:r>
      <w:r w:rsidRPr="00032A05">
        <w:rPr>
          <w:color w:val="000000"/>
        </w:rPr>
        <w:t xml:space="preserve"> (</w:t>
      </w:r>
      <w:r w:rsidR="00834778" w:rsidRPr="00032A05">
        <w:rPr>
          <w:color w:val="000000"/>
        </w:rPr>
        <w:t>2008</w:t>
      </w:r>
      <w:r w:rsidRPr="00032A05">
        <w:rPr>
          <w:color w:val="000000"/>
        </w:rPr>
        <w:t xml:space="preserve">). Prosodic </w:t>
      </w:r>
      <w:proofErr w:type="gramStart"/>
      <w:r w:rsidRPr="00032A05">
        <w:rPr>
          <w:color w:val="000000"/>
        </w:rPr>
        <w:t>compensations</w:t>
      </w:r>
      <w:proofErr w:type="gramEnd"/>
      <w:r w:rsidRPr="00032A05">
        <w:rPr>
          <w:color w:val="000000"/>
        </w:rPr>
        <w:t xml:space="preserve"> </w:t>
      </w:r>
      <w:r w:rsidR="00356397" w:rsidRPr="00032A05">
        <w:rPr>
          <w:color w:val="000000"/>
        </w:rPr>
        <w:t>to</w:t>
      </w:r>
      <w:r w:rsidRPr="00032A05">
        <w:rPr>
          <w:color w:val="000000"/>
        </w:rPr>
        <w:t xml:space="preserve"> pitch perturbation </w:t>
      </w:r>
      <w:r w:rsidR="00356397" w:rsidRPr="00032A05">
        <w:rPr>
          <w:color w:val="000000"/>
        </w:rPr>
        <w:t>during</w:t>
      </w:r>
      <w:r w:rsidRPr="00032A05">
        <w:rPr>
          <w:color w:val="000000"/>
        </w:rPr>
        <w:t xml:space="preserve"> running speech. </w:t>
      </w:r>
      <w:r w:rsidRPr="00032A05">
        <w:rPr>
          <w:i/>
          <w:color w:val="000000"/>
        </w:rPr>
        <w:t>Proceedings of the Conference on Motor Speech, Monterey, California</w:t>
      </w:r>
      <w:r w:rsidRPr="00032A05">
        <w:rPr>
          <w:color w:val="000000"/>
        </w:rPr>
        <w:t xml:space="preserve">. </w:t>
      </w:r>
    </w:p>
    <w:p w14:paraId="78411A1D" w14:textId="77777777" w:rsidR="00F13BDC" w:rsidRPr="00032A05" w:rsidRDefault="00F13BDC" w:rsidP="00F13BDC">
      <w:pPr>
        <w:pStyle w:val="ConferencePubs"/>
        <w:rPr>
          <w:color w:val="000000"/>
        </w:rPr>
      </w:pPr>
      <w:proofErr w:type="spellStart"/>
      <w:r w:rsidRPr="00032A05">
        <w:rPr>
          <w:color w:val="000000"/>
        </w:rPr>
        <w:t>Perkell</w:t>
      </w:r>
      <w:proofErr w:type="spellEnd"/>
      <w:r w:rsidRPr="00032A05">
        <w:rPr>
          <w:color w:val="000000"/>
        </w:rPr>
        <w:t>, J.S., Ghosh, S., Guenther, F.H., Lane, H., Matthies, M.L., Ménard, L., and Tiede, M. (</w:t>
      </w:r>
      <w:r w:rsidR="00223B04" w:rsidRPr="00032A05">
        <w:rPr>
          <w:color w:val="000000"/>
        </w:rPr>
        <w:t>2008</w:t>
      </w:r>
      <w:r w:rsidRPr="00032A05">
        <w:rPr>
          <w:color w:val="000000"/>
        </w:rPr>
        <w:t xml:space="preserve">). Mechanisms of vowel production: Auditory goals and speaker acuity. </w:t>
      </w:r>
      <w:r w:rsidRPr="00032A05">
        <w:rPr>
          <w:i/>
          <w:color w:val="000000"/>
        </w:rPr>
        <w:t>Proceedings of the Conference on Motor Speech, Monterey, California</w:t>
      </w:r>
      <w:r w:rsidRPr="00032A05">
        <w:rPr>
          <w:color w:val="000000"/>
        </w:rPr>
        <w:t>.</w:t>
      </w:r>
    </w:p>
    <w:p w14:paraId="7493AFFC" w14:textId="77777777" w:rsidR="00BC0BC5" w:rsidRPr="00032A05" w:rsidRDefault="00BC0BC5" w:rsidP="001238B8">
      <w:pPr>
        <w:pStyle w:val="ConferencePubs"/>
        <w:rPr>
          <w:color w:val="000000"/>
        </w:rPr>
      </w:pPr>
      <w:r w:rsidRPr="00032A05">
        <w:rPr>
          <w:color w:val="000000"/>
        </w:rPr>
        <w:t>Robin,</w:t>
      </w:r>
      <w:r w:rsidR="00571A6D" w:rsidRPr="00032A05">
        <w:rPr>
          <w:color w:val="000000"/>
        </w:rPr>
        <w:t xml:space="preserve"> D.A., Guenther, F.H., Narayana, S., Jacks, A., Tourville, J.A., Ramage, A.E., Lancaster, J.L., Franklin, C., Ghosh, S., and Fox, P.T. (</w:t>
      </w:r>
      <w:r w:rsidR="00223B04" w:rsidRPr="00032A05">
        <w:rPr>
          <w:color w:val="000000"/>
        </w:rPr>
        <w:t>2008</w:t>
      </w:r>
      <w:r w:rsidR="00571A6D" w:rsidRPr="00032A05">
        <w:rPr>
          <w:color w:val="000000"/>
        </w:rPr>
        <w:t xml:space="preserve">). A transcranial magnetic stimulation virtual lesion study of speech. </w:t>
      </w:r>
      <w:r w:rsidR="00571A6D" w:rsidRPr="00032A05">
        <w:rPr>
          <w:i/>
          <w:color w:val="000000"/>
        </w:rPr>
        <w:t>Proceedings of the Con</w:t>
      </w:r>
      <w:r w:rsidR="00F13BDC" w:rsidRPr="00032A05">
        <w:rPr>
          <w:i/>
          <w:color w:val="000000"/>
        </w:rPr>
        <w:t>ference on Motor Speech, Monter</w:t>
      </w:r>
      <w:r w:rsidR="00571A6D" w:rsidRPr="00032A05">
        <w:rPr>
          <w:i/>
          <w:color w:val="000000"/>
        </w:rPr>
        <w:t>ey, California</w:t>
      </w:r>
      <w:r w:rsidR="00571A6D" w:rsidRPr="00032A05">
        <w:rPr>
          <w:color w:val="000000"/>
        </w:rPr>
        <w:t>.</w:t>
      </w:r>
    </w:p>
    <w:p w14:paraId="60D354A6" w14:textId="77777777" w:rsidR="00F13BDC" w:rsidRPr="00032A05" w:rsidRDefault="00F13BDC" w:rsidP="00F13BDC">
      <w:pPr>
        <w:pStyle w:val="ConferencePubs"/>
        <w:rPr>
          <w:color w:val="000000"/>
        </w:rPr>
      </w:pPr>
      <w:proofErr w:type="spellStart"/>
      <w:r w:rsidRPr="00032A05">
        <w:rPr>
          <w:color w:val="000000"/>
        </w:rPr>
        <w:lastRenderedPageBreak/>
        <w:t>Terband</w:t>
      </w:r>
      <w:proofErr w:type="spellEnd"/>
      <w:r w:rsidRPr="00032A05">
        <w:rPr>
          <w:color w:val="000000"/>
        </w:rPr>
        <w:t xml:space="preserve">, H., Maassen, B., Brumberg, J., and Guenther, F.H. </w:t>
      </w:r>
      <w:r w:rsidR="001529FB" w:rsidRPr="00032A05">
        <w:rPr>
          <w:color w:val="000000"/>
        </w:rPr>
        <w:t>(</w:t>
      </w:r>
      <w:r w:rsidR="00223B04" w:rsidRPr="00032A05">
        <w:rPr>
          <w:color w:val="000000"/>
        </w:rPr>
        <w:t>2008</w:t>
      </w:r>
      <w:r w:rsidRPr="00032A05">
        <w:rPr>
          <w:color w:val="000000"/>
        </w:rPr>
        <w:t xml:space="preserve">). </w:t>
      </w:r>
      <w:r w:rsidRPr="00032A05">
        <w:rPr>
          <w:color w:val="000000"/>
          <w:lang w:val="en-GB"/>
        </w:rPr>
        <w:t xml:space="preserve">Increased levels of neural noise as the core deficit in childhood apraxia of speech (CAS). </w:t>
      </w:r>
      <w:r w:rsidRPr="00032A05">
        <w:rPr>
          <w:i/>
          <w:color w:val="000000"/>
        </w:rPr>
        <w:t>Proceedings of the Conference on Motor Speech, Monterey, California</w:t>
      </w:r>
      <w:r w:rsidRPr="00032A05">
        <w:rPr>
          <w:color w:val="000000"/>
        </w:rPr>
        <w:t>.</w:t>
      </w:r>
    </w:p>
    <w:p w14:paraId="2663591F" w14:textId="77777777" w:rsidR="00223B04" w:rsidRPr="00032A05" w:rsidRDefault="00875960" w:rsidP="00F13BDC">
      <w:pPr>
        <w:pStyle w:val="ConferencePubs"/>
        <w:rPr>
          <w:color w:val="000000"/>
        </w:rPr>
      </w:pPr>
      <w:r w:rsidRPr="00032A05">
        <w:rPr>
          <w:color w:val="000000"/>
        </w:rPr>
        <w:t xml:space="preserve">Brumberg, J.S., Nieto-Castanon, A. Guenther, F.H., Bartels, J.L., Wright, E.J., Siebert, S.A.  Andreasen, D.S., and Kennedy, P.R. (2008). Methods for development of a long-term human brain machine interface with the Neurotrophic Electrode. </w:t>
      </w:r>
      <w:r w:rsidRPr="00032A05">
        <w:rPr>
          <w:i/>
          <w:color w:val="000000"/>
        </w:rPr>
        <w:t>Society for Neuroscience Abstracts</w:t>
      </w:r>
      <w:r w:rsidRPr="00032A05">
        <w:rPr>
          <w:color w:val="000000"/>
        </w:rPr>
        <w:t>.</w:t>
      </w:r>
    </w:p>
    <w:p w14:paraId="4C5EB48E" w14:textId="77777777" w:rsidR="00875960" w:rsidRPr="00032A05" w:rsidRDefault="00875960" w:rsidP="00875960">
      <w:pPr>
        <w:pStyle w:val="ConferencePubs"/>
        <w:rPr>
          <w:color w:val="000000"/>
        </w:rPr>
      </w:pPr>
      <w:r w:rsidRPr="00032A05">
        <w:rPr>
          <w:color w:val="000000"/>
        </w:rPr>
        <w:t xml:space="preserve">Guenther, F.H., Brumberg, J.S., Nieto-Castanon, A., Bartels, J.L., Siebert, S.A., Wright, E.J., Tourville, J.A., Andreasen, D.S., and Kennedy, P.R. (2008). A brain-computer interface for real-time speech synthesis by a locked-in individual implanted with a Neurotrophic Electrode. </w:t>
      </w:r>
      <w:r w:rsidRPr="00032A05">
        <w:rPr>
          <w:i/>
          <w:color w:val="000000"/>
        </w:rPr>
        <w:t>Society for Neuroscience Abstracts</w:t>
      </w:r>
      <w:r w:rsidRPr="00032A05">
        <w:rPr>
          <w:color w:val="000000"/>
        </w:rPr>
        <w:t>.</w:t>
      </w:r>
    </w:p>
    <w:p w14:paraId="68419190" w14:textId="77777777" w:rsidR="009E7FA6" w:rsidRPr="00032A05" w:rsidRDefault="009E7FA6" w:rsidP="009E7FA6">
      <w:pPr>
        <w:pStyle w:val="ConferencePubs"/>
        <w:rPr>
          <w:color w:val="000000"/>
        </w:rPr>
      </w:pPr>
      <w:r w:rsidRPr="00032A05">
        <w:rPr>
          <w:color w:val="000000"/>
        </w:rPr>
        <w:t xml:space="preserve">Guenther, F.H. (2008). Involvement of auditory cortex in speech production. </w:t>
      </w:r>
      <w:r w:rsidRPr="00032A05">
        <w:rPr>
          <w:i/>
          <w:color w:val="000000"/>
        </w:rPr>
        <w:t>Acoustics ‘08 Paris, France</w:t>
      </w:r>
      <w:r w:rsidRPr="00032A05">
        <w:rPr>
          <w:color w:val="000000"/>
        </w:rPr>
        <w:t>. </w:t>
      </w:r>
    </w:p>
    <w:p w14:paraId="367A2352" w14:textId="77777777" w:rsidR="00875960" w:rsidRPr="00032A05" w:rsidRDefault="00875960" w:rsidP="00F13BDC">
      <w:pPr>
        <w:pStyle w:val="ConferencePubs"/>
        <w:rPr>
          <w:color w:val="000000"/>
        </w:rPr>
      </w:pPr>
      <w:r w:rsidRPr="00032A05">
        <w:rPr>
          <w:color w:val="000000"/>
        </w:rPr>
        <w:t xml:space="preserve">Guenther, F.H. (2008). How oscillatory is speech production? Abstract, </w:t>
      </w:r>
      <w:r w:rsidRPr="00032A05">
        <w:rPr>
          <w:i/>
          <w:color w:val="000000"/>
        </w:rPr>
        <w:t>Workshop on Brain Rhythms in Speech Perception and Production</w:t>
      </w:r>
      <w:r w:rsidRPr="00032A05">
        <w:rPr>
          <w:color w:val="000000"/>
        </w:rPr>
        <w:t>, Cambridge, MA.</w:t>
      </w:r>
    </w:p>
    <w:p w14:paraId="06A9CABF" w14:textId="77777777" w:rsidR="00875960" w:rsidRPr="00032A05" w:rsidRDefault="00875960" w:rsidP="00875960">
      <w:pPr>
        <w:pStyle w:val="ConferencePubs"/>
        <w:rPr>
          <w:color w:val="000000"/>
        </w:rPr>
      </w:pPr>
      <w:r w:rsidRPr="00032A05">
        <w:rPr>
          <w:color w:val="000000"/>
        </w:rPr>
        <w:t xml:space="preserve">Cai, S., Boucek, M., Ghosh, S.S., Guenther, F.H., and </w:t>
      </w:r>
      <w:proofErr w:type="spellStart"/>
      <w:r w:rsidRPr="00032A05">
        <w:rPr>
          <w:color w:val="000000"/>
        </w:rPr>
        <w:t>Perkell</w:t>
      </w:r>
      <w:proofErr w:type="spellEnd"/>
      <w:r w:rsidRPr="00032A05">
        <w:rPr>
          <w:color w:val="000000"/>
        </w:rPr>
        <w:t>, J.S. (2008). A system for online dynamic perturbation of formant trajectories and results from perturbations of the Mandarin triphthong /</w:t>
      </w:r>
      <w:proofErr w:type="spellStart"/>
      <w:r w:rsidRPr="00032A05">
        <w:rPr>
          <w:color w:val="000000"/>
        </w:rPr>
        <w:t>iau</w:t>
      </w:r>
      <w:proofErr w:type="spellEnd"/>
      <w:r w:rsidRPr="00032A05">
        <w:rPr>
          <w:color w:val="000000"/>
        </w:rPr>
        <w:t xml:space="preserve">/. </w:t>
      </w:r>
      <w:r w:rsidRPr="00032A05">
        <w:rPr>
          <w:i/>
          <w:color w:val="000000"/>
        </w:rPr>
        <w:t>Proceedings of the 8</w:t>
      </w:r>
      <w:r w:rsidRPr="00032A05">
        <w:rPr>
          <w:i/>
          <w:color w:val="000000"/>
          <w:vertAlign w:val="superscript"/>
        </w:rPr>
        <w:t>th</w:t>
      </w:r>
      <w:r w:rsidRPr="00032A05">
        <w:rPr>
          <w:i/>
          <w:color w:val="000000"/>
        </w:rPr>
        <w:t xml:space="preserve"> International Seminar on Speech Production</w:t>
      </w:r>
      <w:r w:rsidRPr="00032A05">
        <w:rPr>
          <w:color w:val="000000"/>
        </w:rPr>
        <w:t>.</w:t>
      </w:r>
    </w:p>
    <w:p w14:paraId="3AD3BF94" w14:textId="77777777" w:rsidR="00875960" w:rsidRPr="00032A05" w:rsidRDefault="00875960" w:rsidP="00875960">
      <w:pPr>
        <w:pStyle w:val="ConferencePubs"/>
        <w:rPr>
          <w:color w:val="000000"/>
        </w:rPr>
      </w:pPr>
      <w:proofErr w:type="spellStart"/>
      <w:r w:rsidRPr="00032A05">
        <w:rPr>
          <w:color w:val="000000"/>
        </w:rPr>
        <w:t>Perkell</w:t>
      </w:r>
      <w:proofErr w:type="spellEnd"/>
      <w:r w:rsidRPr="00032A05">
        <w:rPr>
          <w:color w:val="000000"/>
        </w:rPr>
        <w:t xml:space="preserve">, J.S., Lane, H., Ghosh, S., Matthies, M.L., Tiede, M., Guenther, F., and Ménard, L. (2008). Mechanisms of vowel production: Auditory goals and speaker acuity. </w:t>
      </w:r>
      <w:r w:rsidRPr="00032A05">
        <w:rPr>
          <w:i/>
          <w:color w:val="000000"/>
        </w:rPr>
        <w:t>Proceedings of the 8</w:t>
      </w:r>
      <w:r w:rsidRPr="00032A05">
        <w:rPr>
          <w:i/>
          <w:color w:val="000000"/>
          <w:vertAlign w:val="superscript"/>
        </w:rPr>
        <w:t>th</w:t>
      </w:r>
      <w:r w:rsidRPr="00032A05">
        <w:rPr>
          <w:i/>
          <w:color w:val="000000"/>
        </w:rPr>
        <w:t xml:space="preserve"> International Seminar on Speech Production</w:t>
      </w:r>
      <w:r w:rsidRPr="00032A05">
        <w:rPr>
          <w:color w:val="000000"/>
        </w:rPr>
        <w:t>.</w:t>
      </w:r>
    </w:p>
    <w:p w14:paraId="68696176" w14:textId="77777777" w:rsidR="006D21EA" w:rsidRPr="00032A05" w:rsidRDefault="006D21EA" w:rsidP="00875960">
      <w:pPr>
        <w:pStyle w:val="ConferencePubs"/>
        <w:rPr>
          <w:color w:val="000000"/>
        </w:rPr>
      </w:pPr>
      <w:r w:rsidRPr="00032A05">
        <w:rPr>
          <w:color w:val="000000"/>
        </w:rPr>
        <w:t xml:space="preserve">Brumberg, J.S., Kennedy, P.R., and Guenther, F.H. (2009). Artificial speech synthesizer control by brain-computer interface. </w:t>
      </w:r>
      <w:r w:rsidR="00DA2A2B" w:rsidRPr="00032A05">
        <w:rPr>
          <w:i/>
          <w:color w:val="000000"/>
        </w:rPr>
        <w:t xml:space="preserve">Proceedings of </w:t>
      </w:r>
      <w:proofErr w:type="spellStart"/>
      <w:r w:rsidR="00DA2A2B" w:rsidRPr="00032A05">
        <w:rPr>
          <w:i/>
          <w:color w:val="000000"/>
        </w:rPr>
        <w:t>Interspeech</w:t>
      </w:r>
      <w:proofErr w:type="spellEnd"/>
      <w:r w:rsidR="00DA2A2B" w:rsidRPr="00032A05">
        <w:rPr>
          <w:i/>
          <w:color w:val="000000"/>
        </w:rPr>
        <w:t xml:space="preserve"> 2009</w:t>
      </w:r>
      <w:r w:rsidR="00DA2A2B" w:rsidRPr="00032A05">
        <w:rPr>
          <w:color w:val="000000"/>
        </w:rPr>
        <w:t>.</w:t>
      </w:r>
    </w:p>
    <w:p w14:paraId="2DCCDDC2" w14:textId="77777777" w:rsidR="00FF2648" w:rsidRPr="00032A05" w:rsidRDefault="00FF2648" w:rsidP="00FF2648">
      <w:pPr>
        <w:pStyle w:val="ConferencePubs"/>
        <w:rPr>
          <w:color w:val="000000"/>
        </w:rPr>
      </w:pPr>
      <w:proofErr w:type="spellStart"/>
      <w:r w:rsidRPr="00032A05">
        <w:rPr>
          <w:color w:val="000000"/>
        </w:rPr>
        <w:t>Overduin</w:t>
      </w:r>
      <w:proofErr w:type="spellEnd"/>
      <w:r w:rsidRPr="00032A05">
        <w:rPr>
          <w:color w:val="000000"/>
        </w:rPr>
        <w:t xml:space="preserve">, S.A. and Guenther, F.H. (2009). Brain structures </w:t>
      </w:r>
      <w:proofErr w:type="gramStart"/>
      <w:r w:rsidRPr="00032A05">
        <w:rPr>
          <w:color w:val="000000"/>
        </w:rPr>
        <w:t>differentially</w:t>
      </w:r>
      <w:proofErr w:type="gramEnd"/>
      <w:r w:rsidRPr="00032A05">
        <w:rPr>
          <w:color w:val="000000"/>
        </w:rPr>
        <w:t xml:space="preserve"> responsible for controlling overt and covert speech. </w:t>
      </w:r>
      <w:r w:rsidRPr="00032A05">
        <w:rPr>
          <w:i/>
          <w:color w:val="000000"/>
        </w:rPr>
        <w:t>Society for Neuroscience Abstracts.</w:t>
      </w:r>
    </w:p>
    <w:p w14:paraId="276438EA" w14:textId="77777777" w:rsidR="00FF2648" w:rsidRPr="00032A05" w:rsidRDefault="00FF2648" w:rsidP="00FF2648">
      <w:pPr>
        <w:pStyle w:val="ConferencePubs"/>
        <w:rPr>
          <w:color w:val="000000"/>
        </w:rPr>
      </w:pPr>
      <w:proofErr w:type="spellStart"/>
      <w:r w:rsidRPr="00032A05">
        <w:rPr>
          <w:color w:val="000000"/>
        </w:rPr>
        <w:t>Golfinopoulos</w:t>
      </w:r>
      <w:proofErr w:type="spellEnd"/>
      <w:r w:rsidRPr="00032A05">
        <w:rPr>
          <w:color w:val="000000"/>
        </w:rPr>
        <w:t xml:space="preserve">, E. and Guenther, F.H. (2009). An fMRI investigation of the neural bases of suprasegmental timing in speech production. </w:t>
      </w:r>
      <w:r w:rsidRPr="00032A05">
        <w:rPr>
          <w:i/>
          <w:color w:val="000000"/>
        </w:rPr>
        <w:t>Society for Neuroscience Abstracts.</w:t>
      </w:r>
    </w:p>
    <w:p w14:paraId="4AE82FE4" w14:textId="77777777" w:rsidR="00FF2648" w:rsidRPr="00032A05" w:rsidRDefault="00FF2648" w:rsidP="00FF2648">
      <w:pPr>
        <w:pStyle w:val="ConferencePubs"/>
        <w:rPr>
          <w:color w:val="000000"/>
        </w:rPr>
      </w:pPr>
      <w:r w:rsidRPr="00032A05">
        <w:rPr>
          <w:color w:val="000000"/>
        </w:rPr>
        <w:t xml:space="preserve">Velliste, M., Brumberg, J.S., Perel, S., Fraser, G.W., Spalding, M.C., Whitford, A.S., </w:t>
      </w:r>
      <w:proofErr w:type="spellStart"/>
      <w:r w:rsidRPr="00032A05">
        <w:rPr>
          <w:color w:val="000000"/>
        </w:rPr>
        <w:t>McMorland</w:t>
      </w:r>
      <w:proofErr w:type="spellEnd"/>
      <w:r w:rsidRPr="00032A05">
        <w:rPr>
          <w:color w:val="000000"/>
        </w:rPr>
        <w:t xml:space="preserve">, A.J.C., Wright, E.J., Guenther, F.H., Kennedy, P.R., and Schwartz, A.B. (2009). Modular software architecture for neural prosthetic control. </w:t>
      </w:r>
      <w:r w:rsidRPr="00032A05">
        <w:rPr>
          <w:i/>
          <w:color w:val="000000"/>
        </w:rPr>
        <w:t>Society for Neuroscience Abstracts.</w:t>
      </w:r>
    </w:p>
    <w:p w14:paraId="48821139" w14:textId="77777777" w:rsidR="00FF2648" w:rsidRPr="00032A05" w:rsidRDefault="00FF2648" w:rsidP="00FF2648">
      <w:pPr>
        <w:pStyle w:val="ConferencePubs"/>
        <w:rPr>
          <w:color w:val="000000"/>
        </w:rPr>
      </w:pPr>
      <w:r w:rsidRPr="00032A05">
        <w:rPr>
          <w:color w:val="000000"/>
        </w:rPr>
        <w:t xml:space="preserve">Kennedy, P., Andreasen, D., Brumberg, J., Clements, M., Guenther, F., Kim, J., Matthews, B., Ramos, C., Velliste, M., </w:t>
      </w:r>
      <w:r w:rsidR="00DD4C4A">
        <w:rPr>
          <w:color w:val="000000"/>
        </w:rPr>
        <w:t xml:space="preserve">and </w:t>
      </w:r>
      <w:r w:rsidRPr="00032A05">
        <w:rPr>
          <w:color w:val="000000"/>
        </w:rPr>
        <w:t xml:space="preserve">Wright, E.J. (2009). Human speech cortex [2]: Tuning of single units during listening and imagined singing of tones and musical notes using feedback. </w:t>
      </w:r>
      <w:r w:rsidRPr="00032A05">
        <w:rPr>
          <w:i/>
          <w:color w:val="000000"/>
        </w:rPr>
        <w:t>Society for Neuroscience Abstracts.</w:t>
      </w:r>
    </w:p>
    <w:p w14:paraId="40DB97EA" w14:textId="77777777" w:rsidR="00790CB8" w:rsidRPr="00032A05" w:rsidRDefault="00790CB8" w:rsidP="00790CB8">
      <w:pPr>
        <w:pStyle w:val="ConferencePubs"/>
        <w:rPr>
          <w:color w:val="000000"/>
        </w:rPr>
      </w:pPr>
      <w:r w:rsidRPr="00032A05">
        <w:rPr>
          <w:color w:val="000000"/>
        </w:rPr>
        <w:t xml:space="preserve">Panko, M., Brumberg, J.S., Nieto-Castanon, </w:t>
      </w:r>
      <w:proofErr w:type="spellStart"/>
      <w:proofErr w:type="gramStart"/>
      <w:r w:rsidRPr="00032A05">
        <w:rPr>
          <w:color w:val="000000"/>
        </w:rPr>
        <w:t>A.Wright</w:t>
      </w:r>
      <w:proofErr w:type="spellEnd"/>
      <w:proofErr w:type="gramEnd"/>
      <w:r w:rsidRPr="00032A05">
        <w:rPr>
          <w:color w:val="000000"/>
        </w:rPr>
        <w:t xml:space="preserve">, E.J., Law, R., Kennedy, P.R., and Guenther, F.H. (2009). Decoding intended speech with a brain-machine interface utilizing a Neurotrophic Electrode. </w:t>
      </w:r>
      <w:r w:rsidRPr="00032A05">
        <w:rPr>
          <w:i/>
          <w:color w:val="000000"/>
        </w:rPr>
        <w:t>Proceedings of the Berlin Brain-Computer Interface Workshop: Advances in Neurotechnology</w:t>
      </w:r>
      <w:r w:rsidRPr="00032A05">
        <w:rPr>
          <w:color w:val="000000"/>
        </w:rPr>
        <w:t>.</w:t>
      </w:r>
    </w:p>
    <w:p w14:paraId="435FCE8A" w14:textId="77777777" w:rsidR="008C4EA5" w:rsidRPr="00032A05" w:rsidRDefault="008C4EA5" w:rsidP="00790CB8">
      <w:pPr>
        <w:pStyle w:val="ConferencePubs"/>
        <w:rPr>
          <w:color w:val="000000"/>
        </w:rPr>
      </w:pPr>
      <w:r w:rsidRPr="00032A05">
        <w:rPr>
          <w:color w:val="000000"/>
        </w:rPr>
        <w:t xml:space="preserve">Cai, S., Ghosh, S.S., Guenther, F.H., and </w:t>
      </w:r>
      <w:proofErr w:type="spellStart"/>
      <w:r w:rsidRPr="00032A05">
        <w:rPr>
          <w:color w:val="000000"/>
        </w:rPr>
        <w:t>Perkell</w:t>
      </w:r>
      <w:proofErr w:type="spellEnd"/>
      <w:r w:rsidRPr="00032A05">
        <w:rPr>
          <w:color w:val="000000"/>
        </w:rPr>
        <w:t>, J.S. (</w:t>
      </w:r>
      <w:r w:rsidR="00324380" w:rsidRPr="00032A05">
        <w:rPr>
          <w:color w:val="000000"/>
        </w:rPr>
        <w:t>2010</w:t>
      </w:r>
      <w:r w:rsidRPr="00032A05">
        <w:rPr>
          <w:color w:val="000000"/>
        </w:rPr>
        <w:t>). Coordination of the first and second formants of the Mandarin triphthong /</w:t>
      </w:r>
      <w:proofErr w:type="spellStart"/>
      <w:r w:rsidRPr="00032A05">
        <w:rPr>
          <w:color w:val="000000"/>
        </w:rPr>
        <w:t>iau</w:t>
      </w:r>
      <w:proofErr w:type="spellEnd"/>
      <w:r w:rsidRPr="00032A05">
        <w:rPr>
          <w:color w:val="000000"/>
        </w:rPr>
        <w:t xml:space="preserve">/ revealed by adaptation to auditory perturbations. </w:t>
      </w:r>
      <w:r w:rsidRPr="00032A05">
        <w:rPr>
          <w:i/>
          <w:color w:val="000000"/>
        </w:rPr>
        <w:t>Proceedings of the 159th Meeting of the Acoustical Society of America. Baltimore, MD</w:t>
      </w:r>
      <w:r w:rsidRPr="00032A05">
        <w:rPr>
          <w:color w:val="000000"/>
        </w:rPr>
        <w:t>. </w:t>
      </w:r>
    </w:p>
    <w:p w14:paraId="4D835880" w14:textId="77777777" w:rsidR="008C4EA5" w:rsidRPr="00032A05" w:rsidRDefault="008C4EA5" w:rsidP="008C4EA5">
      <w:pPr>
        <w:pStyle w:val="ConferencePubs"/>
        <w:rPr>
          <w:color w:val="000000"/>
        </w:rPr>
      </w:pPr>
      <w:r w:rsidRPr="00032A05">
        <w:rPr>
          <w:color w:val="000000"/>
        </w:rPr>
        <w:t xml:space="preserve">Brunner, J., Hoole, P., Guenther, F.H., and </w:t>
      </w:r>
      <w:proofErr w:type="spellStart"/>
      <w:r w:rsidRPr="00032A05">
        <w:rPr>
          <w:color w:val="000000"/>
        </w:rPr>
        <w:t>Perkell</w:t>
      </w:r>
      <w:proofErr w:type="spellEnd"/>
      <w:r w:rsidRPr="00032A05">
        <w:rPr>
          <w:color w:val="000000"/>
        </w:rPr>
        <w:t>, J.S. (</w:t>
      </w:r>
      <w:r w:rsidR="00324380" w:rsidRPr="00032A05">
        <w:rPr>
          <w:color w:val="000000"/>
        </w:rPr>
        <w:t>2010</w:t>
      </w:r>
      <w:r w:rsidRPr="00032A05">
        <w:rPr>
          <w:color w:val="000000"/>
        </w:rPr>
        <w:t xml:space="preserve">). Dependency of compensatory strategies on the shape of the vocal tract during speech perturbed with an artificial palate. </w:t>
      </w:r>
      <w:r w:rsidRPr="00032A05">
        <w:rPr>
          <w:i/>
          <w:color w:val="000000"/>
        </w:rPr>
        <w:t>Proceedings of the 159th Meeting of the Acoustical Society of America. Baltimore, MD</w:t>
      </w:r>
      <w:r w:rsidRPr="00032A05">
        <w:rPr>
          <w:color w:val="000000"/>
        </w:rPr>
        <w:t>. </w:t>
      </w:r>
      <w:r w:rsidR="007F5FC3" w:rsidRPr="00032A05">
        <w:rPr>
          <w:color w:val="000000"/>
        </w:rPr>
        <w:t xml:space="preserve">Full paper in </w:t>
      </w:r>
      <w:r w:rsidR="007F5FC3" w:rsidRPr="00032A05">
        <w:rPr>
          <w:i/>
          <w:color w:val="000000"/>
        </w:rPr>
        <w:t>Proceedings of Meetings on Acoustics</w:t>
      </w:r>
      <w:r w:rsidR="007F5FC3" w:rsidRPr="00032A05">
        <w:rPr>
          <w:color w:val="000000"/>
        </w:rPr>
        <w:t>, vol. 9.</w:t>
      </w:r>
    </w:p>
    <w:p w14:paraId="42E71492" w14:textId="77777777" w:rsidR="008C2165" w:rsidRPr="00032A05" w:rsidRDefault="00104BC2" w:rsidP="008C2165">
      <w:pPr>
        <w:pStyle w:val="ConferencePubs"/>
        <w:rPr>
          <w:color w:val="000000"/>
        </w:rPr>
      </w:pPr>
      <w:r w:rsidRPr="00032A05">
        <w:rPr>
          <w:color w:val="000000"/>
        </w:rPr>
        <w:t>Hiroya, S.</w:t>
      </w:r>
      <w:r w:rsidR="008C2165" w:rsidRPr="00032A05">
        <w:rPr>
          <w:color w:val="000000"/>
        </w:rPr>
        <w:t xml:space="preserve"> and Guenther, F.H. (2010). Effects of speech sound naturalness on the neural basis of formant frequency discrimination. </w:t>
      </w:r>
      <w:r w:rsidR="008C2165" w:rsidRPr="00032A05">
        <w:rPr>
          <w:i/>
          <w:color w:val="000000"/>
        </w:rPr>
        <w:t>Society for Neuroscience Abstracts.</w:t>
      </w:r>
    </w:p>
    <w:p w14:paraId="360CF85C" w14:textId="77777777" w:rsidR="008C2165" w:rsidRPr="00032A05" w:rsidRDefault="00104BC2" w:rsidP="008C4EA5">
      <w:pPr>
        <w:pStyle w:val="ConferencePubs"/>
        <w:rPr>
          <w:color w:val="000000"/>
        </w:rPr>
      </w:pPr>
      <w:r w:rsidRPr="00032A05">
        <w:rPr>
          <w:color w:val="000000"/>
        </w:rPr>
        <w:lastRenderedPageBreak/>
        <w:t xml:space="preserve">Niziolek, C. and Guenther, F.H. (2010). Phonetic categories influence auditory feedback control of speech. </w:t>
      </w:r>
      <w:r w:rsidRPr="00032A05">
        <w:rPr>
          <w:i/>
          <w:color w:val="000000"/>
        </w:rPr>
        <w:t>Society for Neuroscience Abstracts.</w:t>
      </w:r>
    </w:p>
    <w:p w14:paraId="2AA0BAAA" w14:textId="77777777" w:rsidR="00280EA7" w:rsidRPr="00032A05" w:rsidRDefault="00280EA7" w:rsidP="008C4EA5">
      <w:pPr>
        <w:pStyle w:val="ConferencePubs"/>
        <w:rPr>
          <w:color w:val="000000"/>
        </w:rPr>
      </w:pPr>
      <w:r w:rsidRPr="00032A05">
        <w:rPr>
          <w:color w:val="000000"/>
        </w:rPr>
        <w:t xml:space="preserve">Brumberg, J.S., Kim, J., Matthews, B., Wright, E.J., Guenther, F.H., Clements, M., and </w:t>
      </w:r>
      <w:proofErr w:type="spellStart"/>
      <w:r w:rsidRPr="00032A05">
        <w:rPr>
          <w:color w:val="000000"/>
        </w:rPr>
        <w:t>Kennnedy</w:t>
      </w:r>
      <w:proofErr w:type="spellEnd"/>
      <w:r w:rsidRPr="00032A05">
        <w:rPr>
          <w:color w:val="000000"/>
        </w:rPr>
        <w:t xml:space="preserve">, P.R. (2010) Evaluation of supervised classification techniques for direct phoneme prediction by a brain-computer interface. </w:t>
      </w:r>
      <w:r w:rsidRPr="00032A05">
        <w:rPr>
          <w:i/>
          <w:color w:val="000000"/>
        </w:rPr>
        <w:t>Society for Neuroscience Abstracts.</w:t>
      </w:r>
    </w:p>
    <w:p w14:paraId="7325CC0B" w14:textId="77777777" w:rsidR="00A9053B" w:rsidRPr="00032A05" w:rsidRDefault="00A9053B" w:rsidP="008C4EA5">
      <w:pPr>
        <w:pStyle w:val="ConferencePubs"/>
        <w:rPr>
          <w:color w:val="000000"/>
        </w:rPr>
      </w:pPr>
      <w:proofErr w:type="spellStart"/>
      <w:r w:rsidRPr="00032A05">
        <w:rPr>
          <w:color w:val="000000"/>
        </w:rPr>
        <w:t>Golfinopoulos</w:t>
      </w:r>
      <w:proofErr w:type="spellEnd"/>
      <w:r w:rsidRPr="00032A05">
        <w:rPr>
          <w:color w:val="000000"/>
        </w:rPr>
        <w:t xml:space="preserve">, E. and Guenther, F. H. (2011). Prominence in English spoken utterances: fMRI evidence for left hemisphere cortical recruitment. </w:t>
      </w:r>
      <w:r w:rsidRPr="00032A05">
        <w:rPr>
          <w:i/>
          <w:color w:val="000000"/>
        </w:rPr>
        <w:t>The 17th Annual Meeting of the Organization for Human Brain Mapping (Human Brain Mapping 2011), Quebec City, Canada</w:t>
      </w:r>
      <w:r w:rsidRPr="00032A05">
        <w:rPr>
          <w:color w:val="000000"/>
        </w:rPr>
        <w:t>.</w:t>
      </w:r>
    </w:p>
    <w:p w14:paraId="0C11BC5C" w14:textId="77777777" w:rsidR="002B7951" w:rsidRPr="00032A05" w:rsidRDefault="002B7951" w:rsidP="008C4EA5">
      <w:pPr>
        <w:pStyle w:val="ConferencePubs"/>
        <w:rPr>
          <w:color w:val="000000"/>
        </w:rPr>
      </w:pPr>
      <w:r w:rsidRPr="00032A05">
        <w:rPr>
          <w:color w:val="000000"/>
        </w:rPr>
        <w:t>Guenther, F.H. (</w:t>
      </w:r>
      <w:r w:rsidR="00A9053B" w:rsidRPr="00032A05">
        <w:rPr>
          <w:color w:val="000000"/>
        </w:rPr>
        <w:t>2011</w:t>
      </w:r>
      <w:r w:rsidRPr="00032A05">
        <w:rPr>
          <w:color w:val="000000"/>
        </w:rPr>
        <w:t xml:space="preserve">). Development of a brain-machine interface for speech restoration. </w:t>
      </w:r>
      <w:r w:rsidRPr="00032A05">
        <w:rPr>
          <w:i/>
          <w:color w:val="000000"/>
        </w:rPr>
        <w:t>6th International Conference on Speech Motor Control, Groningen, The Netherlands.</w:t>
      </w:r>
    </w:p>
    <w:p w14:paraId="1F73BA5D" w14:textId="77777777" w:rsidR="00EE48C6" w:rsidRPr="00032A05" w:rsidRDefault="00EE48C6" w:rsidP="00EE48C6">
      <w:pPr>
        <w:pStyle w:val="ConferencePubs"/>
        <w:rPr>
          <w:color w:val="000000"/>
        </w:rPr>
      </w:pPr>
      <w:r w:rsidRPr="00032A05">
        <w:rPr>
          <w:color w:val="000000"/>
        </w:rPr>
        <w:t xml:space="preserve">Niziolek, C., Houde, J.F., and Guenther, F.H. (2011). Feedback alterations across vowel category space. </w:t>
      </w:r>
      <w:r w:rsidRPr="00032A05">
        <w:rPr>
          <w:i/>
          <w:color w:val="000000"/>
        </w:rPr>
        <w:t>6th International Conference on Speech Motor Control, Groningen, The Netherlands</w:t>
      </w:r>
      <w:r w:rsidRPr="00032A05">
        <w:rPr>
          <w:color w:val="000000"/>
        </w:rPr>
        <w:t>.</w:t>
      </w:r>
    </w:p>
    <w:p w14:paraId="35C14A51" w14:textId="77777777" w:rsidR="00EE1868" w:rsidRPr="00032A05" w:rsidRDefault="00EE1868" w:rsidP="00EE48C6">
      <w:pPr>
        <w:pStyle w:val="ConferencePubs"/>
        <w:rPr>
          <w:i/>
          <w:color w:val="000000"/>
        </w:rPr>
      </w:pPr>
      <w:r w:rsidRPr="00032A05">
        <w:rPr>
          <w:color w:val="000000"/>
        </w:rPr>
        <w:t>Guenther, F.H. and Brumberg, J.S. (2011). Brain-machine interfaces for real-time speech synthesis.</w:t>
      </w:r>
      <w:r w:rsidRPr="00032A05">
        <w:rPr>
          <w:i/>
          <w:color w:val="000000"/>
        </w:rPr>
        <w:t xml:space="preserve"> 33</w:t>
      </w:r>
      <w:r w:rsidRPr="00032A05">
        <w:rPr>
          <w:i/>
          <w:color w:val="000000"/>
          <w:vertAlign w:val="superscript"/>
        </w:rPr>
        <w:t>rd</w:t>
      </w:r>
      <w:r w:rsidRPr="00032A05">
        <w:rPr>
          <w:i/>
          <w:color w:val="000000"/>
        </w:rPr>
        <w:t xml:space="preserve"> Annual International Conference of the IEEE Engineering </w:t>
      </w:r>
      <w:r w:rsidR="0003649E" w:rsidRPr="00032A05">
        <w:rPr>
          <w:i/>
          <w:color w:val="000000"/>
        </w:rPr>
        <w:t>in Medicine and Biology Society</w:t>
      </w:r>
      <w:r w:rsidR="0003649E" w:rsidRPr="00032A05">
        <w:rPr>
          <w:color w:val="000000"/>
        </w:rPr>
        <w:t xml:space="preserve">, </w:t>
      </w:r>
      <w:r w:rsidR="0003649E" w:rsidRPr="00032A05">
        <w:rPr>
          <w:i/>
          <w:color w:val="000000"/>
        </w:rPr>
        <w:t>Boston, MA</w:t>
      </w:r>
      <w:r w:rsidR="0003649E" w:rsidRPr="00032A05">
        <w:rPr>
          <w:color w:val="000000"/>
        </w:rPr>
        <w:t>.</w:t>
      </w:r>
    </w:p>
    <w:p w14:paraId="534CD8AC" w14:textId="77777777" w:rsidR="002B7951" w:rsidRPr="00032A05" w:rsidRDefault="002B7951" w:rsidP="008C4EA5">
      <w:pPr>
        <w:pStyle w:val="ConferencePubs"/>
        <w:rPr>
          <w:color w:val="000000"/>
        </w:rPr>
      </w:pPr>
      <w:r w:rsidRPr="00032A05">
        <w:rPr>
          <w:color w:val="000000"/>
        </w:rPr>
        <w:t>Guenther, F.H. (</w:t>
      </w:r>
      <w:r w:rsidR="00A9053B" w:rsidRPr="00032A05">
        <w:rPr>
          <w:color w:val="000000"/>
        </w:rPr>
        <w:t>2011</w:t>
      </w:r>
      <w:r w:rsidRPr="00032A05">
        <w:rPr>
          <w:color w:val="000000"/>
        </w:rPr>
        <w:t xml:space="preserve">). The neural mechanisms of speech: From computational modeling to neural prosthesis. </w:t>
      </w:r>
      <w:r w:rsidR="007F3216" w:rsidRPr="00032A05">
        <w:rPr>
          <w:i/>
          <w:color w:val="000000"/>
        </w:rPr>
        <w:t>International</w:t>
      </w:r>
      <w:r w:rsidR="007F3216" w:rsidRPr="00032A05">
        <w:rPr>
          <w:color w:val="000000"/>
        </w:rPr>
        <w:t xml:space="preserve"> </w:t>
      </w:r>
      <w:r w:rsidR="007F3216" w:rsidRPr="00032A05">
        <w:rPr>
          <w:i/>
          <w:color w:val="000000"/>
        </w:rPr>
        <w:t>Seminar on Speech Production 2011, Montreal, Canada</w:t>
      </w:r>
      <w:r w:rsidR="007F3216" w:rsidRPr="00032A05">
        <w:rPr>
          <w:color w:val="000000"/>
        </w:rPr>
        <w:t>.</w:t>
      </w:r>
    </w:p>
    <w:p w14:paraId="462110C1" w14:textId="77777777" w:rsidR="006A3DB7" w:rsidRPr="00032A05" w:rsidRDefault="006A3DB7" w:rsidP="006A3DB7">
      <w:pPr>
        <w:pStyle w:val="ConferencePubs"/>
        <w:rPr>
          <w:color w:val="000000"/>
        </w:rPr>
      </w:pPr>
      <w:proofErr w:type="spellStart"/>
      <w:r w:rsidRPr="00032A05">
        <w:rPr>
          <w:color w:val="000000"/>
        </w:rPr>
        <w:t>Civier</w:t>
      </w:r>
      <w:proofErr w:type="spellEnd"/>
      <w:r w:rsidRPr="00032A05">
        <w:rPr>
          <w:color w:val="000000"/>
        </w:rPr>
        <w:t>, O., Bullock, D., Max, L., and Guenther, F. H. (</w:t>
      </w:r>
      <w:r w:rsidR="00263C0A" w:rsidRPr="00032A05">
        <w:rPr>
          <w:color w:val="000000"/>
        </w:rPr>
        <w:t>2011</w:t>
      </w:r>
      <w:r w:rsidRPr="00032A05">
        <w:rPr>
          <w:color w:val="000000"/>
        </w:rPr>
        <w:t xml:space="preserve">). Simulations of stuttering and induced fluency by drugs that partially block dopamine action. </w:t>
      </w:r>
      <w:r w:rsidRPr="00032A05">
        <w:rPr>
          <w:i/>
          <w:color w:val="000000"/>
        </w:rPr>
        <w:t xml:space="preserve">Proceedings of the 9th Congress for People Who Stutter. Buenos Aires, Argentina, 18 to 21 </w:t>
      </w:r>
      <w:proofErr w:type="gramStart"/>
      <w:r w:rsidRPr="00032A05">
        <w:rPr>
          <w:i/>
          <w:color w:val="000000"/>
        </w:rPr>
        <w:t>May,</w:t>
      </w:r>
      <w:proofErr w:type="gramEnd"/>
      <w:r w:rsidRPr="00032A05">
        <w:rPr>
          <w:i/>
          <w:color w:val="000000"/>
        </w:rPr>
        <w:t xml:space="preserve"> 2011</w:t>
      </w:r>
      <w:r w:rsidRPr="00032A05">
        <w:rPr>
          <w:color w:val="000000"/>
        </w:rPr>
        <w:t>.</w:t>
      </w:r>
    </w:p>
    <w:p w14:paraId="7D8CA6E2" w14:textId="77777777" w:rsidR="006A3DB7" w:rsidRPr="00032A05" w:rsidRDefault="006A3DB7" w:rsidP="008C4EA5">
      <w:pPr>
        <w:pStyle w:val="ConferencePubs"/>
        <w:rPr>
          <w:color w:val="000000"/>
        </w:rPr>
      </w:pPr>
      <w:proofErr w:type="spellStart"/>
      <w:r w:rsidRPr="00032A05">
        <w:rPr>
          <w:color w:val="000000"/>
        </w:rPr>
        <w:t>Civier</w:t>
      </w:r>
      <w:proofErr w:type="spellEnd"/>
      <w:r w:rsidRPr="00032A05">
        <w:rPr>
          <w:color w:val="000000"/>
        </w:rPr>
        <w:t>, O., Bullock, D., Max, L., and Guenthe</w:t>
      </w:r>
      <w:r w:rsidR="00263C0A" w:rsidRPr="00032A05">
        <w:rPr>
          <w:color w:val="000000"/>
        </w:rPr>
        <w:t>r, F. H. (2011</w:t>
      </w:r>
      <w:r w:rsidRPr="00032A05">
        <w:rPr>
          <w:color w:val="000000"/>
        </w:rPr>
        <w:t xml:space="preserve">). Dopamine excess may delay selection of syllabic motor programs: A modeling study of stuttering. </w:t>
      </w:r>
      <w:r w:rsidRPr="00032A05">
        <w:rPr>
          <w:i/>
          <w:color w:val="000000"/>
        </w:rPr>
        <w:t xml:space="preserve">Proceedings of the 17th International Congress of Phonetic Sciences. Hong Kong, China, 17 to 21 </w:t>
      </w:r>
      <w:proofErr w:type="gramStart"/>
      <w:r w:rsidRPr="00032A05">
        <w:rPr>
          <w:i/>
          <w:color w:val="000000"/>
        </w:rPr>
        <w:t>Aug.,</w:t>
      </w:r>
      <w:proofErr w:type="gramEnd"/>
      <w:r w:rsidRPr="00032A05">
        <w:rPr>
          <w:i/>
          <w:color w:val="000000"/>
        </w:rPr>
        <w:t xml:space="preserve"> 2011</w:t>
      </w:r>
      <w:r w:rsidRPr="00032A05">
        <w:rPr>
          <w:color w:val="000000"/>
        </w:rPr>
        <w:t>.</w:t>
      </w:r>
    </w:p>
    <w:p w14:paraId="17EB2616" w14:textId="77777777" w:rsidR="007F3216" w:rsidRPr="00032A05" w:rsidRDefault="007F3216" w:rsidP="008C4EA5">
      <w:pPr>
        <w:pStyle w:val="ConferencePubs"/>
        <w:rPr>
          <w:color w:val="000000"/>
        </w:rPr>
      </w:pPr>
      <w:r w:rsidRPr="00032A05">
        <w:rPr>
          <w:color w:val="000000"/>
        </w:rPr>
        <w:t xml:space="preserve">Segawa, J.A., Tourville, J.A., Guenther, F.H. </w:t>
      </w:r>
      <w:r w:rsidR="007527D6" w:rsidRPr="00032A05">
        <w:rPr>
          <w:color w:val="000000"/>
        </w:rPr>
        <w:t>(</w:t>
      </w:r>
      <w:r w:rsidR="00A520BB" w:rsidRPr="00032A05">
        <w:rPr>
          <w:color w:val="000000"/>
        </w:rPr>
        <w:t>2011</w:t>
      </w:r>
      <w:r w:rsidR="007527D6" w:rsidRPr="00032A05">
        <w:rPr>
          <w:color w:val="000000"/>
        </w:rPr>
        <w:t xml:space="preserve">). </w:t>
      </w:r>
      <w:r w:rsidRPr="00032A05">
        <w:rPr>
          <w:color w:val="000000"/>
        </w:rPr>
        <w:t xml:space="preserve">Neuroimaging evidence for changes in phonological and structural frame representations in </w:t>
      </w:r>
      <w:proofErr w:type="spellStart"/>
      <w:r w:rsidRPr="00032A05">
        <w:rPr>
          <w:color w:val="000000"/>
        </w:rPr>
        <w:t>subsyllabic</w:t>
      </w:r>
      <w:proofErr w:type="spellEnd"/>
      <w:r w:rsidRPr="00032A05">
        <w:rPr>
          <w:color w:val="000000"/>
        </w:rPr>
        <w:t xml:space="preserve"> speech motor sequence learning. </w:t>
      </w:r>
      <w:r w:rsidRPr="00032A05">
        <w:rPr>
          <w:i/>
          <w:color w:val="000000"/>
        </w:rPr>
        <w:t>International</w:t>
      </w:r>
      <w:r w:rsidRPr="00032A05">
        <w:rPr>
          <w:color w:val="000000"/>
        </w:rPr>
        <w:t xml:space="preserve"> </w:t>
      </w:r>
      <w:r w:rsidRPr="00032A05">
        <w:rPr>
          <w:i/>
          <w:color w:val="000000"/>
        </w:rPr>
        <w:t>Seminar on Speech Production 2011, Montreal, Canada</w:t>
      </w:r>
      <w:r w:rsidR="0003649E" w:rsidRPr="00032A05">
        <w:rPr>
          <w:color w:val="000000"/>
        </w:rPr>
        <w:t>.</w:t>
      </w:r>
    </w:p>
    <w:p w14:paraId="3320E8BE" w14:textId="77777777" w:rsidR="005E4B5D" w:rsidRPr="00032A05" w:rsidRDefault="005E4B5D" w:rsidP="008C4EA5">
      <w:pPr>
        <w:pStyle w:val="ConferencePubs"/>
        <w:rPr>
          <w:color w:val="000000"/>
        </w:rPr>
      </w:pPr>
      <w:r w:rsidRPr="00032A05">
        <w:rPr>
          <w:color w:val="000000"/>
        </w:rPr>
        <w:t>Segawa, J.A., Tourville, J.A., Guenther, F.H. (</w:t>
      </w:r>
      <w:r w:rsidR="009C0C7E" w:rsidRPr="00032A05">
        <w:rPr>
          <w:color w:val="000000"/>
        </w:rPr>
        <w:t>2011</w:t>
      </w:r>
      <w:r w:rsidRPr="00032A05">
        <w:rPr>
          <w:color w:val="000000"/>
        </w:rPr>
        <w:t xml:space="preserve">). Neural correlates of </w:t>
      </w:r>
      <w:proofErr w:type="spellStart"/>
      <w:r w:rsidRPr="00032A05">
        <w:rPr>
          <w:color w:val="000000"/>
        </w:rPr>
        <w:t>subsyllabic</w:t>
      </w:r>
      <w:proofErr w:type="spellEnd"/>
      <w:r w:rsidRPr="00032A05">
        <w:rPr>
          <w:color w:val="000000"/>
        </w:rPr>
        <w:t xml:space="preserve"> speech motor sequence learning. </w:t>
      </w:r>
      <w:r w:rsidRPr="00032A05">
        <w:rPr>
          <w:i/>
          <w:color w:val="000000"/>
        </w:rPr>
        <w:t>17th Annual Meeting of the Organization for Human Brain Mapping, Québec City, Canada</w:t>
      </w:r>
      <w:r w:rsidRPr="00032A05">
        <w:rPr>
          <w:color w:val="000000"/>
        </w:rPr>
        <w:t>.</w:t>
      </w:r>
    </w:p>
    <w:p w14:paraId="108D9732" w14:textId="77777777" w:rsidR="006E28DA" w:rsidRPr="00032A05" w:rsidRDefault="006E0935" w:rsidP="008C4EA5">
      <w:pPr>
        <w:pStyle w:val="ConferencePubs"/>
        <w:rPr>
          <w:color w:val="000000"/>
        </w:rPr>
      </w:pPr>
      <w:bookmarkStart w:id="23" w:name="OLE_LINK14"/>
      <w:r w:rsidRPr="00032A05">
        <w:rPr>
          <w:color w:val="000000"/>
        </w:rPr>
        <w:t xml:space="preserve">Maas, E., </w:t>
      </w:r>
      <w:proofErr w:type="spellStart"/>
      <w:r w:rsidRPr="00032A05">
        <w:rPr>
          <w:color w:val="000000"/>
        </w:rPr>
        <w:t>Mailend</w:t>
      </w:r>
      <w:proofErr w:type="spellEnd"/>
      <w:r w:rsidRPr="00032A05">
        <w:rPr>
          <w:color w:val="000000"/>
        </w:rPr>
        <w:t>, M.-L., Story, B.H., and Guenther, F.H. (</w:t>
      </w:r>
      <w:r w:rsidR="00A520BB" w:rsidRPr="00032A05">
        <w:rPr>
          <w:color w:val="000000"/>
        </w:rPr>
        <w:t>2011</w:t>
      </w:r>
      <w:r w:rsidRPr="00032A05">
        <w:rPr>
          <w:color w:val="000000"/>
        </w:rPr>
        <w:t>).</w:t>
      </w:r>
      <w:bookmarkEnd w:id="23"/>
      <w:r w:rsidRPr="00032A05">
        <w:rPr>
          <w:color w:val="000000"/>
        </w:rPr>
        <w:t xml:space="preserve"> The role of auditory feedback in apraxia of speech: Effects of feedback masking on vowel contrast. </w:t>
      </w:r>
      <w:r w:rsidRPr="00032A05">
        <w:rPr>
          <w:i/>
          <w:color w:val="000000"/>
        </w:rPr>
        <w:t>6th International Conference on Speech Motor Control, Groningen, The Netherlands</w:t>
      </w:r>
      <w:r w:rsidRPr="00032A05">
        <w:rPr>
          <w:color w:val="000000"/>
        </w:rPr>
        <w:t>.</w:t>
      </w:r>
    </w:p>
    <w:p w14:paraId="22EE084C" w14:textId="77777777" w:rsidR="00167115" w:rsidRPr="00032A05" w:rsidRDefault="00167115" w:rsidP="00167115">
      <w:pPr>
        <w:pStyle w:val="ConferencePubs"/>
        <w:rPr>
          <w:color w:val="000000"/>
        </w:rPr>
      </w:pPr>
      <w:r w:rsidRPr="00032A05">
        <w:rPr>
          <w:color w:val="000000"/>
        </w:rPr>
        <w:t>Brumberg, J.S.</w:t>
      </w:r>
      <w:r w:rsidR="00BA2FE9" w:rsidRPr="00032A05">
        <w:rPr>
          <w:color w:val="000000"/>
        </w:rPr>
        <w:t>, Salazar-Gomez, A.</w:t>
      </w:r>
      <w:r w:rsidRPr="00032A05">
        <w:rPr>
          <w:color w:val="000000"/>
        </w:rPr>
        <w:t xml:space="preserve"> and Guenther, F.H. (</w:t>
      </w:r>
      <w:r w:rsidR="00BA2FE9" w:rsidRPr="00032A05">
        <w:rPr>
          <w:color w:val="000000"/>
        </w:rPr>
        <w:t>2011</w:t>
      </w:r>
      <w:r w:rsidRPr="00032A05">
        <w:rPr>
          <w:color w:val="000000"/>
        </w:rPr>
        <w:t>). A non</w:t>
      </w:r>
      <w:r w:rsidR="003A144D" w:rsidRPr="00032A05">
        <w:rPr>
          <w:color w:val="000000"/>
        </w:rPr>
        <w:t>-invasive brain-computer interf</w:t>
      </w:r>
      <w:r w:rsidRPr="00032A05">
        <w:rPr>
          <w:color w:val="000000"/>
        </w:rPr>
        <w:t xml:space="preserve">ace for control of a speech synthesizer. </w:t>
      </w:r>
      <w:r w:rsidRPr="00032A05">
        <w:rPr>
          <w:i/>
          <w:color w:val="000000"/>
        </w:rPr>
        <w:t>Society for Neuroscience Abstracts</w:t>
      </w:r>
      <w:r w:rsidRPr="00032A05">
        <w:rPr>
          <w:color w:val="000000"/>
        </w:rPr>
        <w:t>.</w:t>
      </w:r>
    </w:p>
    <w:p w14:paraId="20C108C1" w14:textId="77777777" w:rsidR="00834058" w:rsidRPr="00032A05" w:rsidRDefault="00834058" w:rsidP="008C4EA5">
      <w:pPr>
        <w:pStyle w:val="ConferencePubs"/>
        <w:rPr>
          <w:color w:val="000000"/>
        </w:rPr>
      </w:pPr>
      <w:r w:rsidRPr="00032A05">
        <w:rPr>
          <w:color w:val="000000"/>
        </w:rPr>
        <w:t>Stephen, E.P., Brumberg, J.S., and Guenther, F.H. (</w:t>
      </w:r>
      <w:r w:rsidR="00BA2FE9" w:rsidRPr="00032A05">
        <w:rPr>
          <w:color w:val="000000"/>
        </w:rPr>
        <w:t>2011</w:t>
      </w:r>
      <w:r w:rsidRPr="00032A05">
        <w:rPr>
          <w:color w:val="000000"/>
        </w:rPr>
        <w:t xml:space="preserve">). Distinguishing imagined movement from rest using electroencephalography. </w:t>
      </w:r>
      <w:r w:rsidRPr="00032A05">
        <w:rPr>
          <w:i/>
          <w:color w:val="000000"/>
        </w:rPr>
        <w:t>Society for Neuroscience Abstracts</w:t>
      </w:r>
      <w:r w:rsidRPr="00032A05">
        <w:rPr>
          <w:color w:val="000000"/>
        </w:rPr>
        <w:t>.</w:t>
      </w:r>
    </w:p>
    <w:p w14:paraId="28798FFC" w14:textId="77777777" w:rsidR="00FF2175" w:rsidRPr="00032A05" w:rsidRDefault="00FF2175" w:rsidP="00FF2175">
      <w:pPr>
        <w:pStyle w:val="ConferencePubs"/>
        <w:rPr>
          <w:color w:val="000000"/>
        </w:rPr>
      </w:pPr>
      <w:r w:rsidRPr="00032A05">
        <w:rPr>
          <w:color w:val="000000"/>
        </w:rPr>
        <w:t xml:space="preserve">Panko, M., Brincat, S., Brumberg, J., Salazar-Gomez, A., Roy, J., </w:t>
      </w:r>
      <w:proofErr w:type="spellStart"/>
      <w:r w:rsidRPr="00032A05">
        <w:rPr>
          <w:color w:val="000000"/>
        </w:rPr>
        <w:t>Overduin</w:t>
      </w:r>
      <w:proofErr w:type="spellEnd"/>
      <w:r w:rsidRPr="00032A05">
        <w:rPr>
          <w:color w:val="000000"/>
        </w:rPr>
        <w:t>, S., Kennedy, P., Miller, E., and Guenther, F. (</w:t>
      </w:r>
      <w:r w:rsidR="00BA2FE9" w:rsidRPr="00032A05">
        <w:rPr>
          <w:color w:val="000000"/>
        </w:rPr>
        <w:t>2011</w:t>
      </w:r>
      <w:r w:rsidRPr="00032A05">
        <w:rPr>
          <w:color w:val="000000"/>
        </w:rPr>
        <w:t xml:space="preserve">). Signal stability in chronic invasive brain-machine interfaces. </w:t>
      </w:r>
      <w:r w:rsidRPr="00032A05">
        <w:rPr>
          <w:i/>
          <w:color w:val="000000"/>
        </w:rPr>
        <w:t>Society for Neuroscience Abstracts</w:t>
      </w:r>
      <w:r w:rsidRPr="00032A05">
        <w:rPr>
          <w:color w:val="000000"/>
        </w:rPr>
        <w:t>.</w:t>
      </w:r>
    </w:p>
    <w:p w14:paraId="5A956F0B" w14:textId="77777777" w:rsidR="00A520BB" w:rsidRPr="00032A05" w:rsidRDefault="005B0DAB" w:rsidP="00A520BB">
      <w:pPr>
        <w:pStyle w:val="ConferencePubs"/>
        <w:rPr>
          <w:rFonts w:ascii="Arial" w:hAnsi="Arial" w:cs="Arial"/>
          <w:b/>
          <w:bCs/>
          <w:color w:val="000000"/>
          <w:szCs w:val="22"/>
          <w:lang w:eastAsia="ja-JP"/>
        </w:rPr>
      </w:pPr>
      <w:r w:rsidRPr="00032A05">
        <w:rPr>
          <w:color w:val="000000"/>
        </w:rPr>
        <w:t xml:space="preserve">Cai, S., Beal, D., Tiede, M., </w:t>
      </w:r>
      <w:proofErr w:type="spellStart"/>
      <w:r w:rsidRPr="00032A05">
        <w:rPr>
          <w:color w:val="000000"/>
        </w:rPr>
        <w:t>Perkell</w:t>
      </w:r>
      <w:proofErr w:type="spellEnd"/>
      <w:r w:rsidRPr="00032A05">
        <w:rPr>
          <w:color w:val="000000"/>
        </w:rPr>
        <w:t>, J., Guenther, F., and Ghosh, S.S. (</w:t>
      </w:r>
      <w:r w:rsidR="009C0C7E" w:rsidRPr="00032A05">
        <w:rPr>
          <w:color w:val="000000"/>
        </w:rPr>
        <w:t>2011</w:t>
      </w:r>
      <w:r w:rsidRPr="00032A05">
        <w:rPr>
          <w:color w:val="000000"/>
        </w:rPr>
        <w:t xml:space="preserve">). Relating the kinematic variability of speech to MRI-based structural integrity of brain white matter in people who stutter and people with fluent speech. </w:t>
      </w:r>
      <w:r w:rsidRPr="00032A05">
        <w:rPr>
          <w:i/>
          <w:color w:val="000000"/>
        </w:rPr>
        <w:t>Society for Neuroscience Abstracts</w:t>
      </w:r>
      <w:r w:rsidRPr="00032A05">
        <w:rPr>
          <w:color w:val="000000"/>
        </w:rPr>
        <w:t>.</w:t>
      </w:r>
    </w:p>
    <w:p w14:paraId="31D1D130" w14:textId="77777777" w:rsidR="00711518" w:rsidRPr="00032A05" w:rsidRDefault="00A520BB" w:rsidP="00711518">
      <w:pPr>
        <w:pStyle w:val="ConferencePubs"/>
        <w:rPr>
          <w:rFonts w:ascii="Arial" w:hAnsi="Arial" w:cs="Arial"/>
          <w:b/>
          <w:bCs/>
          <w:color w:val="000000"/>
          <w:szCs w:val="22"/>
          <w:lang w:eastAsia="ja-JP"/>
        </w:rPr>
      </w:pPr>
      <w:r w:rsidRPr="00032A05">
        <w:rPr>
          <w:color w:val="000000"/>
        </w:rPr>
        <w:t xml:space="preserve">Cai, S., Beale, D., Ghosh, S.S., Tiede, M., Guenther, F.H., and </w:t>
      </w:r>
      <w:proofErr w:type="spellStart"/>
      <w:r w:rsidRPr="00032A05">
        <w:rPr>
          <w:color w:val="000000"/>
        </w:rPr>
        <w:t>Perkell</w:t>
      </w:r>
      <w:proofErr w:type="spellEnd"/>
      <w:r w:rsidRPr="00032A05">
        <w:rPr>
          <w:color w:val="000000"/>
        </w:rPr>
        <w:t>, J.S. (</w:t>
      </w:r>
      <w:r w:rsidR="009C0C7E" w:rsidRPr="00032A05">
        <w:rPr>
          <w:color w:val="000000"/>
        </w:rPr>
        <w:t>2011</w:t>
      </w:r>
      <w:r w:rsidRPr="00032A05">
        <w:rPr>
          <w:color w:val="000000"/>
        </w:rPr>
        <w:t>).</w:t>
      </w:r>
      <w:r w:rsidRPr="00032A05">
        <w:rPr>
          <w:rFonts w:ascii="Arial" w:hAnsi="Arial" w:cs="Arial"/>
          <w:b/>
          <w:bCs/>
          <w:color w:val="000000"/>
          <w:szCs w:val="22"/>
        </w:rPr>
        <w:t xml:space="preserve"> </w:t>
      </w:r>
      <w:r w:rsidRPr="00032A05">
        <w:rPr>
          <w:bCs/>
          <w:color w:val="000000"/>
          <w:szCs w:val="22"/>
        </w:rPr>
        <w:t>C</w:t>
      </w:r>
      <w:r w:rsidRPr="00032A05">
        <w:rPr>
          <w:bCs/>
          <w:color w:val="000000"/>
          <w:szCs w:val="22"/>
          <w:lang w:eastAsia="ja-JP"/>
        </w:rPr>
        <w:t xml:space="preserve">omparing auditory-motor interaction in static and time-varying articulation between stutterers and normal speakers. </w:t>
      </w:r>
      <w:r w:rsidRPr="00032A05">
        <w:rPr>
          <w:bCs/>
          <w:i/>
          <w:color w:val="000000"/>
          <w:szCs w:val="22"/>
          <w:lang w:eastAsia="ja-JP"/>
        </w:rPr>
        <w:t>Neurobiology of Language Conference</w:t>
      </w:r>
      <w:r w:rsidR="00711518" w:rsidRPr="00032A05">
        <w:rPr>
          <w:bCs/>
          <w:color w:val="000000"/>
          <w:szCs w:val="22"/>
          <w:lang w:eastAsia="ja-JP"/>
        </w:rPr>
        <w:t>.</w:t>
      </w:r>
    </w:p>
    <w:p w14:paraId="5952F042" w14:textId="77777777" w:rsidR="008F1323" w:rsidRPr="00032A05" w:rsidRDefault="006E6580" w:rsidP="008F1323">
      <w:pPr>
        <w:pStyle w:val="ConferencePubs"/>
        <w:rPr>
          <w:color w:val="000000"/>
        </w:rPr>
      </w:pPr>
      <w:r w:rsidRPr="00032A05">
        <w:rPr>
          <w:color w:val="000000"/>
        </w:rPr>
        <w:lastRenderedPageBreak/>
        <w:t xml:space="preserve">Maas, E., </w:t>
      </w:r>
      <w:proofErr w:type="spellStart"/>
      <w:r w:rsidRPr="00032A05">
        <w:rPr>
          <w:color w:val="000000"/>
        </w:rPr>
        <w:t>Mailend</w:t>
      </w:r>
      <w:proofErr w:type="spellEnd"/>
      <w:r w:rsidRPr="00032A05">
        <w:rPr>
          <w:color w:val="000000"/>
        </w:rPr>
        <w:t xml:space="preserve">, M.-L., and Guenther, F.H. (2011). </w:t>
      </w:r>
      <w:r w:rsidR="008F1323" w:rsidRPr="00032A05">
        <w:rPr>
          <w:color w:val="000000"/>
        </w:rPr>
        <w:t xml:space="preserve">The role of auditory feedback during speech production in apraxia of speech. </w:t>
      </w:r>
      <w:r w:rsidR="008F1323" w:rsidRPr="00032A05">
        <w:rPr>
          <w:i/>
          <w:color w:val="000000"/>
        </w:rPr>
        <w:t>Proceedings of the Conference on Motor Speech, Santa Rosa, C</w:t>
      </w:r>
      <w:r w:rsidR="00717F1A" w:rsidRPr="00032A05">
        <w:rPr>
          <w:i/>
          <w:color w:val="000000"/>
        </w:rPr>
        <w:t>A.</w:t>
      </w:r>
    </w:p>
    <w:p w14:paraId="5DD7FB4D" w14:textId="77777777" w:rsidR="00717F1A" w:rsidRPr="00032A05" w:rsidRDefault="00717F1A" w:rsidP="00717F1A">
      <w:pPr>
        <w:pStyle w:val="ConferencePubs"/>
        <w:rPr>
          <w:b/>
          <w:bCs/>
          <w:color w:val="000000"/>
          <w:szCs w:val="22"/>
          <w:lang w:eastAsia="ja-JP"/>
        </w:rPr>
      </w:pPr>
      <w:r w:rsidRPr="00032A05">
        <w:rPr>
          <w:color w:val="000000"/>
        </w:rPr>
        <w:t xml:space="preserve">Lorenz, S., </w:t>
      </w:r>
      <w:r w:rsidRPr="00032A05">
        <w:rPr>
          <w:bCs/>
          <w:color w:val="000000"/>
          <w:szCs w:val="22"/>
          <w:lang w:eastAsia="ja-JP"/>
        </w:rPr>
        <w:t xml:space="preserve">Brumberg, J., Galbraith, B., and Guenther, F. (2012). Adaptive real-world brain-computer communication interfacing with EEG. </w:t>
      </w:r>
      <w:r w:rsidRPr="00032A05">
        <w:rPr>
          <w:bCs/>
          <w:i/>
          <w:color w:val="000000"/>
          <w:szCs w:val="22"/>
          <w:lang w:eastAsia="ja-JP"/>
        </w:rPr>
        <w:t>Proceedings of the International Conference on Cognitive and Neural Systems, Boston, MA</w:t>
      </w:r>
      <w:r w:rsidRPr="00032A05">
        <w:rPr>
          <w:bCs/>
          <w:color w:val="000000"/>
          <w:szCs w:val="22"/>
          <w:lang w:eastAsia="ja-JP"/>
        </w:rPr>
        <w:t>.</w:t>
      </w:r>
    </w:p>
    <w:p w14:paraId="41D0A552" w14:textId="29821039" w:rsidR="00B84E89" w:rsidRPr="00032A05" w:rsidRDefault="00B84E89" w:rsidP="00EE1868">
      <w:pPr>
        <w:pStyle w:val="ConferencePubs"/>
        <w:rPr>
          <w:i/>
          <w:color w:val="000000"/>
        </w:rPr>
      </w:pPr>
      <w:r w:rsidRPr="00032A05">
        <w:rPr>
          <w:color w:val="000000"/>
        </w:rPr>
        <w:t xml:space="preserve">Brumberg, J.S., Salazar-Gomez, A. and Guenther, F.H. (2012). Controlling a formant synthesizer using a noninvasive brain-machine interface. </w:t>
      </w:r>
      <w:r w:rsidR="00862CF3" w:rsidRPr="00862CF3">
        <w:rPr>
          <w:i/>
          <w:color w:val="000000"/>
        </w:rPr>
        <w:t>Proceedings of the Conference on</w:t>
      </w:r>
      <w:r w:rsidR="00862CF3">
        <w:rPr>
          <w:color w:val="000000"/>
        </w:rPr>
        <w:t xml:space="preserve"> </w:t>
      </w:r>
      <w:r w:rsidRPr="00032A05">
        <w:rPr>
          <w:i/>
          <w:color w:val="000000"/>
        </w:rPr>
        <w:t xml:space="preserve">Motor Speech, Santa Rosa, CA. </w:t>
      </w:r>
    </w:p>
    <w:p w14:paraId="7C63074A" w14:textId="77777777" w:rsidR="00EE1868" w:rsidRPr="00032A05" w:rsidRDefault="00EE1868" w:rsidP="00890AE0">
      <w:pPr>
        <w:pStyle w:val="ConferencePubs"/>
        <w:rPr>
          <w:color w:val="000000"/>
        </w:rPr>
      </w:pPr>
      <w:r w:rsidRPr="00032A05">
        <w:rPr>
          <w:color w:val="000000"/>
        </w:rPr>
        <w:t xml:space="preserve">Brumberg, J.S., Lorenz, S.D., Galbraith, B.V., and Guenther, F.H. (2012). The Unlock Project: A Python-based framework for practical brain-computer interface communication “app” development. </w:t>
      </w:r>
      <w:r w:rsidRPr="00032A05">
        <w:rPr>
          <w:i/>
          <w:color w:val="000000"/>
        </w:rPr>
        <w:t>34</w:t>
      </w:r>
      <w:r w:rsidRPr="00032A05">
        <w:rPr>
          <w:i/>
          <w:color w:val="000000"/>
          <w:vertAlign w:val="superscript"/>
        </w:rPr>
        <w:t>th</w:t>
      </w:r>
      <w:r w:rsidRPr="00032A05">
        <w:rPr>
          <w:i/>
          <w:color w:val="000000"/>
        </w:rPr>
        <w:t xml:space="preserve"> Annual International Conference of the IEEE Engineering in</w:t>
      </w:r>
      <w:r w:rsidR="00717F1A" w:rsidRPr="00032A05">
        <w:rPr>
          <w:i/>
          <w:color w:val="000000"/>
        </w:rPr>
        <w:t xml:space="preserve"> Medicine and Biology Society, San Diego, CA.</w:t>
      </w:r>
      <w:r w:rsidR="00890AE0" w:rsidRPr="00032A05">
        <w:rPr>
          <w:color w:val="000000"/>
        </w:rPr>
        <w:t xml:space="preserve"> PMCID: PMC3637898</w:t>
      </w:r>
    </w:p>
    <w:p w14:paraId="7E1B8D2D" w14:textId="77777777" w:rsidR="005A3DAC" w:rsidRPr="00032A05" w:rsidRDefault="0004585E" w:rsidP="005A3DAC">
      <w:pPr>
        <w:pStyle w:val="ConferencePubs"/>
        <w:rPr>
          <w:i/>
          <w:color w:val="000000"/>
        </w:rPr>
      </w:pPr>
      <w:r w:rsidRPr="00032A05">
        <w:rPr>
          <w:color w:val="000000"/>
        </w:rPr>
        <w:t>Stephen, E.P., Kramer, M.A., Lepage, K.Q., Eden, U.T., Brunner, P., Guenther, F.H., Schalk, G., and Brumberg, J.S. (2012)</w:t>
      </w:r>
      <w:r w:rsidR="00717F1A" w:rsidRPr="00032A05">
        <w:rPr>
          <w:color w:val="000000"/>
        </w:rPr>
        <w:t>.</w:t>
      </w:r>
      <w:r w:rsidRPr="00032A05">
        <w:rPr>
          <w:color w:val="000000"/>
        </w:rPr>
        <w:t xml:space="preserve"> Characterizing the dynamically evolving functional networks of speech. </w:t>
      </w:r>
      <w:r w:rsidR="005A3DAC" w:rsidRPr="00032A05">
        <w:rPr>
          <w:i/>
          <w:color w:val="000000"/>
        </w:rPr>
        <w:t>42</w:t>
      </w:r>
      <w:r w:rsidR="005A3DAC" w:rsidRPr="00032A05">
        <w:rPr>
          <w:i/>
          <w:color w:val="000000"/>
          <w:vertAlign w:val="superscript"/>
        </w:rPr>
        <w:t>nd</w:t>
      </w:r>
      <w:r w:rsidR="005A3DAC" w:rsidRPr="00032A05">
        <w:rPr>
          <w:i/>
          <w:color w:val="000000"/>
        </w:rPr>
        <w:t xml:space="preserve"> Annual Meeting for the Society for Neuroscience. New Orleans, LA.</w:t>
      </w:r>
    </w:p>
    <w:p w14:paraId="0203FBC0" w14:textId="77777777" w:rsidR="003A65FB" w:rsidRPr="00FD1D7A" w:rsidRDefault="003A65FB" w:rsidP="005A3DAC">
      <w:pPr>
        <w:pStyle w:val="ConferencePubs"/>
        <w:rPr>
          <w:color w:val="000000"/>
        </w:rPr>
      </w:pPr>
      <w:r w:rsidRPr="00032A05">
        <w:rPr>
          <w:color w:val="000000"/>
        </w:rPr>
        <w:t xml:space="preserve">Cai, S., Beal, D.S., Guenther, F.H., </w:t>
      </w:r>
      <w:proofErr w:type="spellStart"/>
      <w:r w:rsidRPr="00032A05">
        <w:rPr>
          <w:color w:val="000000"/>
        </w:rPr>
        <w:t>Perkell</w:t>
      </w:r>
      <w:proofErr w:type="spellEnd"/>
      <w:r w:rsidRPr="00032A05">
        <w:rPr>
          <w:color w:val="000000"/>
        </w:rPr>
        <w:t>, J.S., Ghosh, S.S. (2012)</w:t>
      </w:r>
      <w:r w:rsidR="00717F1A" w:rsidRPr="00032A05">
        <w:rPr>
          <w:color w:val="000000"/>
        </w:rPr>
        <w:t>.</w:t>
      </w:r>
      <w:r w:rsidRPr="00032A05">
        <w:rPr>
          <w:color w:val="000000"/>
        </w:rPr>
        <w:t xml:space="preserve"> fMRI </w:t>
      </w:r>
      <w:proofErr w:type="gramStart"/>
      <w:r w:rsidRPr="00032A05">
        <w:rPr>
          <w:color w:val="000000"/>
        </w:rPr>
        <w:t>resting</w:t>
      </w:r>
      <w:proofErr w:type="gramEnd"/>
      <w:r w:rsidRPr="00032A05">
        <w:rPr>
          <w:color w:val="000000"/>
        </w:rPr>
        <w:t xml:space="preserve"> state connectivity of the brain in stuttering. </w:t>
      </w:r>
      <w:r w:rsidR="005A3DAC" w:rsidRPr="00032A05">
        <w:rPr>
          <w:i/>
          <w:color w:val="000000"/>
        </w:rPr>
        <w:t>42</w:t>
      </w:r>
      <w:r w:rsidR="005A3DAC" w:rsidRPr="00032A05">
        <w:rPr>
          <w:i/>
          <w:color w:val="000000"/>
          <w:vertAlign w:val="superscript"/>
        </w:rPr>
        <w:t>nd</w:t>
      </w:r>
      <w:r w:rsidR="005A3DAC" w:rsidRPr="00032A05">
        <w:rPr>
          <w:i/>
          <w:color w:val="000000"/>
        </w:rPr>
        <w:t xml:space="preserve"> Annual Meeting for the Society for Neuroscience. </w:t>
      </w:r>
      <w:r w:rsidR="005A3DAC" w:rsidRPr="00FD1D7A">
        <w:rPr>
          <w:color w:val="000000"/>
        </w:rPr>
        <w:t>New Orleans, LA.</w:t>
      </w:r>
    </w:p>
    <w:p w14:paraId="6DDDA6BA" w14:textId="77777777" w:rsidR="005A3DAC" w:rsidRPr="00032A05" w:rsidRDefault="005A3DAC" w:rsidP="0004585E">
      <w:pPr>
        <w:pStyle w:val="ConferencePubs"/>
        <w:rPr>
          <w:i/>
          <w:color w:val="000000"/>
        </w:rPr>
      </w:pPr>
      <w:r w:rsidRPr="00032A05">
        <w:rPr>
          <w:color w:val="000000"/>
        </w:rPr>
        <w:t xml:space="preserve">Tourville, J.T. and Guenther, F.H. (2012). Automatic cortical labeling system for neuroimaging studies of normal and disordered speech. </w:t>
      </w:r>
      <w:r w:rsidRPr="00032A05">
        <w:rPr>
          <w:i/>
          <w:color w:val="000000"/>
        </w:rPr>
        <w:t>42</w:t>
      </w:r>
      <w:r w:rsidRPr="00032A05">
        <w:rPr>
          <w:i/>
          <w:color w:val="000000"/>
          <w:vertAlign w:val="superscript"/>
        </w:rPr>
        <w:t>nd</w:t>
      </w:r>
      <w:r w:rsidRPr="00032A05">
        <w:rPr>
          <w:i/>
          <w:color w:val="000000"/>
        </w:rPr>
        <w:t xml:space="preserve"> Annual Meeting for the Society for Neuroscience. </w:t>
      </w:r>
      <w:r w:rsidRPr="00FD1D7A">
        <w:rPr>
          <w:color w:val="000000"/>
        </w:rPr>
        <w:t>New Orleans, LA</w:t>
      </w:r>
      <w:r w:rsidRPr="00032A05">
        <w:rPr>
          <w:i/>
          <w:color w:val="000000"/>
        </w:rPr>
        <w:t>.</w:t>
      </w:r>
      <w:r w:rsidR="005E5178" w:rsidRPr="00032A05">
        <w:rPr>
          <w:i/>
          <w:color w:val="000000"/>
        </w:rPr>
        <w:t xml:space="preserve"> </w:t>
      </w:r>
      <w:proofErr w:type="spellStart"/>
      <w:r w:rsidR="005E5178" w:rsidRPr="00032A05">
        <w:rPr>
          <w:i/>
          <w:color w:val="000000"/>
        </w:rPr>
        <w:t>Progam</w:t>
      </w:r>
      <w:proofErr w:type="spellEnd"/>
      <w:r w:rsidR="005E5178" w:rsidRPr="00032A05">
        <w:rPr>
          <w:i/>
          <w:color w:val="000000"/>
        </w:rPr>
        <w:t xml:space="preserve"> No. 681.06.</w:t>
      </w:r>
    </w:p>
    <w:p w14:paraId="6B520D54" w14:textId="77777777" w:rsidR="00F45AD2" w:rsidRPr="00FD1D7A" w:rsidRDefault="00F45AD2" w:rsidP="0004585E">
      <w:pPr>
        <w:pStyle w:val="ConferencePubs"/>
        <w:rPr>
          <w:color w:val="000000"/>
        </w:rPr>
      </w:pPr>
      <w:r w:rsidRPr="00032A05">
        <w:rPr>
          <w:color w:val="000000"/>
        </w:rPr>
        <w:t xml:space="preserve">Segawa, J.A. Tourville, J.A., Beal, D.S., and Guenther, F.H. (2012). Dissociated neural representations of phonological content and syllabic frame structure.  </w:t>
      </w:r>
      <w:r w:rsidRPr="00032A05">
        <w:rPr>
          <w:i/>
          <w:color w:val="000000"/>
        </w:rPr>
        <w:t>42</w:t>
      </w:r>
      <w:r w:rsidRPr="00032A05">
        <w:rPr>
          <w:i/>
          <w:color w:val="000000"/>
          <w:vertAlign w:val="superscript"/>
        </w:rPr>
        <w:t>nd</w:t>
      </w:r>
      <w:r w:rsidRPr="00032A05">
        <w:rPr>
          <w:i/>
          <w:color w:val="000000"/>
        </w:rPr>
        <w:t xml:space="preserve"> Annual Meeting for the Society for Neuroscience. </w:t>
      </w:r>
      <w:r w:rsidRPr="00FD1D7A">
        <w:rPr>
          <w:color w:val="000000"/>
        </w:rPr>
        <w:t>New Orleans, LA.</w:t>
      </w:r>
    </w:p>
    <w:p w14:paraId="45D645AD" w14:textId="77777777" w:rsidR="00036077" w:rsidRPr="00032A05" w:rsidRDefault="007C1F57" w:rsidP="0004585E">
      <w:pPr>
        <w:pStyle w:val="ConferencePubs"/>
        <w:rPr>
          <w:i/>
          <w:color w:val="000000"/>
        </w:rPr>
      </w:pPr>
      <w:r w:rsidRPr="00032A05">
        <w:rPr>
          <w:color w:val="000000"/>
        </w:rPr>
        <w:t xml:space="preserve">Galbraith, B.V., Brumberg, J.S., Lorenz, S.D. and Guenther, F.H. (2012). Unlock: A Python-based framework for rapid development of practical brain-computer interface applications. </w:t>
      </w:r>
      <w:r w:rsidR="00CE603D" w:rsidRPr="00032A05">
        <w:rPr>
          <w:i/>
          <w:color w:val="000000"/>
        </w:rPr>
        <w:t>Proceedings of the 11</w:t>
      </w:r>
      <w:r w:rsidR="00CE603D" w:rsidRPr="00032A05">
        <w:rPr>
          <w:i/>
          <w:color w:val="000000"/>
          <w:vertAlign w:val="superscript"/>
        </w:rPr>
        <w:t>th</w:t>
      </w:r>
      <w:r w:rsidR="00CE603D" w:rsidRPr="00032A05">
        <w:rPr>
          <w:i/>
          <w:color w:val="000000"/>
        </w:rPr>
        <w:t xml:space="preserve"> Python in Science Conference, </w:t>
      </w:r>
      <w:r w:rsidRPr="00032A05">
        <w:rPr>
          <w:i/>
          <w:color w:val="000000"/>
        </w:rPr>
        <w:t>Austin, Texas.</w:t>
      </w:r>
    </w:p>
    <w:p w14:paraId="483BE8EC" w14:textId="77777777" w:rsidR="007A7CAC" w:rsidRPr="00032A05" w:rsidRDefault="007A7CAC" w:rsidP="0004585E">
      <w:pPr>
        <w:pStyle w:val="ConferencePubs"/>
        <w:rPr>
          <w:i/>
          <w:color w:val="000000"/>
        </w:rPr>
      </w:pPr>
      <w:r w:rsidRPr="00032A05">
        <w:rPr>
          <w:color w:val="000000"/>
        </w:rPr>
        <w:t xml:space="preserve">Maas, E., </w:t>
      </w:r>
      <w:proofErr w:type="spellStart"/>
      <w:r w:rsidRPr="00032A05">
        <w:rPr>
          <w:color w:val="000000"/>
        </w:rPr>
        <w:t>Mailend</w:t>
      </w:r>
      <w:proofErr w:type="spellEnd"/>
      <w:r w:rsidRPr="00032A05">
        <w:rPr>
          <w:color w:val="000000"/>
        </w:rPr>
        <w:t xml:space="preserve">, M.L. and Guenther, F.H. (2013). Feedback and </w:t>
      </w:r>
      <w:r w:rsidR="00995EDF" w:rsidRPr="00032A05">
        <w:rPr>
          <w:color w:val="000000"/>
        </w:rPr>
        <w:t>f</w:t>
      </w:r>
      <w:r w:rsidRPr="00032A05">
        <w:rPr>
          <w:color w:val="000000"/>
        </w:rPr>
        <w:t xml:space="preserve">eedforward </w:t>
      </w:r>
      <w:r w:rsidR="00995EDF" w:rsidRPr="00032A05">
        <w:rPr>
          <w:color w:val="000000"/>
        </w:rPr>
        <w:t>c</w:t>
      </w:r>
      <w:r w:rsidRPr="00032A05">
        <w:rPr>
          <w:color w:val="000000"/>
        </w:rPr>
        <w:t xml:space="preserve">ontrol in </w:t>
      </w:r>
      <w:r w:rsidR="00995EDF" w:rsidRPr="00032A05">
        <w:rPr>
          <w:color w:val="000000"/>
        </w:rPr>
        <w:t>s</w:t>
      </w:r>
      <w:r w:rsidRPr="00032A05">
        <w:rPr>
          <w:color w:val="000000"/>
        </w:rPr>
        <w:t xml:space="preserve">peech </w:t>
      </w:r>
      <w:r w:rsidR="00995EDF" w:rsidRPr="00032A05">
        <w:rPr>
          <w:color w:val="000000"/>
        </w:rPr>
        <w:t>p</w:t>
      </w:r>
      <w:r w:rsidRPr="00032A05">
        <w:rPr>
          <w:color w:val="000000"/>
        </w:rPr>
        <w:t xml:space="preserve">roduction in </w:t>
      </w:r>
      <w:r w:rsidR="00995EDF" w:rsidRPr="00032A05">
        <w:rPr>
          <w:color w:val="000000"/>
        </w:rPr>
        <w:t>a</w:t>
      </w:r>
      <w:r w:rsidRPr="00032A05">
        <w:rPr>
          <w:color w:val="000000"/>
        </w:rPr>
        <w:t xml:space="preserve">praxia of </w:t>
      </w:r>
      <w:r w:rsidR="00995EDF" w:rsidRPr="00032A05">
        <w:rPr>
          <w:color w:val="000000"/>
        </w:rPr>
        <w:t>s</w:t>
      </w:r>
      <w:r w:rsidRPr="00032A05">
        <w:rPr>
          <w:color w:val="000000"/>
        </w:rPr>
        <w:t xml:space="preserve">peech and </w:t>
      </w:r>
      <w:r w:rsidR="00995EDF" w:rsidRPr="00032A05">
        <w:rPr>
          <w:color w:val="000000"/>
        </w:rPr>
        <w:t>a</w:t>
      </w:r>
      <w:r w:rsidRPr="00032A05">
        <w:rPr>
          <w:color w:val="000000"/>
        </w:rPr>
        <w:t xml:space="preserve">phasia. </w:t>
      </w:r>
      <w:r w:rsidRPr="00032A05">
        <w:rPr>
          <w:i/>
          <w:color w:val="000000"/>
        </w:rPr>
        <w:t>Clinical Aphasiology Conference, Tucson, Arizona.</w:t>
      </w:r>
    </w:p>
    <w:p w14:paraId="3D636EDD" w14:textId="77777777" w:rsidR="00CB3F36" w:rsidRPr="00032A05" w:rsidRDefault="00CB3F36" w:rsidP="0004585E">
      <w:pPr>
        <w:pStyle w:val="ConferencePubs"/>
        <w:rPr>
          <w:i/>
          <w:color w:val="000000"/>
        </w:rPr>
      </w:pPr>
      <w:r w:rsidRPr="00032A05">
        <w:rPr>
          <w:color w:val="000000"/>
        </w:rPr>
        <w:t>Tourville, J.A., C</w:t>
      </w:r>
      <w:r w:rsidR="00585E23" w:rsidRPr="00032A05">
        <w:rPr>
          <w:color w:val="000000"/>
        </w:rPr>
        <w:t>ai, S., Guenther, F.H. (2013</w:t>
      </w:r>
      <w:r w:rsidRPr="00032A05">
        <w:rPr>
          <w:color w:val="000000"/>
        </w:rPr>
        <w:t xml:space="preserve">). Exploring auditory-motor interactions in normal and disordered speech. </w:t>
      </w:r>
      <w:r w:rsidR="00585E23" w:rsidRPr="00032A05">
        <w:rPr>
          <w:i/>
          <w:color w:val="000000"/>
        </w:rPr>
        <w:t>21</w:t>
      </w:r>
      <w:r w:rsidR="00585E23" w:rsidRPr="00032A05">
        <w:rPr>
          <w:i/>
          <w:color w:val="000000"/>
          <w:vertAlign w:val="superscript"/>
        </w:rPr>
        <w:t>st</w:t>
      </w:r>
      <w:r w:rsidR="00585E23" w:rsidRPr="00032A05">
        <w:rPr>
          <w:i/>
          <w:color w:val="000000"/>
        </w:rPr>
        <w:t xml:space="preserve"> International Conference on Acoustics,</w:t>
      </w:r>
      <w:r w:rsidR="00585E23" w:rsidRPr="00032A05">
        <w:rPr>
          <w:color w:val="000000"/>
        </w:rPr>
        <w:t xml:space="preserve"> </w:t>
      </w:r>
      <w:r w:rsidRPr="00032A05">
        <w:rPr>
          <w:i/>
          <w:iCs w:val="0"/>
          <w:color w:val="000000"/>
        </w:rPr>
        <w:t>Proceedings of Meeting on Acoustics</w:t>
      </w:r>
      <w:r w:rsidR="00585E23" w:rsidRPr="00032A05">
        <w:rPr>
          <w:color w:val="000000"/>
        </w:rPr>
        <w:t xml:space="preserve">, </w:t>
      </w:r>
      <w:r w:rsidR="00585E23" w:rsidRPr="00032A05">
        <w:rPr>
          <w:i/>
          <w:color w:val="000000"/>
        </w:rPr>
        <w:t>Montreal, Canada.</w:t>
      </w:r>
    </w:p>
    <w:p w14:paraId="2AA0F8EA" w14:textId="77777777" w:rsidR="00A223BD" w:rsidRPr="00032A05" w:rsidRDefault="00A223BD" w:rsidP="0004585E">
      <w:pPr>
        <w:pStyle w:val="ConferencePubs"/>
        <w:rPr>
          <w:i/>
          <w:color w:val="000000"/>
        </w:rPr>
      </w:pPr>
      <w:r w:rsidRPr="00032A05">
        <w:rPr>
          <w:color w:val="000000"/>
        </w:rPr>
        <w:t>Brincat, S., Salazar-Gomez, A.F., Jia, N., Panko, M., Miller, E.K., and Guenther, F.H. (</w:t>
      </w:r>
      <w:r w:rsidR="00825CBB" w:rsidRPr="00032A05">
        <w:rPr>
          <w:color w:val="000000"/>
        </w:rPr>
        <w:t>2013</w:t>
      </w:r>
      <w:r w:rsidRPr="00032A05">
        <w:rPr>
          <w:color w:val="000000"/>
        </w:rPr>
        <w:t>). Deve</w:t>
      </w:r>
      <w:r w:rsidR="00B729E7" w:rsidRPr="00032A05">
        <w:rPr>
          <w:color w:val="000000"/>
        </w:rPr>
        <w:t>lopment of an i</w:t>
      </w:r>
      <w:r w:rsidRPr="00032A05">
        <w:rPr>
          <w:color w:val="000000"/>
        </w:rPr>
        <w:t>ntracor</w:t>
      </w:r>
      <w:r w:rsidR="00B729E7" w:rsidRPr="00032A05">
        <w:rPr>
          <w:color w:val="000000"/>
        </w:rPr>
        <w:t>tical eye movement-based brain-computer i</w:t>
      </w:r>
      <w:r w:rsidRPr="00032A05">
        <w:rPr>
          <w:color w:val="000000"/>
        </w:rPr>
        <w:t xml:space="preserve">nterface. </w:t>
      </w:r>
      <w:r w:rsidRPr="00032A05">
        <w:rPr>
          <w:i/>
          <w:color w:val="000000"/>
        </w:rPr>
        <w:t>International BCI Meeting, Pacific Grove, CA.</w:t>
      </w:r>
    </w:p>
    <w:p w14:paraId="7C7A00AC" w14:textId="77777777" w:rsidR="00A223BD" w:rsidRPr="00032A05" w:rsidRDefault="00A223BD" w:rsidP="0004585E">
      <w:pPr>
        <w:pStyle w:val="ConferencePubs"/>
        <w:rPr>
          <w:i/>
          <w:color w:val="000000"/>
        </w:rPr>
      </w:pPr>
      <w:r w:rsidRPr="00032A05">
        <w:rPr>
          <w:color w:val="000000"/>
        </w:rPr>
        <w:t>Brincat, S., Jia, N., Salazar-Gome</w:t>
      </w:r>
      <w:r w:rsidR="00B729E7" w:rsidRPr="00032A05">
        <w:rPr>
          <w:color w:val="000000"/>
        </w:rPr>
        <w:t>z</w:t>
      </w:r>
      <w:r w:rsidRPr="00032A05">
        <w:rPr>
          <w:color w:val="000000"/>
        </w:rPr>
        <w:t xml:space="preserve">, A.F., </w:t>
      </w:r>
      <w:r w:rsidR="00E83ACD" w:rsidRPr="00032A05">
        <w:rPr>
          <w:color w:val="000000"/>
        </w:rPr>
        <w:t>Panko, M., Miller, E.K., and Guenther, F.H., (</w:t>
      </w:r>
      <w:r w:rsidR="00825CBB" w:rsidRPr="00032A05">
        <w:rPr>
          <w:color w:val="000000"/>
        </w:rPr>
        <w:t>2013</w:t>
      </w:r>
      <w:r w:rsidR="00E83ACD" w:rsidRPr="00032A05">
        <w:rPr>
          <w:color w:val="000000"/>
        </w:rPr>
        <w:t xml:space="preserve">).  Which </w:t>
      </w:r>
      <w:r w:rsidR="00B729E7" w:rsidRPr="00032A05">
        <w:rPr>
          <w:color w:val="000000"/>
        </w:rPr>
        <w:t>n</w:t>
      </w:r>
      <w:r w:rsidR="00E83ACD" w:rsidRPr="00032A05">
        <w:rPr>
          <w:color w:val="000000"/>
        </w:rPr>
        <w:t xml:space="preserve">eural </w:t>
      </w:r>
      <w:r w:rsidR="00847A0D">
        <w:rPr>
          <w:color w:val="000000"/>
        </w:rPr>
        <w:t>s</w:t>
      </w:r>
      <w:r w:rsidR="00E83ACD" w:rsidRPr="00032A05">
        <w:rPr>
          <w:color w:val="000000"/>
        </w:rPr>
        <w:t xml:space="preserve">ignals are </w:t>
      </w:r>
      <w:r w:rsidR="00B729E7" w:rsidRPr="00032A05">
        <w:rPr>
          <w:color w:val="000000"/>
        </w:rPr>
        <w:t>o</w:t>
      </w:r>
      <w:r w:rsidR="00E83ACD" w:rsidRPr="00032A05">
        <w:rPr>
          <w:color w:val="000000"/>
        </w:rPr>
        <w:t xml:space="preserve">ptimal for </w:t>
      </w:r>
      <w:r w:rsidR="00B729E7" w:rsidRPr="00032A05">
        <w:rPr>
          <w:color w:val="000000"/>
        </w:rPr>
        <w:t>b</w:t>
      </w:r>
      <w:r w:rsidR="00E83ACD" w:rsidRPr="00032A05">
        <w:rPr>
          <w:color w:val="000000"/>
        </w:rPr>
        <w:t xml:space="preserve">rain-Computer </w:t>
      </w:r>
      <w:r w:rsidR="00B729E7" w:rsidRPr="00032A05">
        <w:rPr>
          <w:color w:val="000000"/>
        </w:rPr>
        <w:t>interface c</w:t>
      </w:r>
      <w:r w:rsidR="00E83ACD" w:rsidRPr="00032A05">
        <w:rPr>
          <w:color w:val="000000"/>
        </w:rPr>
        <w:t xml:space="preserve">ontrol? </w:t>
      </w:r>
      <w:r w:rsidR="00E83ACD" w:rsidRPr="00032A05">
        <w:rPr>
          <w:i/>
          <w:color w:val="000000"/>
        </w:rPr>
        <w:t xml:space="preserve">International BCI Meeting, Pacific Grove, CA. </w:t>
      </w:r>
    </w:p>
    <w:p w14:paraId="6F78B440" w14:textId="77777777" w:rsidR="005E5178" w:rsidRPr="00032A05" w:rsidRDefault="005E5178" w:rsidP="0004585E">
      <w:pPr>
        <w:pStyle w:val="ConferencePubs"/>
        <w:rPr>
          <w:i/>
          <w:color w:val="000000"/>
        </w:rPr>
      </w:pPr>
      <w:r w:rsidRPr="00032A05">
        <w:rPr>
          <w:color w:val="000000"/>
        </w:rPr>
        <w:t xml:space="preserve">Tourville, J.A., Neito-Castanon, A., and Guenther, F.H. (2013). Large N analyses of neuroimaging data on speech production. </w:t>
      </w:r>
      <w:r w:rsidRPr="00032A05">
        <w:rPr>
          <w:i/>
          <w:color w:val="000000"/>
        </w:rPr>
        <w:t>19</w:t>
      </w:r>
      <w:r w:rsidRPr="00032A05">
        <w:rPr>
          <w:i/>
          <w:color w:val="000000"/>
          <w:vertAlign w:val="superscript"/>
        </w:rPr>
        <w:t>th</w:t>
      </w:r>
      <w:r w:rsidRPr="00032A05">
        <w:rPr>
          <w:i/>
          <w:color w:val="000000"/>
        </w:rPr>
        <w:t xml:space="preserve"> Annual Meeting of the Organization for Human Brain Mapping, Seattle, WA.</w:t>
      </w:r>
    </w:p>
    <w:p w14:paraId="04A7FF81" w14:textId="77777777" w:rsidR="00071CF4" w:rsidRPr="00032A05" w:rsidRDefault="00071CF4" w:rsidP="0004585E">
      <w:pPr>
        <w:pStyle w:val="ConferencePubs"/>
        <w:rPr>
          <w:i/>
          <w:color w:val="000000"/>
        </w:rPr>
      </w:pPr>
      <w:r w:rsidRPr="00032A05">
        <w:rPr>
          <w:color w:val="000000"/>
        </w:rPr>
        <w:t xml:space="preserve">Shankar, V., Sherbakov, L., Galbraith, B., Sohail, A., </w:t>
      </w:r>
      <w:proofErr w:type="spellStart"/>
      <w:r w:rsidRPr="00032A05">
        <w:rPr>
          <w:color w:val="000000"/>
        </w:rPr>
        <w:t>Livitz</w:t>
      </w:r>
      <w:proofErr w:type="spellEnd"/>
      <w:r w:rsidRPr="00032A05">
        <w:rPr>
          <w:color w:val="000000"/>
        </w:rPr>
        <w:t>, G., Gorchetchnikov, A., Ames, H., Guenther, F., and Versace, M. (2013). Object sele</w:t>
      </w:r>
      <w:r w:rsidR="00BE7D11" w:rsidRPr="00032A05">
        <w:rPr>
          <w:color w:val="000000"/>
        </w:rPr>
        <w:t>c</w:t>
      </w:r>
      <w:r w:rsidRPr="00032A05">
        <w:rPr>
          <w:color w:val="000000"/>
        </w:rPr>
        <w:t xml:space="preserve">tion and search via a brain machine interface in a co-robotic assistant. </w:t>
      </w:r>
      <w:r w:rsidRPr="00032A05">
        <w:rPr>
          <w:i/>
          <w:color w:val="000000"/>
        </w:rPr>
        <w:t>Proceedings of the 2013 International Joint Conference on Neural Networks</w:t>
      </w:r>
      <w:r w:rsidRPr="00032A05">
        <w:rPr>
          <w:color w:val="000000"/>
        </w:rPr>
        <w:t>.</w:t>
      </w:r>
    </w:p>
    <w:p w14:paraId="3C019BE8" w14:textId="77777777" w:rsidR="00BE7D11" w:rsidRPr="00032A05" w:rsidRDefault="00BE7D11" w:rsidP="0004585E">
      <w:pPr>
        <w:pStyle w:val="ConferencePubs"/>
        <w:rPr>
          <w:i/>
          <w:color w:val="000000"/>
        </w:rPr>
      </w:pPr>
      <w:r w:rsidRPr="00032A05">
        <w:rPr>
          <w:color w:val="000000"/>
        </w:rPr>
        <w:t xml:space="preserve">Shankar, V., Sherbakov, L., Galbraith, B., Sohail, A., </w:t>
      </w:r>
      <w:proofErr w:type="spellStart"/>
      <w:r w:rsidRPr="00032A05">
        <w:rPr>
          <w:color w:val="000000"/>
        </w:rPr>
        <w:t>Livitz</w:t>
      </w:r>
      <w:proofErr w:type="spellEnd"/>
      <w:r w:rsidRPr="00032A05">
        <w:rPr>
          <w:color w:val="000000"/>
        </w:rPr>
        <w:t xml:space="preserve">, G., Gorchetchnikov, A., Ames, H., Guenther, F., and Versace, M. (2013). </w:t>
      </w:r>
      <w:r w:rsidR="008C7525" w:rsidRPr="00032A05">
        <w:rPr>
          <w:color w:val="000000"/>
        </w:rPr>
        <w:t>A co-robotic assistant capable of o</w:t>
      </w:r>
      <w:r w:rsidRPr="00032A05">
        <w:rPr>
          <w:color w:val="000000"/>
        </w:rPr>
        <w:t xml:space="preserve">bject selection and search via a brain machine </w:t>
      </w:r>
      <w:r w:rsidR="008C7525" w:rsidRPr="00032A05">
        <w:rPr>
          <w:color w:val="000000"/>
        </w:rPr>
        <w:t>interface</w:t>
      </w:r>
      <w:r w:rsidRPr="00032A05">
        <w:rPr>
          <w:color w:val="000000"/>
        </w:rPr>
        <w:t xml:space="preserve">. </w:t>
      </w:r>
      <w:r w:rsidRPr="00032A05">
        <w:rPr>
          <w:i/>
          <w:color w:val="000000"/>
        </w:rPr>
        <w:t>Proceedings</w:t>
      </w:r>
      <w:r w:rsidR="00825CBB" w:rsidRPr="00032A05">
        <w:rPr>
          <w:i/>
          <w:color w:val="000000"/>
        </w:rPr>
        <w:t xml:space="preserve"> </w:t>
      </w:r>
      <w:r w:rsidRPr="00032A05">
        <w:rPr>
          <w:i/>
          <w:color w:val="000000"/>
        </w:rPr>
        <w:t>of the 6</w:t>
      </w:r>
      <w:r w:rsidRPr="00032A05">
        <w:rPr>
          <w:i/>
          <w:color w:val="000000"/>
          <w:vertAlign w:val="superscript"/>
        </w:rPr>
        <w:t>th</w:t>
      </w:r>
      <w:r w:rsidRPr="00032A05">
        <w:rPr>
          <w:i/>
          <w:color w:val="000000"/>
        </w:rPr>
        <w:t xml:space="preserve"> International IEEE EMBS Conference on Neural Engineering.</w:t>
      </w:r>
    </w:p>
    <w:p w14:paraId="24C6D4EC" w14:textId="77777777" w:rsidR="00757627" w:rsidRPr="00032A05" w:rsidRDefault="00757627" w:rsidP="00757627">
      <w:pPr>
        <w:pStyle w:val="ConferencePubs"/>
        <w:rPr>
          <w:i/>
          <w:color w:val="000000"/>
        </w:rPr>
      </w:pPr>
      <w:r w:rsidRPr="00032A05">
        <w:rPr>
          <w:color w:val="000000"/>
        </w:rPr>
        <w:lastRenderedPageBreak/>
        <w:t xml:space="preserve">Segawa, J.A., Tourville, J.A., Beal, D.S., and Guenther, F.H. (2014). Neural and behavioral correlates of speech motor sequence learning. </w:t>
      </w:r>
      <w:r w:rsidRPr="00032A05">
        <w:rPr>
          <w:i/>
          <w:color w:val="000000"/>
        </w:rPr>
        <w:t>Program of the 21st Annual Meeting of the Cognitive Neuroscience Society. Boston MA.</w:t>
      </w:r>
    </w:p>
    <w:p w14:paraId="7AE319B4" w14:textId="77777777" w:rsidR="00757627" w:rsidRPr="00032A05" w:rsidRDefault="00757627" w:rsidP="0004585E">
      <w:pPr>
        <w:pStyle w:val="ConferencePubs"/>
        <w:rPr>
          <w:i/>
          <w:color w:val="000000"/>
        </w:rPr>
      </w:pPr>
      <w:r w:rsidRPr="00032A05">
        <w:rPr>
          <w:rFonts w:cs="Arial"/>
          <w:color w:val="000000"/>
        </w:rPr>
        <w:t xml:space="preserve">Tourville, J.A., Nieto-Castanon, A., and Guenther, F.H. (2014). Functional parcellation of cortical regions that </w:t>
      </w:r>
      <w:proofErr w:type="gramStart"/>
      <w:r w:rsidRPr="00032A05">
        <w:rPr>
          <w:rFonts w:cs="Arial"/>
          <w:color w:val="000000"/>
        </w:rPr>
        <w:t>contribute</w:t>
      </w:r>
      <w:proofErr w:type="gramEnd"/>
      <w:r w:rsidRPr="00032A05">
        <w:rPr>
          <w:rFonts w:cs="Arial"/>
          <w:color w:val="000000"/>
        </w:rPr>
        <w:t xml:space="preserve"> to speech motor control. Program of the 21</w:t>
      </w:r>
      <w:r w:rsidRPr="00032A05">
        <w:rPr>
          <w:rFonts w:cs="Arial"/>
          <w:color w:val="000000"/>
          <w:vertAlign w:val="superscript"/>
        </w:rPr>
        <w:t>st</w:t>
      </w:r>
      <w:r w:rsidRPr="00032A05">
        <w:rPr>
          <w:rFonts w:cs="Arial"/>
          <w:color w:val="000000"/>
        </w:rPr>
        <w:t xml:space="preserve"> Annual Meeting of the Cognitive Neuroscience Society. Boston MA. Supplement of the </w:t>
      </w:r>
      <w:r w:rsidRPr="00032A05">
        <w:rPr>
          <w:rFonts w:cs="Arial"/>
          <w:i/>
          <w:color w:val="000000"/>
        </w:rPr>
        <w:t>Journal of Cognitive Neuroscience.</w:t>
      </w:r>
      <w:r w:rsidRPr="00032A05">
        <w:rPr>
          <w:rFonts w:cs="Arial"/>
          <w:color w:val="000000"/>
        </w:rPr>
        <w:t xml:space="preserve"> p. </w:t>
      </w:r>
      <w:proofErr w:type="gramStart"/>
      <w:r w:rsidRPr="00032A05">
        <w:rPr>
          <w:rFonts w:cs="Arial"/>
          <w:color w:val="000000"/>
        </w:rPr>
        <w:t>219:F</w:t>
      </w:r>
      <w:proofErr w:type="gramEnd"/>
      <w:r w:rsidRPr="00032A05">
        <w:rPr>
          <w:rFonts w:cs="Arial"/>
          <w:color w:val="000000"/>
        </w:rPr>
        <w:t>118.</w:t>
      </w:r>
    </w:p>
    <w:p w14:paraId="755E0287" w14:textId="77777777" w:rsidR="00757627" w:rsidRPr="0011593B" w:rsidRDefault="000033C2" w:rsidP="00757627">
      <w:pPr>
        <w:pStyle w:val="ConferencePubs"/>
        <w:rPr>
          <w:i/>
          <w:color w:val="000000"/>
        </w:rPr>
      </w:pPr>
      <w:r w:rsidRPr="00032A05">
        <w:rPr>
          <w:color w:val="000000"/>
        </w:rPr>
        <w:t xml:space="preserve">Varghese, L.A., Michalka, S.W., </w:t>
      </w:r>
      <w:proofErr w:type="spellStart"/>
      <w:r w:rsidRPr="00032A05">
        <w:rPr>
          <w:color w:val="000000"/>
        </w:rPr>
        <w:t>Yazdanbakhsh</w:t>
      </w:r>
      <w:proofErr w:type="spellEnd"/>
      <w:r w:rsidRPr="00032A05">
        <w:rPr>
          <w:color w:val="000000"/>
        </w:rPr>
        <w:t>, A., Somers, D., Stepp, C.E., Guenther, F.H, and Shinn-Cunningham, B. (</w:t>
      </w:r>
      <w:r w:rsidR="0015110E" w:rsidRPr="00032A05">
        <w:rPr>
          <w:color w:val="000000"/>
        </w:rPr>
        <w:t>2014</w:t>
      </w:r>
      <w:r w:rsidRPr="00032A05">
        <w:rPr>
          <w:color w:val="000000"/>
        </w:rPr>
        <w:t xml:space="preserve">). Decoding the locus of attention to visual, auditory, and audiovisual stimuli from single-trial EEG data. </w:t>
      </w:r>
      <w:r w:rsidRPr="00032A05">
        <w:rPr>
          <w:i/>
          <w:color w:val="000000"/>
        </w:rPr>
        <w:t>Proceedings of the</w:t>
      </w:r>
      <w:r w:rsidRPr="00032A05">
        <w:rPr>
          <w:color w:val="000000"/>
        </w:rPr>
        <w:t xml:space="preserve"> </w:t>
      </w:r>
      <w:r w:rsidRPr="00032A05">
        <w:rPr>
          <w:i/>
          <w:color w:val="000000"/>
        </w:rPr>
        <w:t>37</w:t>
      </w:r>
      <w:r w:rsidRPr="00032A05">
        <w:rPr>
          <w:i/>
          <w:color w:val="000000"/>
          <w:vertAlign w:val="superscript"/>
        </w:rPr>
        <w:t>th</w:t>
      </w:r>
      <w:r w:rsidRPr="00032A05">
        <w:rPr>
          <w:i/>
          <w:color w:val="000000"/>
        </w:rPr>
        <w:t xml:space="preserve"> Annual </w:t>
      </w:r>
      <w:proofErr w:type="spellStart"/>
      <w:r w:rsidRPr="00032A05">
        <w:rPr>
          <w:i/>
          <w:color w:val="000000"/>
        </w:rPr>
        <w:t>MidWinter</w:t>
      </w:r>
      <w:proofErr w:type="spellEnd"/>
      <w:r w:rsidRPr="00032A05">
        <w:rPr>
          <w:i/>
          <w:color w:val="000000"/>
        </w:rPr>
        <w:t xml:space="preserve"> Meeting of the Association for Research in Otolaryngology</w:t>
      </w:r>
      <w:r w:rsidRPr="00032A05">
        <w:rPr>
          <w:color w:val="000000"/>
        </w:rPr>
        <w:t>.</w:t>
      </w:r>
    </w:p>
    <w:p w14:paraId="3293E3DD" w14:textId="77777777" w:rsidR="0011593B" w:rsidRPr="0011593B" w:rsidRDefault="0011593B" w:rsidP="0011593B">
      <w:pPr>
        <w:pStyle w:val="ConferencePubs"/>
        <w:rPr>
          <w:i/>
          <w:color w:val="000000"/>
        </w:rPr>
      </w:pPr>
      <w:proofErr w:type="spellStart"/>
      <w:r w:rsidRPr="0011593B">
        <w:rPr>
          <w:color w:val="000000"/>
        </w:rPr>
        <w:t>Golfinopoulos</w:t>
      </w:r>
      <w:proofErr w:type="spellEnd"/>
      <w:r w:rsidRPr="0011593B">
        <w:rPr>
          <w:color w:val="000000"/>
        </w:rPr>
        <w:t xml:space="preserve">, E., Cai, S, Blood, A., Burns, J, Noordzij, J. P., and Guenther, F. H. (2015). Resting and task-based functional neuroimaging of adductor spasmodic dysphonia. </w:t>
      </w:r>
      <w:r>
        <w:rPr>
          <w:i/>
          <w:color w:val="000000"/>
        </w:rPr>
        <w:t>Proceedings of the 2</w:t>
      </w:r>
      <w:r w:rsidRPr="0011593B">
        <w:rPr>
          <w:i/>
          <w:color w:val="000000"/>
        </w:rPr>
        <w:t>015 Human Brain Mapping Meeting</w:t>
      </w:r>
      <w:r>
        <w:rPr>
          <w:i/>
          <w:color w:val="000000"/>
        </w:rPr>
        <w:t>,</w:t>
      </w:r>
      <w:r w:rsidRPr="0011593B">
        <w:rPr>
          <w:i/>
          <w:color w:val="000000"/>
        </w:rPr>
        <w:t xml:space="preserve"> Honolulu, Hawaii.</w:t>
      </w:r>
    </w:p>
    <w:p w14:paraId="6E9961A2" w14:textId="77777777" w:rsidR="0011593B" w:rsidRDefault="0011593B" w:rsidP="0011593B">
      <w:pPr>
        <w:pStyle w:val="ConferencePubs"/>
        <w:rPr>
          <w:i/>
          <w:color w:val="000000"/>
        </w:rPr>
      </w:pPr>
      <w:proofErr w:type="spellStart"/>
      <w:r w:rsidRPr="0011593B">
        <w:rPr>
          <w:color w:val="000000"/>
        </w:rPr>
        <w:t>Golfinopoulos</w:t>
      </w:r>
      <w:proofErr w:type="spellEnd"/>
      <w:r w:rsidRPr="0011593B">
        <w:rPr>
          <w:color w:val="000000"/>
        </w:rPr>
        <w:t>, E., Bullock, D., and Guenther, F. H. (2015). Neurocomputational modeling of impaired sensory feedback control in spasmodic dysphonia.</w:t>
      </w:r>
      <w:r w:rsidRPr="0011593B">
        <w:rPr>
          <w:i/>
          <w:color w:val="000000"/>
        </w:rPr>
        <w:t xml:space="preserve"> </w:t>
      </w:r>
      <w:r>
        <w:rPr>
          <w:i/>
          <w:color w:val="000000"/>
        </w:rPr>
        <w:t xml:space="preserve">Proceedings of the </w:t>
      </w:r>
      <w:r w:rsidRPr="0011593B">
        <w:rPr>
          <w:i/>
          <w:color w:val="000000"/>
        </w:rPr>
        <w:t>2015 Human Brain Mapping Meeting</w:t>
      </w:r>
      <w:r>
        <w:rPr>
          <w:i/>
          <w:color w:val="000000"/>
        </w:rPr>
        <w:t>,</w:t>
      </w:r>
      <w:r w:rsidRPr="0011593B">
        <w:rPr>
          <w:i/>
          <w:color w:val="000000"/>
        </w:rPr>
        <w:t xml:space="preserve"> Honolulu, Hawaii.</w:t>
      </w:r>
    </w:p>
    <w:p w14:paraId="0D438794" w14:textId="77777777" w:rsidR="008D7E88" w:rsidRDefault="008D7E88" w:rsidP="0011593B">
      <w:pPr>
        <w:pStyle w:val="ConferencePubs"/>
        <w:rPr>
          <w:i/>
          <w:color w:val="000000"/>
        </w:rPr>
      </w:pPr>
      <w:proofErr w:type="spellStart"/>
      <w:r>
        <w:rPr>
          <w:color w:val="000000"/>
        </w:rPr>
        <w:t>Torene</w:t>
      </w:r>
      <w:proofErr w:type="spellEnd"/>
      <w:r>
        <w:rPr>
          <w:color w:val="000000"/>
        </w:rPr>
        <w:t xml:space="preserve">, S., Ritt, J.T., and Guenther, F.H. (2015). Brain machine interface control through neurofeedback guided by beta rhythm modulation. </w:t>
      </w:r>
      <w:r w:rsidRPr="00032A05">
        <w:rPr>
          <w:i/>
          <w:color w:val="000000"/>
        </w:rPr>
        <w:t>4</w:t>
      </w:r>
      <w:r>
        <w:rPr>
          <w:i/>
          <w:color w:val="000000"/>
        </w:rPr>
        <w:t>5</w:t>
      </w:r>
      <w:r>
        <w:rPr>
          <w:i/>
          <w:color w:val="000000"/>
          <w:vertAlign w:val="superscript"/>
        </w:rPr>
        <w:t>th</w:t>
      </w:r>
      <w:r w:rsidRPr="00032A05">
        <w:rPr>
          <w:i/>
          <w:color w:val="000000"/>
        </w:rPr>
        <w:t xml:space="preserve"> Annual Meeting for the Society for Neuroscience.</w:t>
      </w:r>
      <w:r>
        <w:rPr>
          <w:i/>
          <w:color w:val="000000"/>
        </w:rPr>
        <w:t xml:space="preserve"> Chicago, IL.</w:t>
      </w:r>
    </w:p>
    <w:p w14:paraId="72B4F8D4" w14:textId="77777777" w:rsidR="007A5529" w:rsidRPr="007A5529" w:rsidRDefault="007A5529" w:rsidP="007A5529">
      <w:pPr>
        <w:pStyle w:val="ConferencePubs"/>
        <w:rPr>
          <w:color w:val="000000"/>
        </w:rPr>
      </w:pPr>
      <w:r w:rsidRPr="007A5529">
        <w:rPr>
          <w:color w:val="000000"/>
        </w:rPr>
        <w:t>Cler M.J., Nieto-Castanon A., Guenthe</w:t>
      </w:r>
      <w:r>
        <w:rPr>
          <w:color w:val="000000"/>
        </w:rPr>
        <w:t>r F.H., and</w:t>
      </w:r>
      <w:r w:rsidRPr="007A5529">
        <w:rPr>
          <w:color w:val="000000"/>
        </w:rPr>
        <w:t xml:space="preserve"> Stepp C.E. </w:t>
      </w:r>
      <w:r>
        <w:rPr>
          <w:color w:val="000000"/>
        </w:rPr>
        <w:t>(2015).</w:t>
      </w:r>
      <w:r w:rsidRPr="007A5529">
        <w:rPr>
          <w:color w:val="000000"/>
        </w:rPr>
        <w:t xml:space="preserve"> Speech synthesis via surface electromyogr</w:t>
      </w:r>
      <w:r>
        <w:rPr>
          <w:color w:val="000000"/>
        </w:rPr>
        <w:t>aphic control: Training effects.</w:t>
      </w:r>
      <w:r w:rsidRPr="007A5529">
        <w:rPr>
          <w:color w:val="000000"/>
        </w:rPr>
        <w:t xml:space="preserve"> </w:t>
      </w:r>
      <w:r w:rsidRPr="007A5529">
        <w:rPr>
          <w:i/>
          <w:color w:val="000000"/>
        </w:rPr>
        <w:t>Proceedings of the 2015 Summer School on Neurorehabilitation, Valencia, Spain</w:t>
      </w:r>
      <w:r>
        <w:rPr>
          <w:color w:val="000000"/>
        </w:rPr>
        <w:t>.</w:t>
      </w:r>
    </w:p>
    <w:p w14:paraId="23BAC278" w14:textId="77777777" w:rsidR="007A5529" w:rsidRDefault="007A5529" w:rsidP="007A5529">
      <w:pPr>
        <w:pStyle w:val="ConferencePubs"/>
        <w:rPr>
          <w:color w:val="000000"/>
        </w:rPr>
      </w:pPr>
      <w:r w:rsidRPr="007A5529">
        <w:rPr>
          <w:color w:val="000000"/>
        </w:rPr>
        <w:t>Cler M.J., Nie</w:t>
      </w:r>
      <w:r>
        <w:rPr>
          <w:color w:val="000000"/>
        </w:rPr>
        <w:t>to-Castanon A., Guenther F.H., and</w:t>
      </w:r>
      <w:r w:rsidRPr="007A5529">
        <w:rPr>
          <w:color w:val="000000"/>
        </w:rPr>
        <w:t xml:space="preserve"> Stepp C.E. </w:t>
      </w:r>
      <w:r>
        <w:rPr>
          <w:color w:val="000000"/>
        </w:rPr>
        <w:t>(2015).</w:t>
      </w:r>
      <w:r w:rsidRPr="007A5529">
        <w:rPr>
          <w:color w:val="000000"/>
        </w:rPr>
        <w:t xml:space="preserve"> Speech synthesis via surface electromyogra</w:t>
      </w:r>
      <w:r>
        <w:rPr>
          <w:color w:val="000000"/>
        </w:rPr>
        <w:t>phic control: Training effects.</w:t>
      </w:r>
      <w:r w:rsidRPr="007A5529">
        <w:rPr>
          <w:color w:val="000000"/>
        </w:rPr>
        <w:t xml:space="preserve"> </w:t>
      </w:r>
      <w:r w:rsidRPr="007A5529">
        <w:rPr>
          <w:i/>
          <w:color w:val="000000"/>
        </w:rPr>
        <w:t>Proceedings of the</w:t>
      </w:r>
      <w:r>
        <w:rPr>
          <w:color w:val="000000"/>
        </w:rPr>
        <w:t xml:space="preserve"> </w:t>
      </w:r>
      <w:r w:rsidRPr="007A5529">
        <w:rPr>
          <w:i/>
          <w:color w:val="000000"/>
        </w:rPr>
        <w:t>Neural Processing in Humans, Animals, and Machines Conference, Boston University</w:t>
      </w:r>
      <w:r>
        <w:rPr>
          <w:color w:val="000000"/>
        </w:rPr>
        <w:t>.</w:t>
      </w:r>
    </w:p>
    <w:p w14:paraId="4EC34D56" w14:textId="77777777" w:rsidR="003800AE" w:rsidRDefault="003800AE" w:rsidP="003800AE">
      <w:pPr>
        <w:pStyle w:val="ConferencePubs"/>
        <w:rPr>
          <w:rFonts w:ascii="Arial" w:hAnsi="Arial"/>
          <w:sz w:val="19"/>
          <w:szCs w:val="19"/>
        </w:rPr>
      </w:pPr>
      <w:proofErr w:type="spellStart"/>
      <w:r>
        <w:t>Daliri</w:t>
      </w:r>
      <w:proofErr w:type="spellEnd"/>
      <w:r>
        <w:t xml:space="preserve">, A., </w:t>
      </w:r>
      <w:proofErr w:type="spellStart"/>
      <w:r>
        <w:t>Golfinopoulos</w:t>
      </w:r>
      <w:proofErr w:type="spellEnd"/>
      <w:r>
        <w:t xml:space="preserve">, E., Tourville, J.A., </w:t>
      </w:r>
      <w:r w:rsidR="00035326">
        <w:t xml:space="preserve">and </w:t>
      </w:r>
      <w:r>
        <w:t>Guenther, F.H. (2015). Neuroanatomical differences between adults who stutter and adults who do not stutter.</w:t>
      </w:r>
      <w:r>
        <w:rPr>
          <w:rStyle w:val="apple-converted-space"/>
          <w:rFonts w:ascii="Calibri" w:hAnsi="Calibri"/>
          <w:color w:val="222222"/>
          <w:szCs w:val="22"/>
        </w:rPr>
        <w:t> </w:t>
      </w:r>
      <w:r w:rsidR="00FD1D7A">
        <w:rPr>
          <w:i/>
        </w:rPr>
        <w:t xml:space="preserve"> </w:t>
      </w:r>
      <w:r>
        <w:rPr>
          <w:i/>
        </w:rPr>
        <w:t>45th Annual Meeting for the Society for Neuroscience</w:t>
      </w:r>
      <w:r w:rsidR="00FD1D7A" w:rsidRPr="00FD1D7A">
        <w:rPr>
          <w:i/>
        </w:rPr>
        <w:t>,</w:t>
      </w:r>
      <w:r w:rsidRPr="00FD1D7A">
        <w:rPr>
          <w:rStyle w:val="apple-converted-space"/>
          <w:rFonts w:ascii="Calibri" w:hAnsi="Calibri"/>
          <w:i/>
          <w:iCs w:val="0"/>
          <w:color w:val="222222"/>
          <w:szCs w:val="22"/>
        </w:rPr>
        <w:t> </w:t>
      </w:r>
      <w:r w:rsidRPr="00FD1D7A">
        <w:rPr>
          <w:i/>
        </w:rPr>
        <w:t>Chicago, IL</w:t>
      </w:r>
      <w:r>
        <w:t>. Program No. 753.25.</w:t>
      </w:r>
    </w:p>
    <w:p w14:paraId="357AAA9E" w14:textId="77777777" w:rsidR="003800AE" w:rsidRPr="007607AF" w:rsidRDefault="003800AE" w:rsidP="003800AE">
      <w:pPr>
        <w:pStyle w:val="ConferencePubs"/>
        <w:rPr>
          <w:rFonts w:ascii="Arial" w:hAnsi="Arial"/>
          <w:sz w:val="19"/>
          <w:szCs w:val="19"/>
        </w:rPr>
      </w:pPr>
      <w:proofErr w:type="spellStart"/>
      <w:r>
        <w:t>Turkes</w:t>
      </w:r>
      <w:proofErr w:type="spellEnd"/>
      <w:r>
        <w:t xml:space="preserve">, E., </w:t>
      </w:r>
      <w:proofErr w:type="spellStart"/>
      <w:r>
        <w:t>Golfinopoulos</w:t>
      </w:r>
      <w:proofErr w:type="spellEnd"/>
      <w:r>
        <w:t>, E, Guenther, F.H.,</w:t>
      </w:r>
      <w:r w:rsidR="00035326">
        <w:t xml:space="preserve"> and</w:t>
      </w:r>
      <w:r>
        <w:t xml:space="preserve"> Tourville, J.A. (2015). Investigating intrinsic functional connectivity within the speech production network</w:t>
      </w:r>
      <w:r>
        <w:rPr>
          <w:i/>
        </w:rPr>
        <w:t xml:space="preserve">. </w:t>
      </w:r>
      <w:proofErr w:type="spellStart"/>
      <w:r>
        <w:rPr>
          <w:i/>
        </w:rPr>
        <w:t>NeuroHAM</w:t>
      </w:r>
      <w:proofErr w:type="spellEnd"/>
      <w:r>
        <w:rPr>
          <w:i/>
        </w:rPr>
        <w:t xml:space="preserve"> Conference</w:t>
      </w:r>
      <w:r w:rsidR="00FD1D7A" w:rsidRPr="00FD1D7A">
        <w:rPr>
          <w:i/>
        </w:rPr>
        <w:t>,</w:t>
      </w:r>
      <w:r w:rsidRPr="00FD1D7A">
        <w:rPr>
          <w:i/>
        </w:rPr>
        <w:t xml:space="preserve"> Boston, MA</w:t>
      </w:r>
      <w:r>
        <w:t>.</w:t>
      </w:r>
    </w:p>
    <w:p w14:paraId="3DF04917" w14:textId="458D4A06" w:rsidR="007607AF" w:rsidRDefault="00035326" w:rsidP="007607AF">
      <w:pPr>
        <w:pStyle w:val="ConferencePubs"/>
        <w:rPr>
          <w:szCs w:val="22"/>
        </w:rPr>
      </w:pPr>
      <w:proofErr w:type="spellStart"/>
      <w:r>
        <w:rPr>
          <w:szCs w:val="22"/>
        </w:rPr>
        <w:t>Daliri</w:t>
      </w:r>
      <w:proofErr w:type="spellEnd"/>
      <w:r>
        <w:rPr>
          <w:szCs w:val="22"/>
        </w:rPr>
        <w:t>, A., Wieland, E.</w:t>
      </w:r>
      <w:r w:rsidR="007607AF" w:rsidRPr="007607AF">
        <w:rPr>
          <w:szCs w:val="22"/>
        </w:rPr>
        <w:t>A., Cai, S., Gue</w:t>
      </w:r>
      <w:r>
        <w:rPr>
          <w:szCs w:val="22"/>
        </w:rPr>
        <w:t>nther, F.</w:t>
      </w:r>
      <w:r w:rsidR="007607AF">
        <w:rPr>
          <w:szCs w:val="22"/>
        </w:rPr>
        <w:t xml:space="preserve">H., </w:t>
      </w:r>
      <w:r>
        <w:rPr>
          <w:szCs w:val="22"/>
        </w:rPr>
        <w:t>and</w:t>
      </w:r>
      <w:r w:rsidR="007607AF">
        <w:rPr>
          <w:szCs w:val="22"/>
        </w:rPr>
        <w:t xml:space="preserve"> Chang, S. (2016</w:t>
      </w:r>
      <w:r w:rsidR="007607AF" w:rsidRPr="007607AF">
        <w:rPr>
          <w:szCs w:val="22"/>
        </w:rPr>
        <w:t>). Auditory-</w:t>
      </w:r>
      <w:r w:rsidR="00B71668">
        <w:rPr>
          <w:szCs w:val="22"/>
        </w:rPr>
        <w:t>m</w:t>
      </w:r>
      <w:r w:rsidR="007607AF" w:rsidRPr="007607AF">
        <w:rPr>
          <w:szCs w:val="22"/>
        </w:rPr>
        <w:t xml:space="preserve">otor </w:t>
      </w:r>
      <w:r w:rsidR="00B71668">
        <w:rPr>
          <w:szCs w:val="22"/>
        </w:rPr>
        <w:t>a</w:t>
      </w:r>
      <w:r w:rsidR="007607AF" w:rsidRPr="007607AF">
        <w:rPr>
          <w:szCs w:val="22"/>
        </w:rPr>
        <w:t xml:space="preserve">daptation </w:t>
      </w:r>
      <w:r w:rsidR="00B71668">
        <w:rPr>
          <w:szCs w:val="22"/>
        </w:rPr>
        <w:t>i</w:t>
      </w:r>
      <w:r w:rsidR="007607AF" w:rsidRPr="007607AF">
        <w:rPr>
          <w:szCs w:val="22"/>
        </w:rPr>
        <w:t xml:space="preserve">s </w:t>
      </w:r>
      <w:r w:rsidR="00B71668">
        <w:rPr>
          <w:szCs w:val="22"/>
        </w:rPr>
        <w:t>r</w:t>
      </w:r>
      <w:r w:rsidR="007607AF" w:rsidRPr="007607AF">
        <w:rPr>
          <w:szCs w:val="22"/>
        </w:rPr>
        <w:t xml:space="preserve">educed in </w:t>
      </w:r>
      <w:r w:rsidR="00B71668">
        <w:rPr>
          <w:szCs w:val="22"/>
        </w:rPr>
        <w:t>a</w:t>
      </w:r>
      <w:r w:rsidR="007607AF" w:rsidRPr="007607AF">
        <w:rPr>
          <w:szCs w:val="22"/>
        </w:rPr>
        <w:t xml:space="preserve">dults </w:t>
      </w:r>
      <w:r w:rsidR="00B71668">
        <w:rPr>
          <w:szCs w:val="22"/>
        </w:rPr>
        <w:t>w</w:t>
      </w:r>
      <w:r w:rsidR="007607AF" w:rsidRPr="007607AF">
        <w:rPr>
          <w:szCs w:val="22"/>
        </w:rPr>
        <w:t xml:space="preserve">ho </w:t>
      </w:r>
      <w:r w:rsidR="00B71668">
        <w:rPr>
          <w:szCs w:val="22"/>
        </w:rPr>
        <w:t>s</w:t>
      </w:r>
      <w:r w:rsidR="007607AF" w:rsidRPr="007607AF">
        <w:rPr>
          <w:szCs w:val="22"/>
        </w:rPr>
        <w:t xml:space="preserve">tutter but not in </w:t>
      </w:r>
      <w:r w:rsidR="00B71668">
        <w:rPr>
          <w:szCs w:val="22"/>
        </w:rPr>
        <w:t>c</w:t>
      </w:r>
      <w:r w:rsidR="007607AF" w:rsidRPr="007607AF">
        <w:rPr>
          <w:szCs w:val="22"/>
        </w:rPr>
        <w:t xml:space="preserve">hildren </w:t>
      </w:r>
      <w:r w:rsidR="00B71668">
        <w:rPr>
          <w:szCs w:val="22"/>
        </w:rPr>
        <w:t>w</w:t>
      </w:r>
      <w:r w:rsidR="007607AF" w:rsidRPr="007607AF">
        <w:rPr>
          <w:szCs w:val="22"/>
        </w:rPr>
        <w:t xml:space="preserve">ho </w:t>
      </w:r>
      <w:r w:rsidR="00B71668">
        <w:rPr>
          <w:szCs w:val="22"/>
        </w:rPr>
        <w:t>s</w:t>
      </w:r>
      <w:r w:rsidR="007607AF" w:rsidRPr="007607AF">
        <w:rPr>
          <w:szCs w:val="22"/>
        </w:rPr>
        <w:t xml:space="preserve">tutter. </w:t>
      </w:r>
      <w:r w:rsidR="00FD1D7A" w:rsidRPr="00FD1D7A">
        <w:rPr>
          <w:i/>
          <w:szCs w:val="22"/>
        </w:rPr>
        <w:t>2016 ASHA Convention,</w:t>
      </w:r>
      <w:r w:rsidR="007607AF" w:rsidRPr="00FD1D7A">
        <w:rPr>
          <w:i/>
          <w:szCs w:val="22"/>
        </w:rPr>
        <w:t xml:space="preserve"> Philadelphia, PA</w:t>
      </w:r>
      <w:r w:rsidR="007607AF" w:rsidRPr="007607AF">
        <w:rPr>
          <w:szCs w:val="22"/>
        </w:rPr>
        <w:t>.</w:t>
      </w:r>
    </w:p>
    <w:p w14:paraId="4630BB17" w14:textId="77777777" w:rsidR="007607AF" w:rsidRPr="00FD1D7A" w:rsidRDefault="007607AF" w:rsidP="007607AF">
      <w:pPr>
        <w:pStyle w:val="ConferencePubs"/>
        <w:rPr>
          <w:i/>
          <w:szCs w:val="22"/>
        </w:rPr>
      </w:pPr>
      <w:proofErr w:type="spellStart"/>
      <w:r w:rsidRPr="007607AF">
        <w:rPr>
          <w:szCs w:val="22"/>
        </w:rPr>
        <w:t>Daliri</w:t>
      </w:r>
      <w:proofErr w:type="spellEnd"/>
      <w:r w:rsidRPr="007607AF">
        <w:rPr>
          <w:szCs w:val="22"/>
        </w:rPr>
        <w:t>, A., Tourville, J.A., Nieto-Castan</w:t>
      </w:r>
      <w:r w:rsidR="00035326">
        <w:rPr>
          <w:szCs w:val="22"/>
        </w:rPr>
        <w:t>on, A., &amp; Guenther. F.</w:t>
      </w:r>
      <w:r>
        <w:rPr>
          <w:szCs w:val="22"/>
        </w:rPr>
        <w:t>H. (2016</w:t>
      </w:r>
      <w:r w:rsidRPr="007607AF">
        <w:rPr>
          <w:szCs w:val="22"/>
        </w:rPr>
        <w:t xml:space="preserve">). A general framework for quantitatively assessing neurocomputational models with functional </w:t>
      </w:r>
      <w:r w:rsidR="009931B1">
        <w:rPr>
          <w:szCs w:val="22"/>
        </w:rPr>
        <w:t xml:space="preserve">neuroimaging data. </w:t>
      </w:r>
      <w:r w:rsidR="00FD1D7A">
        <w:rPr>
          <w:i/>
        </w:rPr>
        <w:t>46th Annual Meeting for the Society for Neuroscience</w:t>
      </w:r>
      <w:r w:rsidR="00FD1D7A" w:rsidRPr="00FD1D7A">
        <w:rPr>
          <w:i/>
        </w:rPr>
        <w:t>,</w:t>
      </w:r>
      <w:r w:rsidRPr="00FD1D7A">
        <w:rPr>
          <w:i/>
          <w:szCs w:val="22"/>
        </w:rPr>
        <w:t xml:space="preserve"> San Diego, CA.</w:t>
      </w:r>
    </w:p>
    <w:p w14:paraId="568642FC" w14:textId="77777777" w:rsidR="003327B5" w:rsidRDefault="003327B5" w:rsidP="003327B5">
      <w:pPr>
        <w:pStyle w:val="ConferencePubs"/>
        <w:rPr>
          <w:szCs w:val="22"/>
        </w:rPr>
      </w:pPr>
      <w:r w:rsidRPr="003327B5">
        <w:rPr>
          <w:szCs w:val="22"/>
        </w:rPr>
        <w:t xml:space="preserve">Frankford, S., Nieto-Castañón, A., </w:t>
      </w:r>
      <w:r w:rsidR="00035326">
        <w:rPr>
          <w:szCs w:val="22"/>
        </w:rPr>
        <w:t xml:space="preserve">and </w:t>
      </w:r>
      <w:r w:rsidRPr="003327B5">
        <w:rPr>
          <w:szCs w:val="22"/>
        </w:rPr>
        <w:t>Guenther, F.H. (</w:t>
      </w:r>
      <w:r>
        <w:rPr>
          <w:szCs w:val="22"/>
        </w:rPr>
        <w:t xml:space="preserve">2016), </w:t>
      </w:r>
      <w:r w:rsidRPr="003327B5">
        <w:rPr>
          <w:szCs w:val="22"/>
        </w:rPr>
        <w:t>Reliability of fMRI data during speech production</w:t>
      </w:r>
      <w:r>
        <w:rPr>
          <w:szCs w:val="22"/>
        </w:rPr>
        <w:t xml:space="preserve"> tasks across scanning sessions. </w:t>
      </w:r>
      <w:r w:rsidRPr="00FD1D7A">
        <w:rPr>
          <w:i/>
          <w:szCs w:val="22"/>
        </w:rPr>
        <w:t>11th Annual Eleanor M. Saffran Conference, Philadelphia, PA</w:t>
      </w:r>
      <w:r w:rsidRPr="003327B5">
        <w:rPr>
          <w:szCs w:val="22"/>
        </w:rPr>
        <w:t>.</w:t>
      </w:r>
    </w:p>
    <w:p w14:paraId="77C4B162" w14:textId="77777777" w:rsidR="003327B5" w:rsidRPr="00FD1D7A" w:rsidRDefault="003327B5" w:rsidP="00FD1D7A">
      <w:pPr>
        <w:pStyle w:val="ConferencePubs"/>
        <w:rPr>
          <w:i/>
          <w:color w:val="000000"/>
        </w:rPr>
      </w:pPr>
      <w:r w:rsidRPr="003327B5">
        <w:rPr>
          <w:szCs w:val="22"/>
        </w:rPr>
        <w:t xml:space="preserve">Segawa, J.A., Tourville, J.A., Nguyen, Q.T.H., </w:t>
      </w:r>
      <w:proofErr w:type="spellStart"/>
      <w:r w:rsidRPr="003327B5">
        <w:rPr>
          <w:szCs w:val="22"/>
        </w:rPr>
        <w:t>Karahanoglu</w:t>
      </w:r>
      <w:proofErr w:type="spellEnd"/>
      <w:r w:rsidRPr="003327B5">
        <w:rPr>
          <w:szCs w:val="22"/>
        </w:rPr>
        <w:t xml:space="preserve">, F.I., </w:t>
      </w:r>
      <w:proofErr w:type="spellStart"/>
      <w:r w:rsidRPr="003327B5">
        <w:rPr>
          <w:szCs w:val="22"/>
        </w:rPr>
        <w:t>Wighton</w:t>
      </w:r>
      <w:proofErr w:type="spellEnd"/>
      <w:r w:rsidRPr="003327B5">
        <w:rPr>
          <w:szCs w:val="22"/>
        </w:rPr>
        <w:t>, P.I., van der Kouwe, A. Tisdall, M.D., Fowler, R.A., Small, J., Manoa</w:t>
      </w:r>
      <w:r>
        <w:rPr>
          <w:szCs w:val="22"/>
        </w:rPr>
        <w:t xml:space="preserve">ch, D.S. </w:t>
      </w:r>
      <w:r w:rsidR="00035326">
        <w:rPr>
          <w:szCs w:val="22"/>
        </w:rPr>
        <w:t>and</w:t>
      </w:r>
      <w:r>
        <w:rPr>
          <w:szCs w:val="22"/>
        </w:rPr>
        <w:t xml:space="preserve"> Guenther, F.H. (2016</w:t>
      </w:r>
      <w:r w:rsidRPr="003327B5">
        <w:rPr>
          <w:szCs w:val="22"/>
        </w:rPr>
        <w:t xml:space="preserve">).  Neural bases of language phenotypes in </w:t>
      </w:r>
      <w:proofErr w:type="gramStart"/>
      <w:r w:rsidRPr="003327B5">
        <w:rPr>
          <w:szCs w:val="22"/>
        </w:rPr>
        <w:t>Autism Spectrum Disorder</w:t>
      </w:r>
      <w:proofErr w:type="gramEnd"/>
      <w:r w:rsidRPr="003327B5">
        <w:rPr>
          <w:szCs w:val="22"/>
        </w:rPr>
        <w:t xml:space="preserve">. </w:t>
      </w:r>
      <w:r w:rsidR="00FD1D7A" w:rsidRPr="00032A05">
        <w:rPr>
          <w:i/>
          <w:color w:val="000000"/>
        </w:rPr>
        <w:t>42</w:t>
      </w:r>
      <w:r w:rsidR="00FD1D7A" w:rsidRPr="00032A05">
        <w:rPr>
          <w:i/>
          <w:color w:val="000000"/>
          <w:vertAlign w:val="superscript"/>
        </w:rPr>
        <w:t>nd</w:t>
      </w:r>
      <w:r w:rsidR="00FD1D7A" w:rsidRPr="00032A05">
        <w:rPr>
          <w:i/>
          <w:color w:val="000000"/>
        </w:rPr>
        <w:t xml:space="preserve"> Annual Meeting for the Society f</w:t>
      </w:r>
      <w:r w:rsidR="00FD1D7A">
        <w:rPr>
          <w:i/>
          <w:color w:val="000000"/>
        </w:rPr>
        <w:t xml:space="preserve">or </w:t>
      </w:r>
      <w:r w:rsidR="00FD1D7A" w:rsidRPr="00FD1D7A">
        <w:rPr>
          <w:i/>
          <w:color w:val="000000"/>
        </w:rPr>
        <w:t xml:space="preserve">Neuroscience, </w:t>
      </w:r>
      <w:r w:rsidRPr="00FD1D7A">
        <w:rPr>
          <w:i/>
          <w:szCs w:val="22"/>
        </w:rPr>
        <w:t>San Diego, CA</w:t>
      </w:r>
      <w:r w:rsidR="00FD1D7A" w:rsidRPr="00FD1D7A">
        <w:rPr>
          <w:i/>
          <w:szCs w:val="22"/>
        </w:rPr>
        <w:t>.</w:t>
      </w:r>
    </w:p>
    <w:p w14:paraId="3A39C97D" w14:textId="1A3EAF5B" w:rsidR="00352433" w:rsidRPr="00862CF3" w:rsidRDefault="00352433" w:rsidP="003800AE">
      <w:pPr>
        <w:pStyle w:val="ConferencePubs"/>
        <w:rPr>
          <w:szCs w:val="22"/>
        </w:rPr>
      </w:pPr>
      <w:r w:rsidRPr="00862CF3">
        <w:rPr>
          <w:szCs w:val="22"/>
        </w:rPr>
        <w:t xml:space="preserve">Abur, D., Lester-Smith, R., </w:t>
      </w:r>
      <w:proofErr w:type="spellStart"/>
      <w:r w:rsidRPr="00862CF3">
        <w:rPr>
          <w:szCs w:val="22"/>
        </w:rPr>
        <w:t>Daliri</w:t>
      </w:r>
      <w:proofErr w:type="spellEnd"/>
      <w:r w:rsidRPr="00862CF3">
        <w:rPr>
          <w:szCs w:val="22"/>
        </w:rPr>
        <w:t xml:space="preserve">, A., Lupiani, A., Guenther, F.H., and Stepp, C. (2017). The </w:t>
      </w:r>
      <w:r w:rsidR="00316D08" w:rsidRPr="00862CF3">
        <w:rPr>
          <w:szCs w:val="22"/>
        </w:rPr>
        <w:t>i</w:t>
      </w:r>
      <w:r w:rsidRPr="00862CF3">
        <w:rPr>
          <w:szCs w:val="22"/>
        </w:rPr>
        <w:t xml:space="preserve">mportance of </w:t>
      </w:r>
      <w:r w:rsidR="00316D08" w:rsidRPr="00862CF3">
        <w:rPr>
          <w:szCs w:val="22"/>
        </w:rPr>
        <w:t>a</w:t>
      </w:r>
      <w:r w:rsidRPr="00862CF3">
        <w:rPr>
          <w:szCs w:val="22"/>
        </w:rPr>
        <w:t xml:space="preserve">uditory </w:t>
      </w:r>
      <w:r w:rsidR="00316D08" w:rsidRPr="00862CF3">
        <w:rPr>
          <w:szCs w:val="22"/>
        </w:rPr>
        <w:t>f</w:t>
      </w:r>
      <w:r w:rsidRPr="00862CF3">
        <w:rPr>
          <w:szCs w:val="22"/>
        </w:rPr>
        <w:t xml:space="preserve">eedback in </w:t>
      </w:r>
      <w:r w:rsidR="00316D08" w:rsidRPr="00862CF3">
        <w:rPr>
          <w:szCs w:val="22"/>
        </w:rPr>
        <w:t>s</w:t>
      </w:r>
      <w:r w:rsidRPr="00862CF3">
        <w:rPr>
          <w:szCs w:val="22"/>
        </w:rPr>
        <w:t xml:space="preserve">peech and </w:t>
      </w:r>
      <w:r w:rsidR="00316D08" w:rsidRPr="00862CF3">
        <w:rPr>
          <w:szCs w:val="22"/>
        </w:rPr>
        <w:t>v</w:t>
      </w:r>
      <w:r w:rsidRPr="00862CF3">
        <w:rPr>
          <w:szCs w:val="22"/>
        </w:rPr>
        <w:t xml:space="preserve">oice </w:t>
      </w:r>
      <w:r w:rsidR="00316D08" w:rsidRPr="00862CF3">
        <w:rPr>
          <w:szCs w:val="22"/>
        </w:rPr>
        <w:t>m</w:t>
      </w:r>
      <w:r w:rsidRPr="00862CF3">
        <w:rPr>
          <w:szCs w:val="22"/>
        </w:rPr>
        <w:t xml:space="preserve">otor </w:t>
      </w:r>
      <w:r w:rsidR="00316D08" w:rsidRPr="00862CF3">
        <w:rPr>
          <w:szCs w:val="22"/>
        </w:rPr>
        <w:t>c</w:t>
      </w:r>
      <w:r w:rsidRPr="00862CF3">
        <w:rPr>
          <w:szCs w:val="22"/>
        </w:rPr>
        <w:t xml:space="preserve">ontrol. </w:t>
      </w:r>
      <w:r w:rsidRPr="00862CF3">
        <w:rPr>
          <w:i/>
          <w:iCs w:val="0"/>
          <w:szCs w:val="22"/>
        </w:rPr>
        <w:t>2017 ASHA Convention, Los Angeles, CA</w:t>
      </w:r>
      <w:r w:rsidRPr="00862CF3">
        <w:rPr>
          <w:szCs w:val="22"/>
        </w:rPr>
        <w:t>. </w:t>
      </w:r>
    </w:p>
    <w:p w14:paraId="6C885B9B" w14:textId="533304A2" w:rsidR="00352433" w:rsidRDefault="00352433" w:rsidP="003800AE">
      <w:pPr>
        <w:pStyle w:val="ConferencePubs"/>
        <w:rPr>
          <w:szCs w:val="22"/>
        </w:rPr>
      </w:pPr>
      <w:proofErr w:type="spellStart"/>
      <w:r w:rsidRPr="00862CF3">
        <w:rPr>
          <w:szCs w:val="22"/>
        </w:rPr>
        <w:t>Daliri</w:t>
      </w:r>
      <w:proofErr w:type="spellEnd"/>
      <w:r w:rsidRPr="00862CF3">
        <w:rPr>
          <w:szCs w:val="22"/>
        </w:rPr>
        <w:t xml:space="preserve">, A., Tourville, J.A., Nieto-Castanon, A., and Guenther. F. H. (2017). Quantitative </w:t>
      </w:r>
      <w:r w:rsidR="00316D08" w:rsidRPr="00862CF3">
        <w:rPr>
          <w:szCs w:val="22"/>
        </w:rPr>
        <w:t>a</w:t>
      </w:r>
      <w:r w:rsidRPr="00862CF3">
        <w:rPr>
          <w:szCs w:val="22"/>
        </w:rPr>
        <w:t xml:space="preserve">ssessment of a </w:t>
      </w:r>
      <w:r w:rsidR="00316D08" w:rsidRPr="00862CF3">
        <w:rPr>
          <w:szCs w:val="22"/>
        </w:rPr>
        <w:t>n</w:t>
      </w:r>
      <w:r w:rsidRPr="00862CF3">
        <w:rPr>
          <w:szCs w:val="22"/>
        </w:rPr>
        <w:t xml:space="preserve">eurocomputational </w:t>
      </w:r>
      <w:r w:rsidR="00316D08" w:rsidRPr="00862CF3">
        <w:rPr>
          <w:szCs w:val="22"/>
        </w:rPr>
        <w:t>m</w:t>
      </w:r>
      <w:r w:rsidRPr="00862CF3">
        <w:rPr>
          <w:szCs w:val="22"/>
        </w:rPr>
        <w:t xml:space="preserve">odel of </w:t>
      </w:r>
      <w:r w:rsidR="00316D08" w:rsidRPr="00862CF3">
        <w:rPr>
          <w:szCs w:val="22"/>
        </w:rPr>
        <w:t>s</w:t>
      </w:r>
      <w:r w:rsidRPr="00862CF3">
        <w:rPr>
          <w:szCs w:val="22"/>
        </w:rPr>
        <w:t xml:space="preserve">peech </w:t>
      </w:r>
      <w:r w:rsidR="00316D08" w:rsidRPr="00862CF3">
        <w:rPr>
          <w:szCs w:val="22"/>
        </w:rPr>
        <w:t>p</w:t>
      </w:r>
      <w:r w:rsidRPr="00862CF3">
        <w:rPr>
          <w:szCs w:val="22"/>
        </w:rPr>
        <w:t xml:space="preserve">roduction with </w:t>
      </w:r>
      <w:r w:rsidR="00316D08" w:rsidRPr="00862CF3">
        <w:rPr>
          <w:szCs w:val="22"/>
        </w:rPr>
        <w:t>n</w:t>
      </w:r>
      <w:r w:rsidRPr="00862CF3">
        <w:rPr>
          <w:szCs w:val="22"/>
        </w:rPr>
        <w:t xml:space="preserve">euroimaging </w:t>
      </w:r>
      <w:r w:rsidR="00316D08" w:rsidRPr="00862CF3">
        <w:rPr>
          <w:szCs w:val="22"/>
        </w:rPr>
        <w:t>d</w:t>
      </w:r>
      <w:r w:rsidRPr="00862CF3">
        <w:rPr>
          <w:szCs w:val="22"/>
        </w:rPr>
        <w:t xml:space="preserve">ata. </w:t>
      </w:r>
      <w:r w:rsidRPr="00862CF3">
        <w:rPr>
          <w:i/>
          <w:iCs w:val="0"/>
          <w:szCs w:val="22"/>
        </w:rPr>
        <w:t>7th International Conference on Speech Motor Control, Groningen, Netherlands</w:t>
      </w:r>
      <w:r w:rsidRPr="00862CF3">
        <w:rPr>
          <w:szCs w:val="22"/>
        </w:rPr>
        <w:t>.</w:t>
      </w:r>
    </w:p>
    <w:p w14:paraId="23A5B70B" w14:textId="758DB6E6" w:rsidR="00E27A0D" w:rsidRPr="00862CF3" w:rsidRDefault="00E27A0D" w:rsidP="00E27A0D">
      <w:pPr>
        <w:pStyle w:val="ConferencePubs"/>
        <w:rPr>
          <w:szCs w:val="22"/>
        </w:rPr>
      </w:pPr>
      <w:r w:rsidRPr="00E27A0D">
        <w:rPr>
          <w:szCs w:val="22"/>
        </w:rPr>
        <w:lastRenderedPageBreak/>
        <w:t>Frankford, S., Nieto-Castañón</w:t>
      </w:r>
      <w:r>
        <w:rPr>
          <w:szCs w:val="22"/>
        </w:rPr>
        <w:t>, A., and Guenther, F.H. (2017).</w:t>
      </w:r>
      <w:r w:rsidRPr="00E27A0D">
        <w:rPr>
          <w:szCs w:val="22"/>
        </w:rPr>
        <w:t xml:space="preserve"> Reliability of fMRI data during speech production tasks across scanning sessions. </w:t>
      </w:r>
      <w:r w:rsidRPr="00E27A0D">
        <w:rPr>
          <w:i/>
          <w:szCs w:val="22"/>
        </w:rPr>
        <w:t>24th Annual Meeting of the Cognitive Neuroscience Society, San Francisco, California</w:t>
      </w:r>
      <w:r w:rsidRPr="00E27A0D">
        <w:rPr>
          <w:szCs w:val="22"/>
        </w:rPr>
        <w:t>.</w:t>
      </w:r>
    </w:p>
    <w:p w14:paraId="4FD5F5C3" w14:textId="56789F69" w:rsidR="0076460E" w:rsidRPr="0088647C" w:rsidRDefault="0076460E" w:rsidP="003800AE">
      <w:pPr>
        <w:pStyle w:val="ConferencePubs"/>
        <w:rPr>
          <w:sz w:val="19"/>
          <w:szCs w:val="19"/>
        </w:rPr>
      </w:pPr>
      <w:r>
        <w:t>Guenther, F.H. (2017). Neuroimaging of the speech network.</w:t>
      </w:r>
      <w:r w:rsidRPr="0076460E">
        <w:rPr>
          <w:i/>
        </w:rPr>
        <w:t xml:space="preserve"> </w:t>
      </w:r>
      <w:r>
        <w:rPr>
          <w:i/>
        </w:rPr>
        <w:t xml:space="preserve">Proceedings of Acoustics </w:t>
      </w:r>
      <w:r w:rsidR="00FD1D7A">
        <w:rPr>
          <w:i/>
        </w:rPr>
        <w:t>’</w:t>
      </w:r>
      <w:r w:rsidRPr="0076460E">
        <w:rPr>
          <w:i/>
        </w:rPr>
        <w:t>17</w:t>
      </w:r>
      <w:r w:rsidR="00FD1D7A" w:rsidRPr="00FD1D7A">
        <w:rPr>
          <w:i/>
        </w:rPr>
        <w:t>,</w:t>
      </w:r>
      <w:r w:rsidRPr="00FD1D7A">
        <w:rPr>
          <w:rStyle w:val="apple-converted-space"/>
          <w:i/>
          <w:iCs w:val="0"/>
          <w:color w:val="222222"/>
          <w:szCs w:val="22"/>
        </w:rPr>
        <w:t> Boston, MA</w:t>
      </w:r>
      <w:r w:rsidRPr="0076460E">
        <w:t>.</w:t>
      </w:r>
    </w:p>
    <w:p w14:paraId="5E4208BD" w14:textId="77777777" w:rsidR="00035326" w:rsidRPr="0088647C" w:rsidRDefault="00035326" w:rsidP="00035326">
      <w:pPr>
        <w:pStyle w:val="ConferencePubs"/>
        <w:rPr>
          <w:sz w:val="19"/>
          <w:szCs w:val="19"/>
        </w:rPr>
      </w:pPr>
      <w:r>
        <w:t xml:space="preserve">Haenchen, L., </w:t>
      </w:r>
      <w:proofErr w:type="spellStart"/>
      <w:r>
        <w:t>Daliri</w:t>
      </w:r>
      <w:proofErr w:type="spellEnd"/>
      <w:r>
        <w:t xml:space="preserve">, A., Dougherty, S.C., Thurston, E.J., </w:t>
      </w:r>
      <w:proofErr w:type="spellStart"/>
      <w:r>
        <w:t>Chartrove</w:t>
      </w:r>
      <w:proofErr w:type="spellEnd"/>
      <w:r>
        <w:t xml:space="preserve">, J., </w:t>
      </w:r>
      <w:proofErr w:type="spellStart"/>
      <w:r>
        <w:t>Perrachione</w:t>
      </w:r>
      <w:proofErr w:type="spellEnd"/>
      <w:r>
        <w:t xml:space="preserve">, T.K., and Guenther, F.H. (2017). </w:t>
      </w:r>
      <w:r w:rsidRPr="00035326">
        <w:rPr>
          <w:color w:val="000000"/>
        </w:rPr>
        <w:t>Sensorimotor adaptation to auditory perturbation of speech is facilitated by noninvasive brain stimulation</w:t>
      </w:r>
      <w:r>
        <w:rPr>
          <w:color w:val="000000"/>
        </w:rPr>
        <w:t xml:space="preserve">. </w:t>
      </w:r>
      <w:r>
        <w:rPr>
          <w:i/>
        </w:rPr>
        <w:t>Proceedings of Acoustics ’</w:t>
      </w:r>
      <w:r w:rsidRPr="0076460E">
        <w:rPr>
          <w:i/>
        </w:rPr>
        <w:t>17</w:t>
      </w:r>
      <w:r w:rsidRPr="00FD1D7A">
        <w:rPr>
          <w:i/>
        </w:rPr>
        <w:t>,</w:t>
      </w:r>
      <w:r w:rsidRPr="00FD1D7A">
        <w:rPr>
          <w:rStyle w:val="apple-converted-space"/>
          <w:i/>
          <w:iCs w:val="0"/>
          <w:color w:val="222222"/>
          <w:szCs w:val="22"/>
        </w:rPr>
        <w:t> Boston, MA</w:t>
      </w:r>
      <w:r w:rsidRPr="0076460E">
        <w:t>.</w:t>
      </w:r>
    </w:p>
    <w:p w14:paraId="26561EC4" w14:textId="77777777" w:rsidR="0088647C" w:rsidRPr="006241FC" w:rsidRDefault="0088647C" w:rsidP="0088647C">
      <w:pPr>
        <w:pStyle w:val="ConferencePubs"/>
        <w:rPr>
          <w:sz w:val="19"/>
          <w:szCs w:val="19"/>
        </w:rPr>
      </w:pPr>
      <w:r>
        <w:t xml:space="preserve">Salazar-Gomez, A.F., </w:t>
      </w:r>
      <w:proofErr w:type="spellStart"/>
      <w:r>
        <w:t>DelPreto</w:t>
      </w:r>
      <w:proofErr w:type="spellEnd"/>
      <w:r>
        <w:t>, J., Gil, S., Guenther, F.H., and Rus, D. (2017).</w:t>
      </w:r>
      <w:r w:rsidR="00C665F4">
        <w:t xml:space="preserve"> Correcting robot mistakes in real time using EEG signals.</w:t>
      </w:r>
      <w:r>
        <w:t xml:space="preserve"> </w:t>
      </w:r>
      <w:r w:rsidRPr="0088647C">
        <w:rPr>
          <w:i/>
        </w:rPr>
        <w:t>Proceedings of the 2017 IEEE International Conference on Robotics and Automation</w:t>
      </w:r>
      <w:r w:rsidRPr="00C665F4">
        <w:rPr>
          <w:i/>
        </w:rPr>
        <w:t>, Singapore</w:t>
      </w:r>
      <w:r>
        <w:t>.</w:t>
      </w:r>
    </w:p>
    <w:p w14:paraId="50E71274" w14:textId="77777777" w:rsidR="006241FC" w:rsidRPr="00032A05" w:rsidRDefault="006241FC" w:rsidP="006241FC">
      <w:pPr>
        <w:pStyle w:val="ConferencePubs"/>
        <w:rPr>
          <w:color w:val="000000"/>
        </w:rPr>
      </w:pPr>
      <w:r w:rsidRPr="00032A05">
        <w:rPr>
          <w:color w:val="000000"/>
        </w:rPr>
        <w:t>Guenther, F.H.</w:t>
      </w:r>
      <w:r>
        <w:rPr>
          <w:color w:val="000000"/>
        </w:rPr>
        <w:t xml:space="preserve">, </w:t>
      </w:r>
      <w:proofErr w:type="spellStart"/>
      <w:r>
        <w:rPr>
          <w:color w:val="000000"/>
        </w:rPr>
        <w:t>Daliri</w:t>
      </w:r>
      <w:proofErr w:type="spellEnd"/>
      <w:r>
        <w:rPr>
          <w:color w:val="000000"/>
        </w:rPr>
        <w:t>, A., Nieto-Castanon, A., and Tourville, J.A.</w:t>
      </w:r>
      <w:r w:rsidRPr="00032A05">
        <w:rPr>
          <w:color w:val="000000"/>
        </w:rPr>
        <w:t xml:space="preserve"> (201</w:t>
      </w:r>
      <w:r>
        <w:rPr>
          <w:color w:val="000000"/>
        </w:rPr>
        <w:t>7</w:t>
      </w:r>
      <w:r w:rsidRPr="00032A05">
        <w:rPr>
          <w:color w:val="000000"/>
        </w:rPr>
        <w:t xml:space="preserve">). </w:t>
      </w:r>
      <w:r>
        <w:rPr>
          <w:color w:val="000000"/>
        </w:rPr>
        <w:t>Quantitative assessment of a neurocomputational model of speech production with neuroimaging data</w:t>
      </w:r>
      <w:r w:rsidRPr="00032A05">
        <w:rPr>
          <w:color w:val="000000"/>
        </w:rPr>
        <w:t xml:space="preserve">. </w:t>
      </w:r>
      <w:r>
        <w:rPr>
          <w:i/>
          <w:color w:val="000000"/>
        </w:rPr>
        <w:t>7</w:t>
      </w:r>
      <w:r w:rsidRPr="00032A05">
        <w:rPr>
          <w:i/>
          <w:color w:val="000000"/>
        </w:rPr>
        <w:t>th International Conference on Speech Motor Control, Groningen, The Netherlands.</w:t>
      </w:r>
    </w:p>
    <w:p w14:paraId="4BBBD065" w14:textId="77777777" w:rsidR="006241FC" w:rsidRDefault="006241FC" w:rsidP="006241FC">
      <w:pPr>
        <w:pStyle w:val="ConferencePubs"/>
        <w:rPr>
          <w:color w:val="000000"/>
        </w:rPr>
      </w:pPr>
      <w:r>
        <w:rPr>
          <w:color w:val="000000"/>
        </w:rPr>
        <w:t xml:space="preserve">Tourville, J.A., Nieto-Castanon, A., and </w:t>
      </w:r>
      <w:r w:rsidRPr="00032A05">
        <w:rPr>
          <w:color w:val="000000"/>
        </w:rPr>
        <w:t>Guenther, F.H. (</w:t>
      </w:r>
      <w:r>
        <w:rPr>
          <w:color w:val="000000"/>
        </w:rPr>
        <w:t>2017</w:t>
      </w:r>
      <w:r w:rsidRPr="00032A05">
        <w:rPr>
          <w:color w:val="000000"/>
        </w:rPr>
        <w:t xml:space="preserve">). </w:t>
      </w:r>
      <w:r>
        <w:rPr>
          <w:color w:val="000000"/>
        </w:rPr>
        <w:t>Identifying functional regions of interest within the speech motor control neural network</w:t>
      </w:r>
      <w:r w:rsidRPr="00032A05">
        <w:rPr>
          <w:color w:val="000000"/>
        </w:rPr>
        <w:t xml:space="preserve">. </w:t>
      </w:r>
      <w:r>
        <w:rPr>
          <w:i/>
          <w:color w:val="000000"/>
        </w:rPr>
        <w:t>7</w:t>
      </w:r>
      <w:r w:rsidRPr="00032A05">
        <w:rPr>
          <w:i/>
          <w:color w:val="000000"/>
        </w:rPr>
        <w:t>th International Conference on Speech Motor Control, Groningen, The Netherlands.</w:t>
      </w:r>
    </w:p>
    <w:p w14:paraId="7F368DE0" w14:textId="77777777" w:rsidR="00035326" w:rsidRDefault="00035326" w:rsidP="00035326">
      <w:pPr>
        <w:pStyle w:val="ConferencePubs"/>
        <w:rPr>
          <w:szCs w:val="22"/>
        </w:rPr>
      </w:pPr>
      <w:r>
        <w:t xml:space="preserve">Lester-Smith, R., </w:t>
      </w:r>
      <w:proofErr w:type="spellStart"/>
      <w:r>
        <w:t>Daliri</w:t>
      </w:r>
      <w:proofErr w:type="spellEnd"/>
      <w:r>
        <w:t xml:space="preserve">, A., Enos, N., Abur, D., Letcher, S., Lupiani, A., Guenther, F.H., and Stepp, C. (2017). The importance of auditory feedback in speech and voice motor control. </w:t>
      </w:r>
      <w:r w:rsidRPr="00FD1D7A">
        <w:rPr>
          <w:i/>
          <w:szCs w:val="22"/>
        </w:rPr>
        <w:t>201</w:t>
      </w:r>
      <w:r>
        <w:rPr>
          <w:i/>
          <w:szCs w:val="22"/>
        </w:rPr>
        <w:t>7</w:t>
      </w:r>
      <w:r w:rsidRPr="00FD1D7A">
        <w:rPr>
          <w:i/>
          <w:szCs w:val="22"/>
        </w:rPr>
        <w:t xml:space="preserve"> ASHA Convention, </w:t>
      </w:r>
      <w:r>
        <w:rPr>
          <w:i/>
          <w:szCs w:val="22"/>
        </w:rPr>
        <w:t>Los Angeles, C</w:t>
      </w:r>
      <w:r w:rsidRPr="00FD1D7A">
        <w:rPr>
          <w:i/>
          <w:szCs w:val="22"/>
        </w:rPr>
        <w:t>A</w:t>
      </w:r>
      <w:r w:rsidRPr="007607AF">
        <w:rPr>
          <w:szCs w:val="22"/>
        </w:rPr>
        <w:t>.</w:t>
      </w:r>
    </w:p>
    <w:p w14:paraId="6AEDCCBF" w14:textId="77777777" w:rsidR="00035326" w:rsidRPr="00862CF3" w:rsidRDefault="00DC0B6F" w:rsidP="00DC0B6F">
      <w:pPr>
        <w:pStyle w:val="ConferencePubs"/>
      </w:pPr>
      <w:proofErr w:type="spellStart"/>
      <w:r w:rsidRPr="00DC0B6F">
        <w:t>DelPreto</w:t>
      </w:r>
      <w:proofErr w:type="spellEnd"/>
      <w:r>
        <w:t>, J.</w:t>
      </w:r>
      <w:r w:rsidRPr="00DC0B6F">
        <w:t>, Salazar-Gomez</w:t>
      </w:r>
      <w:r>
        <w:t>, A.</w:t>
      </w:r>
      <w:r w:rsidR="009F26B8">
        <w:t>F.</w:t>
      </w:r>
      <w:r w:rsidRPr="00DC0B6F">
        <w:t>, Gil</w:t>
      </w:r>
      <w:r>
        <w:t>, S.</w:t>
      </w:r>
      <w:r w:rsidRPr="00DC0B6F">
        <w:t>, Hasani</w:t>
      </w:r>
      <w:r>
        <w:t>, R.M.</w:t>
      </w:r>
      <w:r w:rsidRPr="00DC0B6F">
        <w:t>, Guenther</w:t>
      </w:r>
      <w:r>
        <w:t>, F.H.</w:t>
      </w:r>
      <w:r w:rsidRPr="00DC0B6F">
        <w:t xml:space="preserve">, </w:t>
      </w:r>
      <w:r w:rsidR="009F26B8">
        <w:t xml:space="preserve">and </w:t>
      </w:r>
      <w:r w:rsidRPr="00DC0B6F">
        <w:t>Rus</w:t>
      </w:r>
      <w:r>
        <w:t>, D</w:t>
      </w:r>
      <w:r w:rsidRPr="00DC0B6F">
        <w:t>.</w:t>
      </w:r>
      <w:r>
        <w:t xml:space="preserve"> (2018). </w:t>
      </w:r>
      <w:r w:rsidR="009F26B8">
        <w:t>P</w:t>
      </w:r>
      <w:r>
        <w:t>lug-and-play supervisory control using muscle and brain signals for real-time gesture and error d</w:t>
      </w:r>
      <w:r w:rsidRPr="00DC0B6F">
        <w:t>etection</w:t>
      </w:r>
      <w:r>
        <w:t xml:space="preserve">. </w:t>
      </w:r>
      <w:r w:rsidRPr="00DC0B6F">
        <w:rPr>
          <w:i/>
          <w:szCs w:val="22"/>
        </w:rPr>
        <w:t>Proceedings of Robotics: Science and Systems 2018.</w:t>
      </w:r>
    </w:p>
    <w:p w14:paraId="0D515812" w14:textId="4B82B9E8" w:rsidR="00862CF3" w:rsidRPr="00620739" w:rsidRDefault="00862CF3" w:rsidP="00862CF3">
      <w:pPr>
        <w:pStyle w:val="ConferencePubs"/>
      </w:pPr>
      <w:r w:rsidRPr="00862CF3">
        <w:t xml:space="preserve">Frankford, S.A., Cai, S., and Guenther, F.H. (2018). Impaired </w:t>
      </w:r>
      <w:r>
        <w:t>r</w:t>
      </w:r>
      <w:r w:rsidRPr="00862CF3">
        <w:t xml:space="preserve">esponses to </w:t>
      </w:r>
      <w:r>
        <w:t>t</w:t>
      </w:r>
      <w:r w:rsidRPr="00862CF3">
        <w:t xml:space="preserve">ime-shifting </w:t>
      </w:r>
      <w:r>
        <w:t>p</w:t>
      </w:r>
      <w:r w:rsidRPr="00862CF3">
        <w:t xml:space="preserve">erturbations in </w:t>
      </w:r>
      <w:r>
        <w:t>a</w:t>
      </w:r>
      <w:r w:rsidRPr="00862CF3">
        <w:t xml:space="preserve">dults </w:t>
      </w:r>
      <w:r>
        <w:t>w</w:t>
      </w:r>
      <w:r w:rsidRPr="00862CF3">
        <w:t xml:space="preserve">ho </w:t>
      </w:r>
      <w:r>
        <w:t>s</w:t>
      </w:r>
      <w:r w:rsidRPr="00862CF3">
        <w:t xml:space="preserve">tutter during </w:t>
      </w:r>
      <w:r>
        <w:t>rhythmic and non-rhythmic speech</w:t>
      </w:r>
      <w:r w:rsidRPr="00862CF3">
        <w:t xml:space="preserve">. </w:t>
      </w:r>
      <w:r w:rsidRPr="00862CF3">
        <w:rPr>
          <w:i/>
          <w:color w:val="000000"/>
        </w:rPr>
        <w:t>Proceedings of the Conference on</w:t>
      </w:r>
      <w:r>
        <w:rPr>
          <w:color w:val="000000"/>
        </w:rPr>
        <w:t xml:space="preserve"> </w:t>
      </w:r>
      <w:r w:rsidRPr="00032A05">
        <w:rPr>
          <w:i/>
          <w:color w:val="000000"/>
        </w:rPr>
        <w:t>Motor Speech</w:t>
      </w:r>
      <w:r w:rsidRPr="00862CF3">
        <w:rPr>
          <w:i/>
        </w:rPr>
        <w:t>, Savannah, Georgia</w:t>
      </w:r>
      <w:r w:rsidRPr="00862CF3">
        <w:t>.</w:t>
      </w:r>
    </w:p>
    <w:p w14:paraId="4CCA7CBC" w14:textId="13570CE7" w:rsidR="00762FDF" w:rsidRPr="00762FDF" w:rsidRDefault="005C12F3" w:rsidP="005C12F3">
      <w:pPr>
        <w:pStyle w:val="ConferencePubs"/>
        <w:rPr>
          <w:color w:val="000000"/>
        </w:rPr>
      </w:pPr>
      <w:r>
        <w:rPr>
          <w:color w:val="000000"/>
        </w:rPr>
        <w:t xml:space="preserve">Guenther, F.H., </w:t>
      </w:r>
      <w:proofErr w:type="spellStart"/>
      <w:r>
        <w:rPr>
          <w:color w:val="000000"/>
        </w:rPr>
        <w:t>Daliri</w:t>
      </w:r>
      <w:proofErr w:type="spellEnd"/>
      <w:r>
        <w:rPr>
          <w:color w:val="000000"/>
        </w:rPr>
        <w:t xml:space="preserve">, A., Nieto-Castanon, A., Thompson, M., and Tourville, J.A. (2018). Quantitative assessment of cognitive models with neuroimaging data. </w:t>
      </w:r>
      <w:r w:rsidRPr="005C12F3">
        <w:rPr>
          <w:i/>
          <w:iCs w:val="0"/>
          <w:color w:val="000000"/>
        </w:rPr>
        <w:t xml:space="preserve">Tenth </w:t>
      </w:r>
      <w:r>
        <w:rPr>
          <w:i/>
          <w:iCs w:val="0"/>
          <w:color w:val="000000"/>
        </w:rPr>
        <w:t xml:space="preserve">Annual </w:t>
      </w:r>
      <w:r w:rsidRPr="005C12F3">
        <w:rPr>
          <w:i/>
          <w:iCs w:val="0"/>
          <w:color w:val="000000"/>
        </w:rPr>
        <w:t>Meeting of the Society for the Neurobiology of Language, Quebec, Canada</w:t>
      </w:r>
      <w:r>
        <w:rPr>
          <w:color w:val="000000"/>
        </w:rPr>
        <w:t>.</w:t>
      </w:r>
    </w:p>
    <w:p w14:paraId="3F4A67F0" w14:textId="24823F7A" w:rsidR="00110C09" w:rsidRPr="00620739" w:rsidRDefault="00110C09" w:rsidP="00110C09">
      <w:pPr>
        <w:pStyle w:val="ConferencePubs"/>
      </w:pPr>
      <w:r>
        <w:rPr>
          <w:bCs/>
          <w:color w:val="000000"/>
        </w:rPr>
        <w:t>Guenther, F.</w:t>
      </w:r>
      <w:r w:rsidRPr="00110C09">
        <w:rPr>
          <w:bCs/>
          <w:color w:val="000000"/>
        </w:rPr>
        <w:t xml:space="preserve">H., </w:t>
      </w:r>
      <w:proofErr w:type="spellStart"/>
      <w:r w:rsidRPr="00110C09">
        <w:rPr>
          <w:bCs/>
          <w:color w:val="000000"/>
        </w:rPr>
        <w:t>Daliri</w:t>
      </w:r>
      <w:proofErr w:type="spellEnd"/>
      <w:r w:rsidRPr="00110C09">
        <w:rPr>
          <w:bCs/>
          <w:color w:val="000000"/>
        </w:rPr>
        <w:t>, A., Nieto-Castañón, A., Tourville, J.A. (2018). Quantitatively assessing the DIVA model with neuroimaging.</w:t>
      </w:r>
      <w:r w:rsidRPr="00110C09">
        <w:rPr>
          <w:i/>
          <w:color w:val="000000"/>
        </w:rPr>
        <w:t xml:space="preserve"> </w:t>
      </w:r>
      <w:r w:rsidRPr="00862CF3">
        <w:rPr>
          <w:i/>
          <w:color w:val="000000"/>
        </w:rPr>
        <w:t>Proceedings of the Conference on</w:t>
      </w:r>
      <w:r>
        <w:rPr>
          <w:color w:val="000000"/>
        </w:rPr>
        <w:t xml:space="preserve"> </w:t>
      </w:r>
      <w:r w:rsidRPr="00032A05">
        <w:rPr>
          <w:i/>
          <w:color w:val="000000"/>
        </w:rPr>
        <w:t>Motor Speech</w:t>
      </w:r>
      <w:r w:rsidRPr="00862CF3">
        <w:rPr>
          <w:i/>
        </w:rPr>
        <w:t>, Savannah, Georgia</w:t>
      </w:r>
      <w:r w:rsidRPr="00862CF3">
        <w:t>.</w:t>
      </w:r>
    </w:p>
    <w:p w14:paraId="3FD4BDB0" w14:textId="01C75193" w:rsidR="00BB7918" w:rsidRPr="007C3735" w:rsidRDefault="00FC6D2C" w:rsidP="005C12F3">
      <w:pPr>
        <w:pStyle w:val="ConferencePubs"/>
        <w:rPr>
          <w:b/>
          <w:bCs/>
          <w:color w:val="000000"/>
          <w:u w:val="single"/>
        </w:rPr>
      </w:pPr>
      <w:r>
        <w:t>Theys, C., Melzer, T., De Vos, M., and Guenther, F.H. (2018). The n</w:t>
      </w:r>
      <w:r w:rsidRPr="00FC6D2C">
        <w:t xml:space="preserve">eural </w:t>
      </w:r>
      <w:r>
        <w:t>basis of s</w:t>
      </w:r>
      <w:r w:rsidRPr="00FC6D2C">
        <w:t xml:space="preserve">tuttering: Where and </w:t>
      </w:r>
      <w:r>
        <w:t>when do differences in brain activation o</w:t>
      </w:r>
      <w:r w:rsidRPr="00FC6D2C">
        <w:t>ccur?</w:t>
      </w:r>
      <w:r>
        <w:t xml:space="preserve"> </w:t>
      </w:r>
      <w:r w:rsidR="00DE470E" w:rsidRPr="00DE470E">
        <w:rPr>
          <w:i/>
        </w:rPr>
        <w:t>Proceedings of the 36</w:t>
      </w:r>
      <w:r w:rsidR="00DE470E" w:rsidRPr="00DE470E">
        <w:rPr>
          <w:i/>
          <w:vertAlign w:val="superscript"/>
        </w:rPr>
        <w:t>th</w:t>
      </w:r>
      <w:r w:rsidR="00DE470E" w:rsidRPr="00DE470E">
        <w:rPr>
          <w:i/>
        </w:rPr>
        <w:t> International Australasian Winter Conference on Brain Research. Queenstown, New Zealand.</w:t>
      </w:r>
    </w:p>
    <w:p w14:paraId="56912E79" w14:textId="21AFF23A" w:rsidR="007C3735" w:rsidRPr="007C3735" w:rsidRDefault="007C3735" w:rsidP="007C3735">
      <w:pPr>
        <w:pStyle w:val="ConferencePubs"/>
        <w:rPr>
          <w:bCs/>
          <w:color w:val="000000"/>
        </w:rPr>
      </w:pPr>
      <w:r w:rsidRPr="007C3735">
        <w:rPr>
          <w:bCs/>
          <w:color w:val="000000"/>
        </w:rPr>
        <w:t xml:space="preserve">Guenther, F. H., </w:t>
      </w:r>
      <w:proofErr w:type="spellStart"/>
      <w:r w:rsidRPr="007C3735">
        <w:rPr>
          <w:bCs/>
          <w:color w:val="000000"/>
        </w:rPr>
        <w:t>Daliri</w:t>
      </w:r>
      <w:proofErr w:type="spellEnd"/>
      <w:r w:rsidRPr="007C3735">
        <w:rPr>
          <w:bCs/>
          <w:color w:val="000000"/>
        </w:rPr>
        <w:t xml:space="preserve">, A., Nieto-Castañón, A., Thompson, M., Tourville, J.A. (2019). Quantitative assessment of cognitive models with neuroimaging data. </w:t>
      </w:r>
      <w:r w:rsidRPr="007C3735">
        <w:rPr>
          <w:bCs/>
          <w:i/>
          <w:color w:val="000000"/>
        </w:rPr>
        <w:t>Neural Bases of Speech Production Symposium 2019</w:t>
      </w:r>
      <w:r w:rsidRPr="007C3735">
        <w:rPr>
          <w:bCs/>
          <w:color w:val="000000"/>
        </w:rPr>
        <w:t xml:space="preserve">. </w:t>
      </w:r>
      <w:r w:rsidRPr="007C3735">
        <w:rPr>
          <w:bCs/>
          <w:i/>
          <w:color w:val="000000"/>
        </w:rPr>
        <w:t>San Francisco, CA.</w:t>
      </w:r>
      <w:r w:rsidRPr="007C3735">
        <w:rPr>
          <w:bCs/>
          <w:color w:val="000000"/>
        </w:rPr>
        <w:t xml:space="preserve"> </w:t>
      </w:r>
    </w:p>
    <w:p w14:paraId="48970628" w14:textId="73137D8E" w:rsidR="00352433" w:rsidRPr="00AC31F8" w:rsidRDefault="00352433" w:rsidP="005C12F3">
      <w:pPr>
        <w:pStyle w:val="ConferencePubs"/>
        <w:rPr>
          <w:color w:val="000000"/>
        </w:rPr>
      </w:pPr>
      <w:r w:rsidRPr="00642F9B">
        <w:rPr>
          <w:color w:val="000000"/>
        </w:rPr>
        <w:t>Kearney</w:t>
      </w:r>
      <w:r w:rsidRPr="00352433">
        <w:rPr>
          <w:color w:val="000000"/>
        </w:rPr>
        <w:t xml:space="preserve">, E., Nieto- Castañón, A., </w:t>
      </w:r>
      <w:proofErr w:type="spellStart"/>
      <w:r w:rsidRPr="00352433">
        <w:rPr>
          <w:color w:val="000000"/>
        </w:rPr>
        <w:t>Daliri</w:t>
      </w:r>
      <w:proofErr w:type="spellEnd"/>
      <w:r w:rsidRPr="00352433">
        <w:rPr>
          <w:color w:val="000000"/>
        </w:rPr>
        <w:t xml:space="preserve">, A. &amp; Guenther, F.H. (2019). </w:t>
      </w:r>
      <w:proofErr w:type="spellStart"/>
      <w:r w:rsidRPr="00352433">
        <w:rPr>
          <w:color w:val="000000"/>
        </w:rPr>
        <w:t>SimpleDIVA</w:t>
      </w:r>
      <w:proofErr w:type="spellEnd"/>
      <w:r w:rsidRPr="00352433">
        <w:rPr>
          <w:color w:val="000000"/>
        </w:rPr>
        <w:t>: A 3-</w:t>
      </w:r>
      <w:r>
        <w:rPr>
          <w:color w:val="000000"/>
        </w:rPr>
        <w:t>p</w:t>
      </w:r>
      <w:r w:rsidRPr="00352433">
        <w:rPr>
          <w:color w:val="000000"/>
        </w:rPr>
        <w:t xml:space="preserve">arameter </w:t>
      </w:r>
      <w:r>
        <w:rPr>
          <w:color w:val="000000"/>
        </w:rPr>
        <w:t>m</w:t>
      </w:r>
      <w:r w:rsidRPr="00352433">
        <w:rPr>
          <w:color w:val="000000"/>
        </w:rPr>
        <w:t xml:space="preserve">odel for </w:t>
      </w:r>
      <w:r>
        <w:rPr>
          <w:color w:val="000000"/>
        </w:rPr>
        <w:t>e</w:t>
      </w:r>
      <w:r w:rsidRPr="00352433">
        <w:rPr>
          <w:color w:val="000000"/>
        </w:rPr>
        <w:t xml:space="preserve">xamining </w:t>
      </w:r>
      <w:r>
        <w:rPr>
          <w:color w:val="000000"/>
        </w:rPr>
        <w:t>a</w:t>
      </w:r>
      <w:r w:rsidRPr="00352433">
        <w:rPr>
          <w:color w:val="000000"/>
        </w:rPr>
        <w:t xml:space="preserve">daptation in </w:t>
      </w:r>
      <w:r>
        <w:rPr>
          <w:color w:val="000000"/>
        </w:rPr>
        <w:t>s</w:t>
      </w:r>
      <w:r w:rsidRPr="00352433">
        <w:rPr>
          <w:color w:val="000000"/>
        </w:rPr>
        <w:t xml:space="preserve">peech and </w:t>
      </w:r>
      <w:r>
        <w:rPr>
          <w:color w:val="000000"/>
        </w:rPr>
        <w:t>v</w:t>
      </w:r>
      <w:r w:rsidRPr="00352433">
        <w:rPr>
          <w:color w:val="000000"/>
        </w:rPr>
        <w:t xml:space="preserve">oice </w:t>
      </w:r>
      <w:r>
        <w:rPr>
          <w:color w:val="000000"/>
        </w:rPr>
        <w:t>p</w:t>
      </w:r>
      <w:r w:rsidRPr="00352433">
        <w:rPr>
          <w:color w:val="000000"/>
        </w:rPr>
        <w:t xml:space="preserve">roduction. </w:t>
      </w:r>
      <w:r w:rsidRPr="00352433">
        <w:rPr>
          <w:i/>
          <w:iCs w:val="0"/>
          <w:color w:val="000000"/>
        </w:rPr>
        <w:t>Eleventh Annual</w:t>
      </w:r>
      <w:r w:rsidR="005C12F3">
        <w:rPr>
          <w:i/>
          <w:iCs w:val="0"/>
          <w:color w:val="000000"/>
        </w:rPr>
        <w:t xml:space="preserve"> Meeting of the</w:t>
      </w:r>
      <w:r w:rsidRPr="00352433">
        <w:rPr>
          <w:i/>
          <w:iCs w:val="0"/>
          <w:color w:val="000000"/>
        </w:rPr>
        <w:t xml:space="preserve"> Society for the Neurobiology of Language, Helsinki, Finland.</w:t>
      </w:r>
    </w:p>
    <w:p w14:paraId="1B6E05AE" w14:textId="11D82937" w:rsidR="00AC31F8" w:rsidRDefault="00AC31F8" w:rsidP="00AC31F8">
      <w:pPr>
        <w:pStyle w:val="ConferencePubs"/>
        <w:rPr>
          <w:color w:val="000000"/>
        </w:rPr>
      </w:pPr>
      <w:r w:rsidRPr="00AC31F8">
        <w:rPr>
          <w:color w:val="000000"/>
        </w:rPr>
        <w:t>Kearney, E., Tourville, J.A., Nieto-Castañón, A., &amp; Guenther, F.</w:t>
      </w:r>
      <w:r>
        <w:rPr>
          <w:color w:val="000000"/>
        </w:rPr>
        <w:t>H.</w:t>
      </w:r>
      <w:r w:rsidRPr="00AC31F8">
        <w:rPr>
          <w:color w:val="000000"/>
        </w:rPr>
        <w:t xml:space="preserve"> (2019). Investigating the </w:t>
      </w:r>
      <w:r>
        <w:rPr>
          <w:color w:val="000000"/>
        </w:rPr>
        <w:t>n</w:t>
      </w:r>
      <w:r w:rsidRPr="00AC31F8">
        <w:rPr>
          <w:color w:val="000000"/>
        </w:rPr>
        <w:t xml:space="preserve">eural </w:t>
      </w:r>
      <w:r>
        <w:rPr>
          <w:color w:val="000000"/>
        </w:rPr>
        <w:t>m</w:t>
      </w:r>
      <w:r w:rsidRPr="00AC31F8">
        <w:rPr>
          <w:color w:val="000000"/>
        </w:rPr>
        <w:t xml:space="preserve">echanisms of </w:t>
      </w:r>
      <w:r>
        <w:rPr>
          <w:color w:val="000000"/>
        </w:rPr>
        <w:t>s</w:t>
      </w:r>
      <w:r w:rsidRPr="00AC31F8">
        <w:rPr>
          <w:color w:val="000000"/>
        </w:rPr>
        <w:t xml:space="preserve">peech </w:t>
      </w:r>
      <w:r>
        <w:rPr>
          <w:color w:val="000000"/>
        </w:rPr>
        <w:t>r</w:t>
      </w:r>
      <w:r w:rsidRPr="00AC31F8">
        <w:rPr>
          <w:color w:val="000000"/>
        </w:rPr>
        <w:t xml:space="preserve">ate, </w:t>
      </w:r>
      <w:r>
        <w:rPr>
          <w:color w:val="000000"/>
        </w:rPr>
        <w:t>c</w:t>
      </w:r>
      <w:r w:rsidRPr="00AC31F8">
        <w:rPr>
          <w:color w:val="000000"/>
        </w:rPr>
        <w:t xml:space="preserve">larity, and </w:t>
      </w:r>
      <w:r>
        <w:rPr>
          <w:color w:val="000000"/>
        </w:rPr>
        <w:t>e</w:t>
      </w:r>
      <w:r w:rsidRPr="00AC31F8">
        <w:rPr>
          <w:color w:val="000000"/>
        </w:rPr>
        <w:t xml:space="preserve">mphasis. </w:t>
      </w:r>
      <w:r w:rsidRPr="00AC31F8">
        <w:rPr>
          <w:i/>
          <w:color w:val="000000"/>
        </w:rPr>
        <w:t>Boston Speech Motor Control Symposium, Boston, MA</w:t>
      </w:r>
      <w:r>
        <w:rPr>
          <w:color w:val="000000"/>
        </w:rPr>
        <w:t>.</w:t>
      </w:r>
    </w:p>
    <w:p w14:paraId="577757D8" w14:textId="354F91BE" w:rsidR="006E3422" w:rsidRDefault="006E3422" w:rsidP="005C12F3">
      <w:pPr>
        <w:pStyle w:val="ConferencePubs"/>
        <w:rPr>
          <w:color w:val="000000"/>
        </w:rPr>
      </w:pPr>
      <w:r w:rsidRPr="006E3422">
        <w:rPr>
          <w:color w:val="000000"/>
        </w:rPr>
        <w:t xml:space="preserve">Kuzdeba, </w:t>
      </w:r>
      <w:r>
        <w:rPr>
          <w:color w:val="000000"/>
        </w:rPr>
        <w:t>S</w:t>
      </w:r>
      <w:r w:rsidRPr="006E3422">
        <w:rPr>
          <w:color w:val="000000"/>
        </w:rPr>
        <w:t xml:space="preserve">. Hombs, </w:t>
      </w:r>
      <w:r>
        <w:rPr>
          <w:color w:val="000000"/>
        </w:rPr>
        <w:t>B</w:t>
      </w:r>
      <w:r w:rsidRPr="006E3422">
        <w:rPr>
          <w:color w:val="000000"/>
        </w:rPr>
        <w:t>.</w:t>
      </w:r>
      <w:r>
        <w:rPr>
          <w:color w:val="000000"/>
        </w:rPr>
        <w:t>,</w:t>
      </w:r>
      <w:r w:rsidRPr="006E3422">
        <w:rPr>
          <w:color w:val="000000"/>
        </w:rPr>
        <w:t xml:space="preserve"> Greenlee, </w:t>
      </w:r>
      <w:r>
        <w:rPr>
          <w:color w:val="000000"/>
        </w:rPr>
        <w:t>J</w:t>
      </w:r>
      <w:r w:rsidRPr="006E3422">
        <w:rPr>
          <w:color w:val="000000"/>
        </w:rPr>
        <w:t>.</w:t>
      </w:r>
      <w:r>
        <w:rPr>
          <w:color w:val="000000"/>
        </w:rPr>
        <w:t>D</w:t>
      </w:r>
      <w:r w:rsidRPr="006E3422">
        <w:rPr>
          <w:color w:val="000000"/>
        </w:rPr>
        <w:t>.</w:t>
      </w:r>
      <w:r>
        <w:rPr>
          <w:color w:val="000000"/>
        </w:rPr>
        <w:t>, and</w:t>
      </w:r>
      <w:r w:rsidRPr="006E3422">
        <w:rPr>
          <w:color w:val="000000"/>
        </w:rPr>
        <w:t xml:space="preserve"> Guenther,</w:t>
      </w:r>
      <w:r>
        <w:rPr>
          <w:color w:val="000000"/>
        </w:rPr>
        <w:t xml:space="preserve"> F.H.</w:t>
      </w:r>
      <w:r w:rsidRPr="006E3422">
        <w:rPr>
          <w:color w:val="000000"/>
        </w:rPr>
        <w:t xml:space="preserve"> </w:t>
      </w:r>
      <w:r>
        <w:rPr>
          <w:color w:val="000000"/>
        </w:rPr>
        <w:t xml:space="preserve">(2019). </w:t>
      </w:r>
      <w:r w:rsidRPr="006E3422">
        <w:rPr>
          <w:color w:val="000000"/>
        </w:rPr>
        <w:t xml:space="preserve">Kalman </w:t>
      </w:r>
      <w:proofErr w:type="gramStart"/>
      <w:r>
        <w:rPr>
          <w:color w:val="000000"/>
        </w:rPr>
        <w:t>f</w:t>
      </w:r>
      <w:r w:rsidRPr="006E3422">
        <w:rPr>
          <w:color w:val="000000"/>
        </w:rPr>
        <w:t>ilter</w:t>
      </w:r>
      <w:proofErr w:type="gramEnd"/>
      <w:r w:rsidRPr="006E3422">
        <w:rPr>
          <w:color w:val="000000"/>
        </w:rPr>
        <w:t xml:space="preserve"> </w:t>
      </w:r>
      <w:r>
        <w:rPr>
          <w:color w:val="000000"/>
        </w:rPr>
        <w:t>c</w:t>
      </w:r>
      <w:r w:rsidRPr="006E3422">
        <w:rPr>
          <w:color w:val="000000"/>
        </w:rPr>
        <w:t xml:space="preserve">hangepoint </w:t>
      </w:r>
      <w:r>
        <w:rPr>
          <w:color w:val="000000"/>
        </w:rPr>
        <w:t>d</w:t>
      </w:r>
      <w:r w:rsidRPr="006E3422">
        <w:rPr>
          <w:color w:val="000000"/>
        </w:rPr>
        <w:t xml:space="preserve">etection and </w:t>
      </w:r>
      <w:r>
        <w:rPr>
          <w:color w:val="000000"/>
        </w:rPr>
        <w:t>t</w:t>
      </w:r>
      <w:r w:rsidRPr="006E3422">
        <w:rPr>
          <w:color w:val="000000"/>
        </w:rPr>
        <w:t xml:space="preserve">rend </w:t>
      </w:r>
      <w:r>
        <w:rPr>
          <w:color w:val="000000"/>
        </w:rPr>
        <w:t>c</w:t>
      </w:r>
      <w:r w:rsidRPr="006E3422">
        <w:rPr>
          <w:color w:val="000000"/>
        </w:rPr>
        <w:t>haracterization</w:t>
      </w:r>
      <w:r>
        <w:rPr>
          <w:color w:val="000000"/>
        </w:rPr>
        <w:t>.</w:t>
      </w:r>
      <w:r w:rsidRPr="006E3422">
        <w:rPr>
          <w:color w:val="000000"/>
        </w:rPr>
        <w:t xml:space="preserve"> </w:t>
      </w:r>
      <w:r w:rsidRPr="006E3422">
        <w:rPr>
          <w:i/>
          <w:iCs w:val="0"/>
          <w:color w:val="000000"/>
        </w:rPr>
        <w:t>IEEE 29th International Workshop on Machine Learning for Signal Processing (MLSP)</w:t>
      </w:r>
      <w:r w:rsidRPr="006E3422">
        <w:rPr>
          <w:color w:val="000000"/>
        </w:rPr>
        <w:t xml:space="preserve">, </w:t>
      </w:r>
      <w:r w:rsidRPr="00352433">
        <w:rPr>
          <w:i/>
          <w:iCs w:val="0"/>
          <w:color w:val="000000"/>
        </w:rPr>
        <w:t>Pittsburg, PA</w:t>
      </w:r>
      <w:r w:rsidRPr="006E3422">
        <w:rPr>
          <w:color w:val="000000"/>
        </w:rPr>
        <w:t>, pp. 1-6.</w:t>
      </w:r>
    </w:p>
    <w:p w14:paraId="5F2A1CC3" w14:textId="3EB5468A" w:rsidR="00A95EDB" w:rsidRPr="000760DA" w:rsidRDefault="00A95EDB" w:rsidP="005C12F3">
      <w:pPr>
        <w:pStyle w:val="ConferencePubs"/>
      </w:pPr>
      <w:r w:rsidRPr="00C270A6">
        <w:lastRenderedPageBreak/>
        <w:t xml:space="preserve">Scott, T.L., Haenchen, L., </w:t>
      </w:r>
      <w:proofErr w:type="spellStart"/>
      <w:r w:rsidRPr="00C270A6">
        <w:t>Daliri</w:t>
      </w:r>
      <w:proofErr w:type="spellEnd"/>
      <w:r w:rsidRPr="00C270A6">
        <w:t xml:space="preserve">, A., </w:t>
      </w:r>
      <w:proofErr w:type="spellStart"/>
      <w:r w:rsidRPr="00C270A6">
        <w:t>Chartove</w:t>
      </w:r>
      <w:proofErr w:type="spellEnd"/>
      <w:r w:rsidRPr="00C270A6">
        <w:t xml:space="preserve">, J., Guenther, F.H., and </w:t>
      </w:r>
      <w:proofErr w:type="spellStart"/>
      <w:r w:rsidRPr="00C270A6">
        <w:t>Perrachione</w:t>
      </w:r>
      <w:proofErr w:type="spellEnd"/>
      <w:r w:rsidRPr="00C270A6">
        <w:t>, T.K. (2019</w:t>
      </w:r>
      <w:r>
        <w:t>)</w:t>
      </w:r>
      <w:r w:rsidRPr="00C270A6">
        <w:t xml:space="preserve"> Speech motor adaptation during perturbed auditory feedback is enhanced by noninvasive brain stimulation.” </w:t>
      </w:r>
      <w:r w:rsidRPr="003A3B91">
        <w:rPr>
          <w:i/>
        </w:rPr>
        <w:t>Proceedings of the International Congress of Phonetic Sciences</w:t>
      </w:r>
      <w:r>
        <w:rPr>
          <w:i/>
        </w:rPr>
        <w:t>, August</w:t>
      </w:r>
      <w:r w:rsidRPr="003A3B91">
        <w:rPr>
          <w:i/>
        </w:rPr>
        <w:t xml:space="preserve"> 2019</w:t>
      </w:r>
      <w:r w:rsidRPr="00C270A6">
        <w:t xml:space="preserve">, </w:t>
      </w:r>
      <w:r w:rsidRPr="00352433">
        <w:rPr>
          <w:i/>
          <w:iCs w:val="0"/>
        </w:rPr>
        <w:t>Melbourne, Australia.</w:t>
      </w:r>
    </w:p>
    <w:p w14:paraId="4B5FFA78" w14:textId="1C588105" w:rsidR="000760DA" w:rsidRPr="00590443" w:rsidRDefault="000760DA" w:rsidP="005C12F3">
      <w:pPr>
        <w:pStyle w:val="ConferencePubs"/>
        <w:rPr>
          <w:i/>
          <w:iCs w:val="0"/>
        </w:rPr>
      </w:pPr>
      <w:r w:rsidRPr="000760DA">
        <w:t xml:space="preserve">Kearney, E., Smith, D. J, Stepp, C. E, &amp; Guenther, F. H. (2020). Contributions of auditory and somatosensory feedback to vocal motor control. </w:t>
      </w:r>
      <w:r w:rsidRPr="00590443">
        <w:rPr>
          <w:i/>
          <w:iCs w:val="0"/>
        </w:rPr>
        <w:t>20th Biennial Conference on Motor Speech. Santa Barbara, CA.</w:t>
      </w:r>
    </w:p>
    <w:p w14:paraId="27FA99DE" w14:textId="45164946" w:rsidR="000760DA" w:rsidRDefault="000760DA" w:rsidP="000760DA">
      <w:pPr>
        <w:pStyle w:val="ConferencePubs"/>
      </w:pPr>
      <w:r>
        <w:t xml:space="preserve">Frankford, S.A., Heller Murray, E.S., </w:t>
      </w:r>
      <w:proofErr w:type="spellStart"/>
      <w:r>
        <w:t>Masapollo</w:t>
      </w:r>
      <w:proofErr w:type="spellEnd"/>
      <w:r>
        <w:t xml:space="preserve">, M., Cai, S., Tourville, J.A., Nieto-Castañón, A., and Guenther, F.H. (2020). The neural circuitry underlying the ‘rhythm effect’ in stuttering. </w:t>
      </w:r>
      <w:r w:rsidRPr="00590443">
        <w:rPr>
          <w:i/>
          <w:iCs w:val="0"/>
        </w:rPr>
        <w:t>12th International Seminar on Speech Production (ISSP)</w:t>
      </w:r>
      <w:r>
        <w:t xml:space="preserve">. </w:t>
      </w:r>
      <w:r w:rsidRPr="00590443">
        <w:rPr>
          <w:i/>
          <w:iCs w:val="0"/>
        </w:rPr>
        <w:t>Online</w:t>
      </w:r>
      <w:r>
        <w:t>. December 14-18.</w:t>
      </w:r>
    </w:p>
    <w:p w14:paraId="5E1D55D6" w14:textId="526B1B53" w:rsidR="000760DA" w:rsidRDefault="000760DA" w:rsidP="000760DA">
      <w:pPr>
        <w:pStyle w:val="ConferencePubs"/>
      </w:pPr>
      <w:r>
        <w:t xml:space="preserve">Miller, H., Cordella, C., Collins, J., Ezzo, R., Quimby, M., Tourville, J., Guenther, F., Dickerson, B. (2020). Evidence for a Phonological Output Buffer in Posterior Inferior Frontal Sulcus from Repetition Deficits in Primary Progressive Aphasia. </w:t>
      </w:r>
      <w:r w:rsidRPr="00590443">
        <w:rPr>
          <w:i/>
          <w:iCs w:val="0"/>
        </w:rPr>
        <w:t>12th International Seminar on Speech Production (ISSP).</w:t>
      </w:r>
      <w:r>
        <w:t xml:space="preserve"> </w:t>
      </w:r>
      <w:r w:rsidRPr="00590443">
        <w:rPr>
          <w:i/>
          <w:iCs w:val="0"/>
        </w:rPr>
        <w:t>Online</w:t>
      </w:r>
      <w:r>
        <w:t>. December 14-18.</w:t>
      </w:r>
    </w:p>
    <w:p w14:paraId="1D44A01F" w14:textId="13E90A7E" w:rsidR="000760DA" w:rsidRDefault="000760DA" w:rsidP="000760DA">
      <w:pPr>
        <w:pStyle w:val="ConferencePubs"/>
      </w:pPr>
      <w:r>
        <w:t xml:space="preserve">Heyne, M., Segawa, J., Beal, D.S., Tourville, J.A., Guenther, F.H. (2020).  Reduced structural connectivity within the speech motor sequence planning network in persons who stutter. Meeting planner, </w:t>
      </w:r>
      <w:r w:rsidRPr="00590443">
        <w:rPr>
          <w:i/>
          <w:iCs w:val="0"/>
        </w:rPr>
        <w:t>20th Biennial Conference on Motor Speech</w:t>
      </w:r>
      <w:r w:rsidRPr="00590443">
        <w:t xml:space="preserve">. </w:t>
      </w:r>
      <w:r w:rsidRPr="00590443">
        <w:rPr>
          <w:i/>
          <w:iCs w:val="0"/>
        </w:rPr>
        <w:t>Santa Barbara, CA,</w:t>
      </w:r>
      <w:r>
        <w:t xml:space="preserve"> February 19-23.</w:t>
      </w:r>
    </w:p>
    <w:p w14:paraId="0A5A6248" w14:textId="6CBF8F70" w:rsidR="000760DA" w:rsidRPr="0081373A" w:rsidRDefault="000760DA" w:rsidP="000760DA">
      <w:pPr>
        <w:pStyle w:val="ConferencePubs"/>
      </w:pPr>
      <w:r>
        <w:t xml:space="preserve">Frankford, S.A., Heller Murray, E.S., </w:t>
      </w:r>
      <w:proofErr w:type="spellStart"/>
      <w:r>
        <w:t>Masapollo</w:t>
      </w:r>
      <w:proofErr w:type="spellEnd"/>
      <w:r>
        <w:t xml:space="preserve">, M., Cai, S., Tourville, J.A., Nieto-Castañón, A., and Guenther, F.H. (2020). The neural circuitry underlying the “rhythm effect” in stuttering. Meeting planner, </w:t>
      </w:r>
      <w:r w:rsidRPr="00590443">
        <w:rPr>
          <w:i/>
          <w:iCs w:val="0"/>
        </w:rPr>
        <w:t>20th Biennial Conference on Motor Speech. Santa Barbara, CA</w:t>
      </w:r>
      <w:r w:rsidRPr="0081373A">
        <w:t>, February 19-23.</w:t>
      </w:r>
    </w:p>
    <w:p w14:paraId="675A48A5" w14:textId="02734CDE" w:rsidR="000760DA" w:rsidRPr="00545102" w:rsidRDefault="000760DA" w:rsidP="005C12F3">
      <w:pPr>
        <w:pStyle w:val="ConferencePubs"/>
      </w:pPr>
      <w:r w:rsidRPr="000760DA">
        <w:t xml:space="preserve">Frankford, S.A., Cai, S., Guenther F.H. (2021). “Responses to auditory feedback perturbations in adults who stutter during syllable-timed speech.” </w:t>
      </w:r>
      <w:r w:rsidRPr="00590443">
        <w:rPr>
          <w:i/>
          <w:iCs w:val="0"/>
        </w:rPr>
        <w:t>12th Oxford Dysfluency Conference.</w:t>
      </w:r>
      <w:r w:rsidRPr="000760DA">
        <w:t xml:space="preserve"> </w:t>
      </w:r>
      <w:r w:rsidRPr="00590443">
        <w:rPr>
          <w:i/>
          <w:iCs w:val="0"/>
        </w:rPr>
        <w:t>Online</w:t>
      </w:r>
      <w:r w:rsidRPr="000760DA">
        <w:t>. January 7-8.</w:t>
      </w:r>
    </w:p>
    <w:p w14:paraId="4E835B2A" w14:textId="083C429F" w:rsidR="00545102" w:rsidRPr="00590443" w:rsidRDefault="00545102" w:rsidP="00545102">
      <w:pPr>
        <w:pStyle w:val="ConferencePubs"/>
        <w:rPr>
          <w:i/>
          <w:iCs w:val="0"/>
        </w:rPr>
      </w:pPr>
      <w:proofErr w:type="spellStart"/>
      <w:r w:rsidRPr="00642F9B">
        <w:t>Masapollo</w:t>
      </w:r>
      <w:proofErr w:type="spellEnd"/>
      <w:r w:rsidRPr="00545102">
        <w:t>, M., &amp; Guenther, F.H. (</w:t>
      </w:r>
      <w:r w:rsidR="00AF2A72">
        <w:t>2021</w:t>
      </w:r>
      <w:r w:rsidRPr="00545102">
        <w:t xml:space="preserve">). Dissociation between phonological working memory structures and motor programming units during speech motor sequence learning, </w:t>
      </w:r>
      <w:r w:rsidRPr="00590443">
        <w:rPr>
          <w:i/>
          <w:iCs w:val="0"/>
        </w:rPr>
        <w:t>6th Florida Linguistics Yearly Meeting [lecture], Gainesville, FL.</w:t>
      </w:r>
    </w:p>
    <w:p w14:paraId="566D1D9F" w14:textId="342C67EA" w:rsidR="00686D8E" w:rsidRPr="00686D8E" w:rsidRDefault="00686D8E" w:rsidP="00686D8E">
      <w:pPr>
        <w:pStyle w:val="ConferencePubs"/>
      </w:pPr>
      <w:r w:rsidRPr="00686D8E">
        <w:t xml:space="preserve">Kearney, E., Jiang, L., &amp; Guenther, F.H. (2021). Converging neural representations of </w:t>
      </w:r>
      <w:proofErr w:type="gramStart"/>
      <w:r w:rsidRPr="00686D8E">
        <w:t>the speech</w:t>
      </w:r>
      <w:proofErr w:type="gramEnd"/>
      <w:r w:rsidRPr="00686D8E">
        <w:t xml:space="preserve"> subsystems: A meta-analysis. </w:t>
      </w:r>
      <w:r w:rsidRPr="00590443">
        <w:rPr>
          <w:i/>
          <w:iCs w:val="0"/>
        </w:rPr>
        <w:t>Boston Speech Motor Control Symposium.</w:t>
      </w:r>
      <w:r w:rsidRPr="00686D8E">
        <w:t xml:space="preserve"> </w:t>
      </w:r>
      <w:r w:rsidRPr="00590443">
        <w:rPr>
          <w:i/>
          <w:iCs w:val="0"/>
        </w:rPr>
        <w:t>Virtual</w:t>
      </w:r>
      <w:r w:rsidRPr="00686D8E">
        <w:t>.</w:t>
      </w:r>
    </w:p>
    <w:p w14:paraId="233D1880" w14:textId="7DBF6FAE" w:rsidR="00686D8E" w:rsidRPr="00590443" w:rsidRDefault="00686D8E" w:rsidP="00686D8E">
      <w:pPr>
        <w:pStyle w:val="ConferencePubs"/>
        <w:rPr>
          <w:i/>
          <w:iCs w:val="0"/>
        </w:rPr>
      </w:pPr>
      <w:r w:rsidRPr="00686D8E">
        <w:t xml:space="preserve">Guenther, F. H., Kearney, E., Heller Murray, E. S., Nieto-Castanon, A. (2021). Quantitative modeling of reflexive responses to auditory perturbations. </w:t>
      </w:r>
      <w:r w:rsidRPr="00590443">
        <w:rPr>
          <w:i/>
          <w:iCs w:val="0"/>
        </w:rPr>
        <w:t>Neural Bases of Speech Production Symposium. San Francisco, CA.</w:t>
      </w:r>
    </w:p>
    <w:p w14:paraId="5A8758A2" w14:textId="1DF4BBD6" w:rsidR="00686D8E" w:rsidRPr="004E6EB9" w:rsidRDefault="00686D8E" w:rsidP="00545102">
      <w:pPr>
        <w:pStyle w:val="ConferencePubs"/>
      </w:pPr>
      <w:proofErr w:type="spellStart"/>
      <w:r w:rsidRPr="00686D8E">
        <w:rPr>
          <w:color w:val="000000"/>
        </w:rPr>
        <w:t>Masapollo</w:t>
      </w:r>
      <w:proofErr w:type="spellEnd"/>
      <w:r w:rsidRPr="00686D8E">
        <w:rPr>
          <w:color w:val="000000"/>
        </w:rPr>
        <w:t>, M., Zezas, E., Smith, D.J., &amp; Guenther, F.H. (</w:t>
      </w:r>
      <w:r w:rsidR="004E6EB9">
        <w:rPr>
          <w:color w:val="000000"/>
        </w:rPr>
        <w:t>2022</w:t>
      </w:r>
      <w:r w:rsidRPr="00686D8E">
        <w:rPr>
          <w:color w:val="000000"/>
        </w:rPr>
        <w:t xml:space="preserve">). </w:t>
      </w:r>
      <w:bookmarkStart w:id="24" w:name="_Hlk156825555"/>
      <w:r w:rsidRPr="00686D8E">
        <w:rPr>
          <w:color w:val="000000"/>
        </w:rPr>
        <w:t>Effects of memory storage and execution on speech motor sequence learning.</w:t>
      </w:r>
      <w:bookmarkEnd w:id="24"/>
      <w:r w:rsidRPr="00686D8E">
        <w:rPr>
          <w:color w:val="000000"/>
        </w:rPr>
        <w:t xml:space="preserve"> </w:t>
      </w:r>
      <w:r w:rsidRPr="00590443">
        <w:rPr>
          <w:i/>
          <w:iCs w:val="0"/>
          <w:color w:val="000000"/>
        </w:rPr>
        <w:t>2022 Motor Speech Conference, Charleston, SC.</w:t>
      </w:r>
    </w:p>
    <w:p w14:paraId="2BCB8081" w14:textId="259BE08A" w:rsidR="004E6EB9" w:rsidRPr="00590443" w:rsidRDefault="004E6EB9" w:rsidP="00545102">
      <w:pPr>
        <w:pStyle w:val="ConferencePubs"/>
        <w:rPr>
          <w:i/>
          <w:iCs w:val="0"/>
        </w:rPr>
      </w:pPr>
      <w:r w:rsidRPr="007C5106">
        <w:t>Jackson</w:t>
      </w:r>
      <w:r w:rsidRPr="004E6EB9">
        <w:t xml:space="preserve">, L., </w:t>
      </w:r>
      <w:proofErr w:type="spellStart"/>
      <w:r w:rsidRPr="004E6EB9">
        <w:t>Kuzdeba</w:t>
      </w:r>
      <w:proofErr w:type="spellEnd"/>
      <w:r w:rsidRPr="004E6EB9">
        <w:t xml:space="preserve">, S., Meier, A.M., </w:t>
      </w:r>
      <w:proofErr w:type="spellStart"/>
      <w:r w:rsidRPr="004E6EB9">
        <w:t>Daliri</w:t>
      </w:r>
      <w:proofErr w:type="spellEnd"/>
      <w:r w:rsidRPr="004E6EB9">
        <w:t xml:space="preserve">, A., Tourville, J.A., Guenther, F.H., Greenlee, J.D.W. (2022). Temporally clustered responses during speech production represent distinct syllable components. </w:t>
      </w:r>
      <w:r w:rsidRPr="00590443">
        <w:rPr>
          <w:i/>
          <w:iCs w:val="0"/>
        </w:rPr>
        <w:t>Poster presented at Organization for Human Brain Mapping Conference. Glasgow, Scotland.</w:t>
      </w:r>
    </w:p>
    <w:p w14:paraId="6801CA99" w14:textId="50D6BF4E" w:rsidR="004E6EB9" w:rsidRPr="00590443" w:rsidRDefault="004E6EB9" w:rsidP="00545102">
      <w:pPr>
        <w:pStyle w:val="ConferencePubs"/>
        <w:rPr>
          <w:i/>
          <w:iCs w:val="0"/>
        </w:rPr>
      </w:pPr>
      <w:r w:rsidRPr="007C5106">
        <w:t>Miller</w:t>
      </w:r>
      <w:r w:rsidRPr="004E6EB9">
        <w:t xml:space="preserve">, H.E., Garnett, E.O., Heller Murray, E.S., Nieto-Castañón, A., Tourville, J, Chang S-E., &amp; Guenther, F.H. (2022, November). Structural </w:t>
      </w:r>
      <w:proofErr w:type="gramStart"/>
      <w:r w:rsidRPr="004E6EB9">
        <w:t>morphometry of</w:t>
      </w:r>
      <w:proofErr w:type="gramEnd"/>
      <w:r w:rsidRPr="004E6EB9">
        <w:t xml:space="preserve"> stuttering across the lifespan. </w:t>
      </w:r>
      <w:r w:rsidRPr="00590443">
        <w:rPr>
          <w:i/>
          <w:iCs w:val="0"/>
        </w:rPr>
        <w:t>2022 American Speech-Language-Hearing Association Convention. New Orleans, LA.</w:t>
      </w:r>
    </w:p>
    <w:p w14:paraId="597606E0" w14:textId="6146F2FD" w:rsidR="004E6EB9" w:rsidRPr="00590443" w:rsidRDefault="004E6EB9" w:rsidP="00545102">
      <w:pPr>
        <w:pStyle w:val="ConferencePubs"/>
        <w:rPr>
          <w:i/>
          <w:iCs w:val="0"/>
        </w:rPr>
      </w:pPr>
      <w:r w:rsidRPr="007C5106">
        <w:t>Kearney</w:t>
      </w:r>
      <w:r w:rsidRPr="004E6EB9">
        <w:t xml:space="preserve">, E., Miller, H. E., Chang, S-E., &amp; Guenther, F. H. (2022). DIVA Explained: Applying Models of Speech Production to Clinical Populations. </w:t>
      </w:r>
      <w:r w:rsidRPr="00590443">
        <w:rPr>
          <w:i/>
          <w:iCs w:val="0"/>
        </w:rPr>
        <w:t>2022 American Speech-Language-Hearing Association Convention. New Orleans, LA.</w:t>
      </w:r>
    </w:p>
    <w:p w14:paraId="0B94B1FA" w14:textId="3E910726" w:rsidR="004E6EB9" w:rsidRPr="00590443" w:rsidRDefault="004E6EB9" w:rsidP="00545102">
      <w:pPr>
        <w:pStyle w:val="ConferencePubs"/>
        <w:rPr>
          <w:i/>
          <w:iCs w:val="0"/>
        </w:rPr>
      </w:pPr>
      <w:r w:rsidRPr="004E6EB9">
        <w:t xml:space="preserve">Garnett, E.O., Nieto Castanon, A., Holland, B., Tourville, J., Chow, H., Guenther, F., Chang, S-E. (2022). Stuttering Severity is Reflected in Auditory Cortical Volume in Children Who Stutter. </w:t>
      </w:r>
      <w:r w:rsidRPr="00590443">
        <w:rPr>
          <w:i/>
          <w:iCs w:val="0"/>
        </w:rPr>
        <w:t>American Speech-Language-Hearing Association Annual Convention, New Orleans, LA.</w:t>
      </w:r>
    </w:p>
    <w:p w14:paraId="5CCC137F" w14:textId="64C8DC29" w:rsidR="004E6EB9" w:rsidRPr="00590443" w:rsidRDefault="004E6EB9" w:rsidP="00545102">
      <w:pPr>
        <w:pStyle w:val="ConferencePubs"/>
        <w:rPr>
          <w:i/>
          <w:iCs w:val="0"/>
        </w:rPr>
      </w:pPr>
      <w:r w:rsidRPr="007C5106">
        <w:lastRenderedPageBreak/>
        <w:t>Manes</w:t>
      </w:r>
      <w:r w:rsidRPr="004E6EB9">
        <w:t xml:space="preserve">, J.M., Tourville, J.A., Kearney, E., Kim, J.S., Nieto-Castanon, A., Guenther, F.H. (2022, November). Cortical responses to jaw and larynx perturbations during speech production in Parkinson's disease: A </w:t>
      </w:r>
      <w:proofErr w:type="spellStart"/>
      <w:r w:rsidRPr="004E6EB9">
        <w:t>prelminary</w:t>
      </w:r>
      <w:proofErr w:type="spellEnd"/>
      <w:r w:rsidRPr="004E6EB9">
        <w:t xml:space="preserve"> fMRI analysis. </w:t>
      </w:r>
      <w:r w:rsidRPr="00590443">
        <w:rPr>
          <w:i/>
          <w:iCs w:val="0"/>
        </w:rPr>
        <w:t>Neuroscience 2022, San Diego, CA.</w:t>
      </w:r>
    </w:p>
    <w:p w14:paraId="08B2F108" w14:textId="79E4BF6E" w:rsidR="004E6EB9" w:rsidRDefault="004E6EB9" w:rsidP="00545102">
      <w:pPr>
        <w:pStyle w:val="ConferencePubs"/>
        <w:rPr>
          <w:i/>
          <w:iCs w:val="0"/>
        </w:rPr>
      </w:pPr>
      <w:r w:rsidRPr="004E6EB9">
        <w:t>Meier</w:t>
      </w:r>
      <w:r>
        <w:t>, A.</w:t>
      </w:r>
      <w:r w:rsidRPr="004E6EB9">
        <w:t>, Bush</w:t>
      </w:r>
      <w:r w:rsidR="007C5106">
        <w:t>, A.</w:t>
      </w:r>
      <w:r w:rsidRPr="004E6EB9">
        <w:t>, Richardson</w:t>
      </w:r>
      <w:r>
        <w:t>, R.M.</w:t>
      </w:r>
      <w:r w:rsidRPr="004E6EB9">
        <w:t>,</w:t>
      </w:r>
      <w:r>
        <w:t xml:space="preserve"> and </w:t>
      </w:r>
      <w:r w:rsidRPr="004E6EB9">
        <w:t>Guenther</w:t>
      </w:r>
      <w:r>
        <w:t>, F.H</w:t>
      </w:r>
      <w:r w:rsidRPr="004E6EB9">
        <w:t>. (2023)</w:t>
      </w:r>
      <w:r w:rsidR="0081373A">
        <w:t>.</w:t>
      </w:r>
      <w:r w:rsidRPr="004E6EB9">
        <w:t xml:space="preserve"> Phonological encoding during speech planning exhibits sequence-dependent topography. </w:t>
      </w:r>
      <w:r w:rsidRPr="00590443">
        <w:rPr>
          <w:i/>
          <w:iCs w:val="0"/>
        </w:rPr>
        <w:t>Organization for Human Brain Mapping Annual Conference</w:t>
      </w:r>
      <w:r w:rsidR="00590443">
        <w:rPr>
          <w:i/>
          <w:iCs w:val="0"/>
        </w:rPr>
        <w:t>, Montreal, QC, Canada.</w:t>
      </w:r>
    </w:p>
    <w:p w14:paraId="0FB3C27B" w14:textId="44204D2D" w:rsidR="008802F3" w:rsidRDefault="008802F3" w:rsidP="008802F3">
      <w:pPr>
        <w:pStyle w:val="ConferencePubs"/>
        <w:rPr>
          <w:i/>
          <w:iCs w:val="0"/>
        </w:rPr>
      </w:pPr>
      <w:r w:rsidRPr="00DA1CC0">
        <w:t>Eads, A., Kearney, E., Koda, A., Hitchcock, E., Shiller, D., Guenther, F.,</w:t>
      </w:r>
      <w:r>
        <w:t xml:space="preserve"> and</w:t>
      </w:r>
      <w:r w:rsidRPr="00DA1CC0">
        <w:t xml:space="preserve"> McAllister, T. (2023). Auditory acuity and response to altered auditory feedback in children with and without residual </w:t>
      </w:r>
      <w:proofErr w:type="gramStart"/>
      <w:r w:rsidRPr="00DA1CC0">
        <w:t>speech sound</w:t>
      </w:r>
      <w:proofErr w:type="gramEnd"/>
      <w:r w:rsidRPr="00DA1CC0">
        <w:t xml:space="preserve"> disorder. In Radek Skarnitzl &amp; Jan Volín (Eds.), </w:t>
      </w:r>
      <w:r w:rsidRPr="00DA1CC0">
        <w:rPr>
          <w:i/>
          <w:iCs w:val="0"/>
        </w:rPr>
        <w:t xml:space="preserve">Proceedings of the 20th International Congress of Phonetic Sciences (pp. 873-877). </w:t>
      </w:r>
      <w:proofErr w:type="spellStart"/>
      <w:r w:rsidRPr="00DA1CC0">
        <w:rPr>
          <w:i/>
          <w:iCs w:val="0"/>
        </w:rPr>
        <w:t>Guarant</w:t>
      </w:r>
      <w:proofErr w:type="spellEnd"/>
      <w:r w:rsidRPr="00DA1CC0">
        <w:rPr>
          <w:i/>
          <w:iCs w:val="0"/>
        </w:rPr>
        <w:t xml:space="preserve"> International.</w:t>
      </w:r>
    </w:p>
    <w:p w14:paraId="06D2F3EE" w14:textId="7C3FD059" w:rsidR="0081373A" w:rsidRPr="0081373A" w:rsidRDefault="0081373A" w:rsidP="0081373A">
      <w:pPr>
        <w:pStyle w:val="ConferencePubs"/>
        <w:rPr>
          <w:i/>
          <w:iCs w:val="0"/>
        </w:rPr>
      </w:pPr>
      <w:r w:rsidRPr="006C68C4">
        <w:t xml:space="preserve">de </w:t>
      </w:r>
      <w:proofErr w:type="spellStart"/>
      <w:r w:rsidRPr="006C68C4">
        <w:t>Zubicaray</w:t>
      </w:r>
      <w:proofErr w:type="spellEnd"/>
      <w:r w:rsidRPr="006C68C4">
        <w:t xml:space="preserve">, G. I., Kearney, E., Guenther, F. H., McMahon, K. L., </w:t>
      </w:r>
      <w:r>
        <w:t>and</w:t>
      </w:r>
      <w:r w:rsidRPr="006C68C4">
        <w:t xml:space="preserve"> </w:t>
      </w:r>
      <w:proofErr w:type="spellStart"/>
      <w:r w:rsidRPr="006C68C4">
        <w:t>Arciuli</w:t>
      </w:r>
      <w:proofErr w:type="spellEnd"/>
      <w:r w:rsidRPr="006C68C4">
        <w:t xml:space="preserve">, J. (2023). Non-arbitrary relationships between sensory meanings and phonological properties of English words. </w:t>
      </w:r>
      <w:r w:rsidRPr="0081373A">
        <w:rPr>
          <w:i/>
          <w:iCs w:val="0"/>
        </w:rPr>
        <w:t xml:space="preserve">16th Annual Meeting of the Society for the Neurobiology of Language, </w:t>
      </w:r>
      <w:r w:rsidRPr="00F159A9">
        <w:rPr>
          <w:i/>
          <w:iCs w:val="0"/>
        </w:rPr>
        <w:t>Marseille, France.</w:t>
      </w:r>
    </w:p>
    <w:p w14:paraId="0ED7D37D" w14:textId="670CFA1F" w:rsidR="00317843" w:rsidRPr="00317843" w:rsidRDefault="00317843" w:rsidP="00317843">
      <w:pPr>
        <w:pStyle w:val="ConferencePubs"/>
      </w:pPr>
      <w:r w:rsidRPr="006C68C4">
        <w:t xml:space="preserve">Manes, J.L., Tourville, J.A., </w:t>
      </w:r>
      <w:proofErr w:type="spellStart"/>
      <w:r w:rsidRPr="006C68C4">
        <w:t>Kearnery</w:t>
      </w:r>
      <w:proofErr w:type="spellEnd"/>
      <w:r w:rsidRPr="006C68C4">
        <w:t xml:space="preserve">, E., Nieto Castañón, A; Guenther FH. (2024, February). Somatosensory feedback control of voice and articulation in Parkinson’s disease. </w:t>
      </w:r>
      <w:r w:rsidRPr="00F159A9">
        <w:rPr>
          <w:i/>
          <w:iCs w:val="0"/>
        </w:rPr>
        <w:t>Conference on Motor Speech</w:t>
      </w:r>
      <w:r w:rsidRPr="006C68C4">
        <w:t xml:space="preserve">. </w:t>
      </w:r>
      <w:r w:rsidRPr="00F159A9">
        <w:rPr>
          <w:i/>
          <w:iCs w:val="0"/>
        </w:rPr>
        <w:t>San Diego, CA.</w:t>
      </w:r>
    </w:p>
    <w:p w14:paraId="18FF1DAE" w14:textId="40FB96E0" w:rsidR="00F65162" w:rsidRPr="00F159A9" w:rsidRDefault="00F65162" w:rsidP="00545102">
      <w:pPr>
        <w:pStyle w:val="ConferencePubs"/>
        <w:rPr>
          <w:i/>
          <w:iCs w:val="0"/>
        </w:rPr>
      </w:pPr>
      <w:r w:rsidRPr="00F65162">
        <w:t>Miller, H</w:t>
      </w:r>
      <w:r>
        <w:t>.</w:t>
      </w:r>
      <w:r w:rsidRPr="00F65162">
        <w:t>E</w:t>
      </w:r>
      <w:r>
        <w:t>.,</w:t>
      </w:r>
      <w:r w:rsidRPr="00F65162">
        <w:t xml:space="preserve"> Kearney, E</w:t>
      </w:r>
      <w:r>
        <w:t>.,</w:t>
      </w:r>
      <w:r w:rsidRPr="00F65162">
        <w:t xml:space="preserve"> Nieto Castañón, A</w:t>
      </w:r>
      <w:r>
        <w:t>., and</w:t>
      </w:r>
      <w:r w:rsidRPr="00F65162">
        <w:t xml:space="preserve"> Guenther F</w:t>
      </w:r>
      <w:r>
        <w:t>.</w:t>
      </w:r>
      <w:r w:rsidRPr="00F65162">
        <w:t xml:space="preserve">H. (2024). A </w:t>
      </w:r>
      <w:r w:rsidR="006622E0">
        <w:t>m</w:t>
      </w:r>
      <w:r w:rsidRPr="00F65162">
        <w:t>ega-</w:t>
      </w:r>
      <w:r w:rsidR="006622E0">
        <w:t>a</w:t>
      </w:r>
      <w:r w:rsidRPr="00F65162">
        <w:t xml:space="preserve">nalysis of the </w:t>
      </w:r>
      <w:r w:rsidR="006622E0">
        <w:t>d</w:t>
      </w:r>
      <w:r w:rsidRPr="00F65162">
        <w:t xml:space="preserve">istribution of </w:t>
      </w:r>
      <w:r w:rsidR="006622E0">
        <w:t>r</w:t>
      </w:r>
      <w:r w:rsidRPr="00F65162">
        <w:t xml:space="preserve">esponses to </w:t>
      </w:r>
      <w:r w:rsidR="006622E0">
        <w:t>a</w:t>
      </w:r>
      <w:r w:rsidRPr="00F65162">
        <w:t xml:space="preserve">uditory </w:t>
      </w:r>
      <w:r w:rsidR="006622E0">
        <w:t>p</w:t>
      </w:r>
      <w:r w:rsidRPr="00F65162">
        <w:t xml:space="preserve">erturbation </w:t>
      </w:r>
      <w:r w:rsidR="006622E0">
        <w:t>e</w:t>
      </w:r>
      <w:r w:rsidRPr="00F65162">
        <w:t xml:space="preserve">xperiments. </w:t>
      </w:r>
      <w:r w:rsidRPr="00F65162">
        <w:rPr>
          <w:i/>
          <w:iCs w:val="0"/>
        </w:rPr>
        <w:t>2024 Conference on Motor Speech</w:t>
      </w:r>
      <w:r w:rsidRPr="00F159A9">
        <w:rPr>
          <w:i/>
          <w:iCs w:val="0"/>
        </w:rPr>
        <w:t>. San Diego, CA.</w:t>
      </w:r>
    </w:p>
    <w:p w14:paraId="1D4C54F5" w14:textId="53DAB78A" w:rsidR="0081373A" w:rsidRPr="0081373A" w:rsidRDefault="0081373A" w:rsidP="0081373A">
      <w:pPr>
        <w:pStyle w:val="ConferencePubs"/>
      </w:pPr>
      <w:r w:rsidRPr="006C68C4">
        <w:t xml:space="preserve">Kearney, E., McMahon, K. L., Guenther, F. H., </w:t>
      </w:r>
      <w:proofErr w:type="spellStart"/>
      <w:r w:rsidRPr="006C68C4">
        <w:t>Arciuli</w:t>
      </w:r>
      <w:proofErr w:type="spellEnd"/>
      <w:r w:rsidRPr="006C68C4">
        <w:t xml:space="preserve">, J., &amp; de </w:t>
      </w:r>
      <w:proofErr w:type="spellStart"/>
      <w:r w:rsidRPr="006C68C4">
        <w:t>Zubicaray</w:t>
      </w:r>
      <w:proofErr w:type="spellEnd"/>
      <w:r w:rsidRPr="006C68C4">
        <w:t xml:space="preserve">, G. I.  (2024). Concrete form typicality of English words influences language processing. </w:t>
      </w:r>
      <w:r w:rsidRPr="0081373A">
        <w:rPr>
          <w:i/>
          <w:iCs w:val="0"/>
        </w:rPr>
        <w:t>Australasian Experimental Psychology Conference 2024</w:t>
      </w:r>
      <w:r w:rsidRPr="00F159A9">
        <w:t>, Adelaide, Australia.</w:t>
      </w:r>
    </w:p>
    <w:p w14:paraId="6F0B93C2" w14:textId="7A56AEA2" w:rsidR="0081373A" w:rsidRPr="00F159A9" w:rsidRDefault="0081373A" w:rsidP="0081373A">
      <w:pPr>
        <w:pStyle w:val="ConferencePubs"/>
      </w:pPr>
      <w:r w:rsidRPr="006C68C4">
        <w:t xml:space="preserve">Rowe, H.P., Frankford, S.A., &amp; Guenther, F.H. (2024). The relationship between disfluency types and resting state functional connectivity in </w:t>
      </w:r>
      <w:proofErr w:type="gramStart"/>
      <w:r w:rsidRPr="006C68C4">
        <w:t>the feedback</w:t>
      </w:r>
      <w:proofErr w:type="gramEnd"/>
      <w:r w:rsidRPr="006C68C4">
        <w:t xml:space="preserve"> and feedforward control networks. </w:t>
      </w:r>
      <w:r w:rsidRPr="0081373A">
        <w:rPr>
          <w:i/>
          <w:iCs w:val="0"/>
        </w:rPr>
        <w:t>2024 Motor Speech Conference</w:t>
      </w:r>
      <w:r w:rsidRPr="00F159A9">
        <w:t>, San Diego, California.</w:t>
      </w:r>
    </w:p>
    <w:p w14:paraId="400D14D6" w14:textId="77777777" w:rsidR="0081373A" w:rsidRPr="00F159A9" w:rsidRDefault="0081373A" w:rsidP="0081373A">
      <w:pPr>
        <w:pStyle w:val="ConferencePubs"/>
        <w:rPr>
          <w:i/>
          <w:iCs w:val="0"/>
        </w:rPr>
      </w:pPr>
      <w:proofErr w:type="spellStart"/>
      <w:r>
        <w:t>Weerathunge</w:t>
      </w:r>
      <w:proofErr w:type="spellEnd"/>
      <w:r>
        <w:t xml:space="preserve">, H.R., Dunsmuir, C.J., Dragicevic, D. A., Tomassi, N.E., Cushman, M.R., Feaster, T.F., Abur, D., Guenther, F.H., and Stepp, C.E. (2024). </w:t>
      </w:r>
      <w:r w:rsidRPr="005D7E2B">
        <w:t xml:space="preserve">Investigating the </w:t>
      </w:r>
      <w:r>
        <w:t>e</w:t>
      </w:r>
      <w:r w:rsidRPr="005D7E2B">
        <w:t xml:space="preserve">ffects of </w:t>
      </w:r>
      <w:r>
        <w:t>a</w:t>
      </w:r>
      <w:r w:rsidRPr="005D7E2B">
        <w:t xml:space="preserve">uditory and </w:t>
      </w:r>
      <w:r>
        <w:t>s</w:t>
      </w:r>
      <w:r w:rsidRPr="005D7E2B">
        <w:t xml:space="preserve">omatosensory </w:t>
      </w:r>
      <w:r>
        <w:t>f</w:t>
      </w:r>
      <w:r w:rsidRPr="005D7E2B">
        <w:t xml:space="preserve">eedback on </w:t>
      </w:r>
      <w:r>
        <w:t>l</w:t>
      </w:r>
      <w:r w:rsidRPr="005D7E2B">
        <w:t xml:space="preserve">aryngeal and Articulatory </w:t>
      </w:r>
      <w:r>
        <w:t>m</w:t>
      </w:r>
      <w:r w:rsidRPr="005D7E2B">
        <w:t xml:space="preserve">otor </w:t>
      </w:r>
      <w:r>
        <w:t>c</w:t>
      </w:r>
      <w:r w:rsidRPr="005D7E2B">
        <w:t xml:space="preserve">ontrol in </w:t>
      </w:r>
      <w:r>
        <w:t>i</w:t>
      </w:r>
      <w:r w:rsidRPr="005D7E2B">
        <w:t>ndividuals with Parkinson’s Disease</w:t>
      </w:r>
      <w:r>
        <w:t xml:space="preserve">. </w:t>
      </w:r>
      <w:r w:rsidRPr="0081373A">
        <w:rPr>
          <w:i/>
          <w:iCs w:val="0"/>
        </w:rPr>
        <w:t>13</w:t>
      </w:r>
      <w:r w:rsidRPr="0081373A">
        <w:rPr>
          <w:i/>
          <w:iCs w:val="0"/>
          <w:vertAlign w:val="superscript"/>
        </w:rPr>
        <w:t>th</w:t>
      </w:r>
      <w:r w:rsidRPr="0081373A">
        <w:rPr>
          <w:i/>
          <w:iCs w:val="0"/>
        </w:rPr>
        <w:t xml:space="preserve"> International Seminar on Speech Production</w:t>
      </w:r>
      <w:r>
        <w:t xml:space="preserve">, </w:t>
      </w:r>
      <w:r w:rsidRPr="00F159A9">
        <w:rPr>
          <w:i/>
          <w:iCs w:val="0"/>
        </w:rPr>
        <w:t>Autrans, France, May 2024.</w:t>
      </w:r>
    </w:p>
    <w:p w14:paraId="50E52C22" w14:textId="77777777" w:rsidR="0081373A" w:rsidRPr="00F159A9" w:rsidRDefault="0081373A" w:rsidP="0081373A">
      <w:pPr>
        <w:pStyle w:val="ConferencePubs"/>
        <w:rPr>
          <w:i/>
          <w:iCs w:val="0"/>
        </w:rPr>
      </w:pPr>
      <w:r>
        <w:t xml:space="preserve">Kim, J.S., Bush, A., Richardson, R.M., </w:t>
      </w:r>
      <w:proofErr w:type="spellStart"/>
      <w:r>
        <w:t>Vissani</w:t>
      </w:r>
      <w:proofErr w:type="spellEnd"/>
      <w:r>
        <w:t xml:space="preserve">, M., and Guenther, F.H. (2024). </w:t>
      </w:r>
      <w:r w:rsidRPr="00446DCB">
        <w:t xml:space="preserve">Quantifying the Lombard Effect in </w:t>
      </w:r>
      <w:r>
        <w:t>n</w:t>
      </w:r>
      <w:r w:rsidRPr="00446DCB">
        <w:t xml:space="preserve">oisy </w:t>
      </w:r>
      <w:r>
        <w:t>e</w:t>
      </w:r>
      <w:r w:rsidRPr="00446DCB">
        <w:t>nvironments</w:t>
      </w:r>
      <w:r>
        <w:t>.</w:t>
      </w:r>
      <w:r w:rsidRPr="00446DCB">
        <w:t xml:space="preserve"> </w:t>
      </w:r>
      <w:r w:rsidRPr="0081373A">
        <w:rPr>
          <w:i/>
          <w:iCs w:val="0"/>
        </w:rPr>
        <w:t>13</w:t>
      </w:r>
      <w:r w:rsidRPr="0081373A">
        <w:rPr>
          <w:i/>
          <w:iCs w:val="0"/>
          <w:vertAlign w:val="superscript"/>
        </w:rPr>
        <w:t>th</w:t>
      </w:r>
      <w:r w:rsidRPr="0081373A">
        <w:rPr>
          <w:i/>
          <w:iCs w:val="0"/>
        </w:rPr>
        <w:t xml:space="preserve"> International Seminar on Speech Production</w:t>
      </w:r>
      <w:r>
        <w:t xml:space="preserve">, </w:t>
      </w:r>
      <w:r w:rsidRPr="00F159A9">
        <w:rPr>
          <w:i/>
          <w:iCs w:val="0"/>
        </w:rPr>
        <w:t>Autrans, France, May 2024.</w:t>
      </w:r>
    </w:p>
    <w:p w14:paraId="02DAFEC1" w14:textId="77777777" w:rsidR="0081373A" w:rsidRPr="00F159A9" w:rsidRDefault="0081373A" w:rsidP="0081373A">
      <w:pPr>
        <w:pStyle w:val="ConferencePubs"/>
        <w:rPr>
          <w:i/>
          <w:iCs w:val="0"/>
        </w:rPr>
      </w:pPr>
      <w:r>
        <w:t xml:space="preserve">Guenther, F.H., Acosta, A., and Kearney, E. (2024). </w:t>
      </w:r>
      <w:r w:rsidRPr="00446DCB">
        <w:t xml:space="preserve">Auditory </w:t>
      </w:r>
      <w:r>
        <w:t>t</w:t>
      </w:r>
      <w:r w:rsidRPr="00446DCB">
        <w:t xml:space="preserve">argets for </w:t>
      </w:r>
      <w:r>
        <w:t>s</w:t>
      </w:r>
      <w:r w:rsidRPr="00446DCB">
        <w:t xml:space="preserve">ensory </w:t>
      </w:r>
      <w:r>
        <w:t>f</w:t>
      </w:r>
      <w:r w:rsidRPr="00446DCB">
        <w:t xml:space="preserve">eedback </w:t>
      </w:r>
      <w:r>
        <w:t>c</w:t>
      </w:r>
      <w:r w:rsidRPr="00446DCB">
        <w:t xml:space="preserve">ontrol of </w:t>
      </w:r>
      <w:r>
        <w:t>s</w:t>
      </w:r>
      <w:r w:rsidRPr="00446DCB">
        <w:t xml:space="preserve">peech </w:t>
      </w:r>
      <w:r>
        <w:t>c</w:t>
      </w:r>
      <w:r w:rsidRPr="00446DCB">
        <w:t xml:space="preserve">hange </w:t>
      </w:r>
      <w:r>
        <w:t>o</w:t>
      </w:r>
      <w:r w:rsidRPr="00446DCB">
        <w:t xml:space="preserve">ver the </w:t>
      </w:r>
      <w:r>
        <w:t>c</w:t>
      </w:r>
      <w:r w:rsidRPr="00446DCB">
        <w:t xml:space="preserve">ourse of the </w:t>
      </w:r>
      <w:r>
        <w:t>d</w:t>
      </w:r>
      <w:r w:rsidRPr="00446DCB">
        <w:t>ay</w:t>
      </w:r>
      <w:r>
        <w:t xml:space="preserve">. </w:t>
      </w:r>
      <w:r w:rsidRPr="0081373A">
        <w:rPr>
          <w:i/>
          <w:iCs w:val="0"/>
        </w:rPr>
        <w:t>13</w:t>
      </w:r>
      <w:r w:rsidRPr="0081373A">
        <w:rPr>
          <w:i/>
          <w:iCs w:val="0"/>
          <w:vertAlign w:val="superscript"/>
        </w:rPr>
        <w:t>th</w:t>
      </w:r>
      <w:r w:rsidRPr="0081373A">
        <w:rPr>
          <w:i/>
          <w:iCs w:val="0"/>
        </w:rPr>
        <w:t xml:space="preserve"> International Seminar on Speech Production</w:t>
      </w:r>
      <w:r>
        <w:t xml:space="preserve">, </w:t>
      </w:r>
      <w:r w:rsidRPr="00F159A9">
        <w:rPr>
          <w:i/>
          <w:iCs w:val="0"/>
        </w:rPr>
        <w:t>Autrans, France, May 2024.</w:t>
      </w:r>
    </w:p>
    <w:p w14:paraId="3D6E469E" w14:textId="4472DB3B" w:rsidR="0081373A" w:rsidRPr="00F159A9" w:rsidRDefault="0081373A" w:rsidP="0081373A">
      <w:pPr>
        <w:pStyle w:val="ConferencePubs"/>
        <w:rPr>
          <w:i/>
          <w:iCs w:val="0"/>
        </w:rPr>
      </w:pPr>
      <w:r>
        <w:t xml:space="preserve">Meier, A.M., Bush, A., Richardson, R.M., and Guenther, H.F. (2024). </w:t>
      </w:r>
      <w:r w:rsidRPr="00446DCB">
        <w:t>Subthalamic and cortical encoding of syllable sequences</w:t>
      </w:r>
      <w:r>
        <w:t xml:space="preserve">. </w:t>
      </w:r>
      <w:r w:rsidRPr="0081373A">
        <w:rPr>
          <w:i/>
          <w:iCs w:val="0"/>
        </w:rPr>
        <w:t>13</w:t>
      </w:r>
      <w:r w:rsidRPr="0081373A">
        <w:rPr>
          <w:i/>
          <w:iCs w:val="0"/>
          <w:vertAlign w:val="superscript"/>
        </w:rPr>
        <w:t>th</w:t>
      </w:r>
      <w:r w:rsidRPr="0081373A">
        <w:rPr>
          <w:i/>
          <w:iCs w:val="0"/>
        </w:rPr>
        <w:t xml:space="preserve"> International Seminar on Speech Production</w:t>
      </w:r>
      <w:r>
        <w:t xml:space="preserve">, </w:t>
      </w:r>
      <w:r w:rsidRPr="00F159A9">
        <w:rPr>
          <w:i/>
          <w:iCs w:val="0"/>
        </w:rPr>
        <w:t>Autrans, France, May 2024.</w:t>
      </w:r>
    </w:p>
    <w:p w14:paraId="721D2A3C" w14:textId="64A7D3D2" w:rsidR="00F02675" w:rsidRDefault="00F02675" w:rsidP="0081373A">
      <w:pPr>
        <w:pStyle w:val="ConferencePubs"/>
      </w:pPr>
      <w:r w:rsidRPr="00F02675">
        <w:t xml:space="preserve">Kim, J.S., Wan, H., Tourville, J., Holland, B., </w:t>
      </w:r>
      <w:proofErr w:type="spellStart"/>
      <w:r w:rsidRPr="00F02675">
        <w:t>Nieto-Castañón</w:t>
      </w:r>
      <w:proofErr w:type="spellEnd"/>
      <w:r w:rsidRPr="00F02675">
        <w:t xml:space="preserve">, A., Guenther, F.H. (2024). Investigating neural correlates of motor speech sequencing in adults who stutter and neurotypical controls. </w:t>
      </w:r>
      <w:r w:rsidRPr="00F02675">
        <w:rPr>
          <w:i/>
          <w:iCs w:val="0"/>
        </w:rPr>
        <w:t>Neuroscience of the Everyday World.</w:t>
      </w:r>
      <w:r w:rsidRPr="00F02675">
        <w:t xml:space="preserve"> </w:t>
      </w:r>
      <w:r w:rsidRPr="00F159A9">
        <w:rPr>
          <w:i/>
          <w:iCs w:val="0"/>
        </w:rPr>
        <w:t>26 August 2024. Boston, MA.</w:t>
      </w:r>
    </w:p>
    <w:p w14:paraId="6A113697" w14:textId="06D13068" w:rsidR="00F02675" w:rsidRDefault="00F02675" w:rsidP="0081373A">
      <w:pPr>
        <w:pStyle w:val="ConferencePubs"/>
      </w:pPr>
      <w:r w:rsidRPr="00F02675">
        <w:t xml:space="preserve">Wan, H., Tourville, J.A., Kim, J.S., Holland, B., Nieto-Castanon, A., and Guenther, F.H. (2024). Differentiating neural substrates related to phonological working memory and motor programming in speech sequence learning. </w:t>
      </w:r>
      <w:r w:rsidRPr="00F02675">
        <w:rPr>
          <w:i/>
          <w:iCs w:val="0"/>
        </w:rPr>
        <w:t>Society for Neuroscience</w:t>
      </w:r>
      <w:r w:rsidRPr="00F02675">
        <w:t xml:space="preserve">, </w:t>
      </w:r>
      <w:r w:rsidRPr="00F159A9">
        <w:rPr>
          <w:i/>
          <w:iCs w:val="0"/>
        </w:rPr>
        <w:t>2024, Chicago, IL.</w:t>
      </w:r>
    </w:p>
    <w:p w14:paraId="42A281FC" w14:textId="3EBC3CD5" w:rsidR="00F02675" w:rsidRDefault="00F02675" w:rsidP="0081373A">
      <w:pPr>
        <w:pStyle w:val="ConferencePubs"/>
        <w:rPr>
          <w:i/>
          <w:iCs w:val="0"/>
        </w:rPr>
      </w:pPr>
      <w:r w:rsidRPr="00F02675">
        <w:lastRenderedPageBreak/>
        <w:t xml:space="preserve">Kim, J.S., Wan, H., Tourville, J., Holland, B., </w:t>
      </w:r>
      <w:proofErr w:type="spellStart"/>
      <w:r w:rsidRPr="00F02675">
        <w:t>Nieto-Castañón</w:t>
      </w:r>
      <w:proofErr w:type="spellEnd"/>
      <w:r w:rsidRPr="00F02675">
        <w:t xml:space="preserve">, A., Guenther, F.H. (2024). Neural correlates of motor speech sequence learning in adults who stutter and neurotypical speakers. </w:t>
      </w:r>
      <w:r w:rsidRPr="00F02675">
        <w:rPr>
          <w:i/>
          <w:iCs w:val="0"/>
        </w:rPr>
        <w:t>Society for the Neurobiology of Language.</w:t>
      </w:r>
      <w:r w:rsidRPr="00F02675">
        <w:t xml:space="preserve"> </w:t>
      </w:r>
      <w:r w:rsidRPr="00F159A9">
        <w:rPr>
          <w:i/>
          <w:iCs w:val="0"/>
        </w:rPr>
        <w:t>24 October 2024. Brisbane, Australia.</w:t>
      </w:r>
    </w:p>
    <w:p w14:paraId="32435FFC" w14:textId="0BEE72E9" w:rsidR="005F6C90" w:rsidRDefault="005F6C90" w:rsidP="0081373A">
      <w:pPr>
        <w:pStyle w:val="ConferencePubs"/>
        <w:rPr>
          <w:i/>
          <w:iCs w:val="0"/>
        </w:rPr>
      </w:pPr>
      <w:r w:rsidRPr="005F6C90">
        <w:t>Meier</w:t>
      </w:r>
      <w:r>
        <w:t>,</w:t>
      </w:r>
      <w:r w:rsidRPr="005F6C90">
        <w:t xml:space="preserve"> A</w:t>
      </w:r>
      <w:r>
        <w:t>.</w:t>
      </w:r>
      <w:r w:rsidRPr="005F6C90">
        <w:t>M</w:t>
      </w:r>
      <w:r>
        <w:t>.</w:t>
      </w:r>
      <w:r w:rsidRPr="005F6C90">
        <w:t>, Rowe</w:t>
      </w:r>
      <w:r>
        <w:t>,</w:t>
      </w:r>
      <w:r w:rsidRPr="005F6C90">
        <w:t xml:space="preserve"> H</w:t>
      </w:r>
      <w:r>
        <w:t>.</w:t>
      </w:r>
      <w:r w:rsidRPr="005F6C90">
        <w:t>P</w:t>
      </w:r>
      <w:r>
        <w:t>.</w:t>
      </w:r>
      <w:r w:rsidRPr="005F6C90">
        <w:t>, Guenther</w:t>
      </w:r>
      <w:r>
        <w:t>,</w:t>
      </w:r>
      <w:r w:rsidRPr="005F6C90">
        <w:t xml:space="preserve"> F</w:t>
      </w:r>
      <w:r>
        <w:t>.</w:t>
      </w:r>
      <w:r w:rsidRPr="005F6C90">
        <w:t>H</w:t>
      </w:r>
      <w:r>
        <w:t>.</w:t>
      </w:r>
      <w:r w:rsidRPr="005F6C90">
        <w:t xml:space="preserve"> (2025). Effects of phonological, social, and emotional factors on the frequency of stuttering in laboratory contexts. </w:t>
      </w:r>
      <w:r w:rsidRPr="005F6C90">
        <w:rPr>
          <w:i/>
          <w:iCs w:val="0"/>
        </w:rPr>
        <w:t xml:space="preserve">Oxford Disfluency Conference. 24 September. Oxford, United Kingdom  </w:t>
      </w:r>
    </w:p>
    <w:p w14:paraId="69C52E15" w14:textId="2F39FCBA" w:rsidR="00BF42F5" w:rsidRDefault="00BF42F5" w:rsidP="00BF42F5">
      <w:pPr>
        <w:pStyle w:val="ConferencePubs"/>
        <w:rPr>
          <w:i/>
          <w:iCs w:val="0"/>
        </w:rPr>
      </w:pPr>
      <w:r w:rsidRPr="00BF42F5">
        <w:t xml:space="preserve">Kim, J.S., Wan, H., Tourville, J., Holland, B., </w:t>
      </w:r>
      <w:proofErr w:type="spellStart"/>
      <w:r w:rsidRPr="00BF42F5">
        <w:t>Nieto-Castañón</w:t>
      </w:r>
      <w:proofErr w:type="spellEnd"/>
      <w:r w:rsidRPr="00BF42F5">
        <w:t xml:space="preserve">, A., Guenther, F.H. (2025 June 12). Neural mechanisms of speech motor sequence learning in adults who stutter. </w:t>
      </w:r>
      <w:r w:rsidRPr="00BF42F5">
        <w:rPr>
          <w:i/>
          <w:iCs w:val="0"/>
        </w:rPr>
        <w:t>Boston Speech Motor Control Symposium. Boston, MA.</w:t>
      </w:r>
    </w:p>
    <w:p w14:paraId="6554BE77" w14:textId="35ACE961" w:rsidR="00A77BEA" w:rsidRPr="00A77BEA" w:rsidRDefault="00A77BEA" w:rsidP="00BF42F5">
      <w:pPr>
        <w:pStyle w:val="ConferencePubs"/>
        <w:rPr>
          <w:i/>
          <w:iCs w:val="0"/>
        </w:rPr>
      </w:pPr>
      <w:r>
        <w:t xml:space="preserve">Theys, C., Melzer, T., De Vos, M. and Guenther, F.H. (2025). </w:t>
      </w:r>
      <w:r w:rsidRPr="00A77BEA">
        <w:t>The neural basis of stuttering: Where and when do differences in brain activation occur?</w:t>
      </w:r>
      <w:r>
        <w:t xml:space="preserve"> </w:t>
      </w:r>
      <w:r w:rsidRPr="00A77BEA">
        <w:rPr>
          <w:i/>
          <w:iCs w:val="0"/>
        </w:rPr>
        <w:t>Proceedings of the 36</w:t>
      </w:r>
      <w:r w:rsidRPr="00A77BEA">
        <w:rPr>
          <w:i/>
          <w:iCs w:val="0"/>
          <w:vertAlign w:val="superscript"/>
        </w:rPr>
        <w:t>th</w:t>
      </w:r>
      <w:r w:rsidRPr="00A77BEA">
        <w:rPr>
          <w:i/>
          <w:iCs w:val="0"/>
        </w:rPr>
        <w:t xml:space="preserve"> International Austral</w:t>
      </w:r>
      <w:r>
        <w:rPr>
          <w:i/>
          <w:iCs w:val="0"/>
        </w:rPr>
        <w:t>as</w:t>
      </w:r>
      <w:r w:rsidRPr="00A77BEA">
        <w:rPr>
          <w:i/>
          <w:iCs w:val="0"/>
        </w:rPr>
        <w:t>ian Winter Conference on Brain Research.</w:t>
      </w:r>
      <w:r>
        <w:rPr>
          <w:i/>
          <w:iCs w:val="0"/>
        </w:rPr>
        <w:t xml:space="preserve"> </w:t>
      </w:r>
      <w:r w:rsidR="00560BFF">
        <w:rPr>
          <w:i/>
          <w:iCs w:val="0"/>
        </w:rPr>
        <w:t>Christchurch, New Zealand.</w:t>
      </w:r>
    </w:p>
    <w:p w14:paraId="4F099C12" w14:textId="77777777" w:rsidR="000760DA" w:rsidRPr="00A95EDB" w:rsidRDefault="000760DA" w:rsidP="000760DA">
      <w:pPr>
        <w:pStyle w:val="ConferencePubs"/>
        <w:numPr>
          <w:ilvl w:val="0"/>
          <w:numId w:val="0"/>
        </w:numPr>
        <w:ind w:left="360" w:hanging="360"/>
      </w:pPr>
    </w:p>
    <w:p w14:paraId="5F7DDDFB" w14:textId="77777777" w:rsidR="00BB7918" w:rsidRPr="00032A05" w:rsidRDefault="00BB7918">
      <w:pPr>
        <w:pStyle w:val="PlainText"/>
        <w:keepNext/>
        <w:rPr>
          <w:rFonts w:ascii="Times New Roman" w:eastAsia="MS Mincho" w:hAnsi="Times New Roman"/>
          <w:b/>
          <w:bCs/>
          <w:color w:val="000000"/>
          <w:sz w:val="22"/>
          <w:u w:val="single"/>
        </w:rPr>
      </w:pPr>
      <w:r w:rsidRPr="00032A05">
        <w:rPr>
          <w:rFonts w:ascii="Times New Roman" w:eastAsia="MS Mincho" w:hAnsi="Times New Roman"/>
          <w:b/>
          <w:bCs/>
          <w:color w:val="000000"/>
          <w:sz w:val="22"/>
          <w:u w:val="single"/>
        </w:rPr>
        <w:t>OTHER PUBLICATIONS</w:t>
      </w:r>
    </w:p>
    <w:p w14:paraId="7AB9C63D" w14:textId="77777777" w:rsidR="00BB7918" w:rsidRPr="00032A05" w:rsidRDefault="00BB7918">
      <w:pPr>
        <w:pStyle w:val="OtherPubs"/>
        <w:rPr>
          <w:color w:val="000000"/>
        </w:rPr>
      </w:pPr>
      <w:r w:rsidRPr="00032A05">
        <w:rPr>
          <w:color w:val="000000"/>
        </w:rPr>
        <w:t xml:space="preserve">Guenther, F.H. (1992).  </w:t>
      </w:r>
      <w:r w:rsidRPr="00032A05">
        <w:rPr>
          <w:i/>
          <w:iCs w:val="0"/>
          <w:color w:val="000000"/>
        </w:rPr>
        <w:t>Neural Models of Adaptive Sensory-motor Control for Flexible Reaching and   Speaking</w:t>
      </w:r>
      <w:r w:rsidRPr="00032A05">
        <w:rPr>
          <w:color w:val="000000"/>
        </w:rPr>
        <w:t>.   Boston University Ph.D. Dissertation.</w:t>
      </w:r>
    </w:p>
    <w:p w14:paraId="43F70D1E" w14:textId="77777777" w:rsidR="00BB7918" w:rsidRPr="00032A05" w:rsidRDefault="00BB7918">
      <w:pPr>
        <w:pStyle w:val="OtherPubs"/>
        <w:rPr>
          <w:color w:val="000000"/>
        </w:rPr>
      </w:pPr>
      <w:r w:rsidRPr="00032A05">
        <w:rPr>
          <w:color w:val="000000"/>
        </w:rPr>
        <w:t xml:space="preserve">Guenther, F.H., and Bullock, D. (1992).  Book Review: </w:t>
      </w:r>
      <w:r w:rsidRPr="00032A05">
        <w:rPr>
          <w:i/>
          <w:iCs w:val="0"/>
          <w:color w:val="000000"/>
        </w:rPr>
        <w:t>Neural Networks for Control</w:t>
      </w:r>
      <w:r w:rsidRPr="00032A05">
        <w:rPr>
          <w:color w:val="000000"/>
        </w:rPr>
        <w:t>, Miller, W.T. III,</w:t>
      </w:r>
      <w:r w:rsidR="008B0BF1">
        <w:rPr>
          <w:color w:val="000000"/>
        </w:rPr>
        <w:t xml:space="preserve"> Sutton, R.S., and </w:t>
      </w:r>
      <w:proofErr w:type="spellStart"/>
      <w:r w:rsidR="008B0BF1">
        <w:rPr>
          <w:color w:val="000000"/>
        </w:rPr>
        <w:t>Werbos</w:t>
      </w:r>
      <w:proofErr w:type="spellEnd"/>
      <w:r w:rsidR="008B0BF1">
        <w:rPr>
          <w:color w:val="000000"/>
        </w:rPr>
        <w:t>, P.J. (</w:t>
      </w:r>
      <w:r w:rsidRPr="00032A05">
        <w:rPr>
          <w:color w:val="000000"/>
        </w:rPr>
        <w:t>eds.</w:t>
      </w:r>
      <w:r w:rsidR="008B0BF1">
        <w:rPr>
          <w:color w:val="000000"/>
        </w:rPr>
        <w:t>)</w:t>
      </w:r>
      <w:r w:rsidRPr="00032A05">
        <w:rPr>
          <w:color w:val="000000"/>
        </w:rPr>
        <w:t xml:space="preserve"> </w:t>
      </w:r>
      <w:r w:rsidRPr="00032A05">
        <w:rPr>
          <w:i/>
          <w:iCs w:val="0"/>
          <w:color w:val="000000"/>
        </w:rPr>
        <w:t>Neural Networks</w:t>
      </w:r>
      <w:r w:rsidRPr="00032A05">
        <w:rPr>
          <w:color w:val="000000"/>
        </w:rPr>
        <w:t xml:space="preserve">, </w:t>
      </w:r>
      <w:r w:rsidRPr="00032A05">
        <w:rPr>
          <w:b/>
          <w:bCs/>
          <w:color w:val="000000"/>
        </w:rPr>
        <w:t>5</w:t>
      </w:r>
      <w:r w:rsidRPr="00032A05">
        <w:rPr>
          <w:color w:val="000000"/>
        </w:rPr>
        <w:t>, pp. 531-535.</w:t>
      </w:r>
    </w:p>
    <w:p w14:paraId="77BF1495" w14:textId="77777777" w:rsidR="00BB7918" w:rsidRPr="00032A05" w:rsidRDefault="00BB7918">
      <w:pPr>
        <w:pStyle w:val="OtherPubs"/>
        <w:rPr>
          <w:color w:val="000000"/>
        </w:rPr>
      </w:pPr>
      <w:r w:rsidRPr="00032A05">
        <w:rPr>
          <w:color w:val="000000"/>
        </w:rPr>
        <w:t xml:space="preserve">Fiala, J., and Guenther, F.H.  (1994). Book Review: </w:t>
      </w:r>
      <w:r w:rsidRPr="00032A05">
        <w:rPr>
          <w:i/>
          <w:iCs w:val="0"/>
          <w:color w:val="000000"/>
        </w:rPr>
        <w:t>Handbook of Intelligent Control: Neural, Fuzzy, and Adaptive Approaches</w:t>
      </w:r>
      <w:r w:rsidR="008B0BF1">
        <w:rPr>
          <w:color w:val="000000"/>
        </w:rPr>
        <w:t>, White, D.A., and Sofge, D.A. (e</w:t>
      </w:r>
      <w:r w:rsidRPr="00032A05">
        <w:rPr>
          <w:color w:val="000000"/>
        </w:rPr>
        <w:t>ds.</w:t>
      </w:r>
      <w:r w:rsidR="008B0BF1">
        <w:rPr>
          <w:color w:val="000000"/>
        </w:rPr>
        <w:t>)</w:t>
      </w:r>
      <w:r w:rsidRPr="00032A05">
        <w:rPr>
          <w:color w:val="000000"/>
        </w:rPr>
        <w:t xml:space="preserve"> </w:t>
      </w:r>
      <w:r w:rsidRPr="00032A05">
        <w:rPr>
          <w:i/>
          <w:iCs w:val="0"/>
          <w:color w:val="000000"/>
        </w:rPr>
        <w:t>Neural Networks</w:t>
      </w:r>
      <w:r w:rsidRPr="00032A05">
        <w:rPr>
          <w:color w:val="000000"/>
        </w:rPr>
        <w:t xml:space="preserve">, </w:t>
      </w:r>
      <w:r w:rsidRPr="00032A05">
        <w:rPr>
          <w:b/>
          <w:bCs/>
          <w:color w:val="000000"/>
        </w:rPr>
        <w:t>7</w:t>
      </w:r>
      <w:r w:rsidRPr="00032A05">
        <w:rPr>
          <w:color w:val="000000"/>
        </w:rPr>
        <w:t>, pp. 851-852.</w:t>
      </w:r>
    </w:p>
    <w:p w14:paraId="78858C6A" w14:textId="77777777" w:rsidR="00BB7918" w:rsidRPr="00032A05" w:rsidRDefault="00BB7918">
      <w:pPr>
        <w:pStyle w:val="OtherPubs"/>
        <w:rPr>
          <w:color w:val="000000"/>
        </w:rPr>
      </w:pPr>
      <w:r w:rsidRPr="00032A05">
        <w:rPr>
          <w:color w:val="000000"/>
        </w:rPr>
        <w:t>Guenther, F.H., and Meyers, C. (1995).  Book Review</w:t>
      </w:r>
      <w:proofErr w:type="gramStart"/>
      <w:r w:rsidRPr="00032A05">
        <w:rPr>
          <w:color w:val="000000"/>
        </w:rPr>
        <w:t xml:space="preserve">:  </w:t>
      </w:r>
      <w:r w:rsidRPr="00032A05">
        <w:rPr>
          <w:i/>
          <w:iCs w:val="0"/>
          <w:color w:val="000000"/>
        </w:rPr>
        <w:t>An</w:t>
      </w:r>
      <w:proofErr w:type="gramEnd"/>
      <w:r w:rsidRPr="00032A05">
        <w:rPr>
          <w:i/>
          <w:iCs w:val="0"/>
          <w:color w:val="000000"/>
        </w:rPr>
        <w:t xml:space="preserve"> Introduction to the Modeling of Neural Networks</w:t>
      </w:r>
      <w:r w:rsidRPr="00032A05">
        <w:rPr>
          <w:color w:val="000000"/>
        </w:rPr>
        <w:t xml:space="preserve">, Peretto, P.   </w:t>
      </w:r>
      <w:r w:rsidRPr="00032A05">
        <w:rPr>
          <w:i/>
          <w:iCs w:val="0"/>
          <w:color w:val="000000"/>
        </w:rPr>
        <w:t>Neural Networks</w:t>
      </w:r>
      <w:r w:rsidRPr="00032A05">
        <w:rPr>
          <w:color w:val="000000"/>
        </w:rPr>
        <w:t xml:space="preserve">, </w:t>
      </w:r>
      <w:r w:rsidRPr="00032A05">
        <w:rPr>
          <w:b/>
          <w:bCs/>
          <w:color w:val="000000"/>
        </w:rPr>
        <w:t>8</w:t>
      </w:r>
      <w:r w:rsidRPr="00032A05">
        <w:rPr>
          <w:color w:val="000000"/>
        </w:rPr>
        <w:t xml:space="preserve">, pp. 1487-1489.   Also appeared in </w:t>
      </w:r>
      <w:r w:rsidRPr="00032A05">
        <w:rPr>
          <w:i/>
          <w:iCs w:val="0"/>
          <w:color w:val="000000"/>
        </w:rPr>
        <w:t>SIAM Review</w:t>
      </w:r>
      <w:r w:rsidRPr="00032A05">
        <w:rPr>
          <w:color w:val="000000"/>
        </w:rPr>
        <w:t xml:space="preserve">, </w:t>
      </w:r>
      <w:r w:rsidRPr="00032A05">
        <w:rPr>
          <w:b/>
          <w:bCs/>
          <w:color w:val="000000"/>
        </w:rPr>
        <w:t>37</w:t>
      </w:r>
      <w:r w:rsidRPr="00032A05">
        <w:rPr>
          <w:color w:val="000000"/>
        </w:rPr>
        <w:t>(4).</w:t>
      </w:r>
    </w:p>
    <w:p w14:paraId="3668BB1D" w14:textId="77777777" w:rsidR="00BB7918" w:rsidRPr="00032A05" w:rsidRDefault="00BB7918">
      <w:pPr>
        <w:pStyle w:val="OtherPubs"/>
        <w:rPr>
          <w:color w:val="000000"/>
        </w:rPr>
      </w:pPr>
      <w:r w:rsidRPr="00032A05">
        <w:rPr>
          <w:color w:val="000000"/>
        </w:rPr>
        <w:t xml:space="preserve">Guenther, F.H., Espy-Wilson, C.Y., Boyce, S.E., Matthies, M.L., Zandipour, M., and </w:t>
      </w:r>
      <w:proofErr w:type="spellStart"/>
      <w:r w:rsidRPr="00032A05">
        <w:rPr>
          <w:color w:val="000000"/>
        </w:rPr>
        <w:t>Perkell</w:t>
      </w:r>
      <w:proofErr w:type="spellEnd"/>
      <w:r w:rsidRPr="00032A05">
        <w:rPr>
          <w:color w:val="000000"/>
        </w:rPr>
        <w:t>, J.S. (1997).  Intraspeaker comparisons of acoustic and articulatory variability in American English /r/ productions.  Technical Report CAS/CNS-97-010. Boston: Boston University.</w:t>
      </w:r>
    </w:p>
    <w:p w14:paraId="6ADF2412" w14:textId="77777777" w:rsidR="00BB7918" w:rsidRPr="00032A05" w:rsidRDefault="00BB7918">
      <w:pPr>
        <w:pStyle w:val="OtherPubs"/>
        <w:rPr>
          <w:color w:val="000000"/>
        </w:rPr>
      </w:pPr>
      <w:r w:rsidRPr="00032A05">
        <w:rPr>
          <w:color w:val="000000"/>
        </w:rPr>
        <w:t>Hampson, M., Guenther, F.H., Cohen, M. (1999). Changes in the McGurk effect across phonetic contexts. I. Fusions. Technical Report CAS/CNS-TR-99-031. Boston: Boston University.</w:t>
      </w:r>
    </w:p>
    <w:p w14:paraId="0D77ACE5" w14:textId="77777777" w:rsidR="00BB7918" w:rsidRPr="00032A05" w:rsidRDefault="00BB7918">
      <w:pPr>
        <w:pStyle w:val="OtherPubs"/>
        <w:rPr>
          <w:color w:val="000000"/>
        </w:rPr>
      </w:pPr>
      <w:r w:rsidRPr="00032A05">
        <w:rPr>
          <w:color w:val="000000"/>
        </w:rPr>
        <w:t>Callan, D.E., Honda, K., Masaki, S., Kent, R.D., Guenther, F.H., and Vorperian, H.K. (2001). Robustness of an auditory-to-articulatory mapping for vowel production by the DIVA model to subsequent developmental changes in vocal tract dimensions.  ATR Technical Report TR-H-309.  Kyoto, Japan: Advanced Telecommunications Research Institute.</w:t>
      </w:r>
    </w:p>
    <w:p w14:paraId="43308576" w14:textId="77777777" w:rsidR="00BB7918" w:rsidRPr="00032A05" w:rsidRDefault="00BB7918">
      <w:pPr>
        <w:pStyle w:val="OtherPubs"/>
        <w:rPr>
          <w:color w:val="000000"/>
        </w:rPr>
      </w:pPr>
      <w:r w:rsidRPr="00032A05">
        <w:rPr>
          <w:color w:val="000000"/>
        </w:rPr>
        <w:t>Hampson, M. Guenther, F.H., Cohen, M.A., and Nieto-Castanon, A. (2003).  Changes in the McGurk Effect across phonetic contexts.  Technical Report CAS/CNS-TR-03-006. Boston: Boston University.</w:t>
      </w:r>
    </w:p>
    <w:p w14:paraId="377CE984" w14:textId="77777777" w:rsidR="00D7063A" w:rsidRPr="00032A05" w:rsidRDefault="00D7063A" w:rsidP="00D7063A">
      <w:pPr>
        <w:pStyle w:val="OtherPubs"/>
        <w:rPr>
          <w:color w:val="000000"/>
        </w:rPr>
      </w:pPr>
      <w:r w:rsidRPr="00032A05">
        <w:rPr>
          <w:color w:val="000000"/>
        </w:rPr>
        <w:t xml:space="preserve">Tourville, J.A. and Guenther, F.H. (2003). A cortical and cerebellar parcellation system for speech studies. </w:t>
      </w:r>
      <w:r w:rsidRPr="00032A05">
        <w:rPr>
          <w:iCs w:val="0"/>
          <w:color w:val="000000"/>
        </w:rPr>
        <w:t>Technical Report CAS/CNS-03-022</w:t>
      </w:r>
      <w:r w:rsidRPr="00032A05">
        <w:rPr>
          <w:i/>
          <w:iCs w:val="0"/>
          <w:color w:val="000000"/>
        </w:rPr>
        <w:t>.</w:t>
      </w:r>
      <w:r w:rsidRPr="00032A05">
        <w:rPr>
          <w:iCs w:val="0"/>
          <w:color w:val="000000"/>
        </w:rPr>
        <w:t xml:space="preserve"> Boston, MA: Boston University.</w:t>
      </w:r>
    </w:p>
    <w:p w14:paraId="4E174B23" w14:textId="77777777" w:rsidR="00BB7918" w:rsidRPr="00032A05" w:rsidRDefault="00BB7918">
      <w:pPr>
        <w:pStyle w:val="PlainText"/>
        <w:rPr>
          <w:rFonts w:ascii="Times New Roman" w:eastAsia="MS Mincho" w:hAnsi="Times New Roman"/>
          <w:b/>
          <w:bCs/>
          <w:color w:val="000000"/>
          <w:sz w:val="22"/>
        </w:rPr>
      </w:pPr>
    </w:p>
    <w:p w14:paraId="6EAA63EA" w14:textId="77777777" w:rsidR="00BB7918" w:rsidRPr="00032A05" w:rsidRDefault="00BB7918">
      <w:pPr>
        <w:pStyle w:val="PlainText"/>
        <w:keepNext/>
        <w:rPr>
          <w:rFonts w:ascii="Times New Roman" w:eastAsia="MS Mincho" w:hAnsi="Times New Roman"/>
          <w:color w:val="000000"/>
          <w:sz w:val="22"/>
          <w:u w:val="single"/>
        </w:rPr>
      </w:pPr>
      <w:r w:rsidRPr="00032A05">
        <w:rPr>
          <w:rFonts w:ascii="Times New Roman" w:eastAsia="MS Mincho" w:hAnsi="Times New Roman"/>
          <w:b/>
          <w:bCs/>
          <w:color w:val="000000"/>
          <w:sz w:val="22"/>
          <w:u w:val="single"/>
        </w:rPr>
        <w:t>INVITED LECTURES</w:t>
      </w:r>
    </w:p>
    <w:p w14:paraId="19C7FEEC" w14:textId="77777777" w:rsidR="00BB7918" w:rsidRPr="00032A05" w:rsidRDefault="009F6FD3">
      <w:pPr>
        <w:pStyle w:val="OralPresentations"/>
        <w:rPr>
          <w:color w:val="000000"/>
        </w:rPr>
      </w:pPr>
      <w:r w:rsidRPr="00032A05">
        <w:rPr>
          <w:color w:val="000000"/>
        </w:rPr>
        <w:t>“</w:t>
      </w:r>
      <w:r w:rsidR="00BB7918" w:rsidRPr="00032A05">
        <w:rPr>
          <w:color w:val="000000"/>
        </w:rPr>
        <w:t>Skill acquisition, coarticulation, and rate effects in a neura</w:t>
      </w:r>
      <w:r w:rsidRPr="00032A05">
        <w:rPr>
          <w:color w:val="000000"/>
        </w:rPr>
        <w:t>l model of speech production.”</w:t>
      </w:r>
      <w:r w:rsidR="00BB7918" w:rsidRPr="00032A05">
        <w:rPr>
          <w:color w:val="000000"/>
        </w:rPr>
        <w:t xml:space="preserve">  Boston University Center for Adaptive Systems Colloquium Series, April 12, 1994.</w:t>
      </w:r>
    </w:p>
    <w:p w14:paraId="288B6167" w14:textId="77777777" w:rsidR="00BB7918" w:rsidRPr="00032A05" w:rsidRDefault="009F6FD3">
      <w:pPr>
        <w:pStyle w:val="OralPresentations"/>
        <w:rPr>
          <w:color w:val="000000"/>
        </w:rPr>
      </w:pPr>
      <w:r w:rsidRPr="00032A05">
        <w:rPr>
          <w:color w:val="000000"/>
        </w:rPr>
        <w:t>“</w:t>
      </w:r>
      <w:r w:rsidR="00BB7918" w:rsidRPr="00032A05">
        <w:rPr>
          <w:color w:val="000000"/>
        </w:rPr>
        <w:t>Acquisition, coarticulation, and rate effects in a neura</w:t>
      </w:r>
      <w:r w:rsidRPr="00032A05">
        <w:rPr>
          <w:color w:val="000000"/>
        </w:rPr>
        <w:t>l model of speech production.”</w:t>
      </w:r>
      <w:r w:rsidR="00BB7918" w:rsidRPr="00032A05">
        <w:rPr>
          <w:color w:val="000000"/>
        </w:rPr>
        <w:t xml:space="preserve"> Haskins Laboratories, New Haven, Connecticut, June 23, 1994.</w:t>
      </w:r>
    </w:p>
    <w:p w14:paraId="062472B4" w14:textId="77777777" w:rsidR="0003592B" w:rsidRDefault="009F6FD3" w:rsidP="00E75136">
      <w:pPr>
        <w:pStyle w:val="OralPresentations"/>
        <w:rPr>
          <w:color w:val="000000"/>
        </w:rPr>
      </w:pPr>
      <w:r w:rsidRPr="0003592B">
        <w:rPr>
          <w:color w:val="000000"/>
        </w:rPr>
        <w:t>“</w:t>
      </w:r>
      <w:r w:rsidR="00BB7918" w:rsidRPr="0003592B">
        <w:rPr>
          <w:color w:val="000000"/>
        </w:rPr>
        <w:t>Neural models of sensory-motor interactions</w:t>
      </w:r>
      <w:r w:rsidRPr="0003592B">
        <w:rPr>
          <w:color w:val="000000"/>
        </w:rPr>
        <w:t xml:space="preserve"> for flexible movement control.”</w:t>
      </w:r>
      <w:r w:rsidR="00BB7918" w:rsidRPr="0003592B">
        <w:rPr>
          <w:color w:val="000000"/>
        </w:rPr>
        <w:t xml:space="preserve"> Cognition, Brain, and Neural Nets Workshop on Brain and Space, Ruhr-</w:t>
      </w:r>
      <w:proofErr w:type="spellStart"/>
      <w:r w:rsidR="00BB7918" w:rsidRPr="0003592B">
        <w:rPr>
          <w:color w:val="000000"/>
        </w:rPr>
        <w:t>Universitat</w:t>
      </w:r>
      <w:proofErr w:type="spellEnd"/>
      <w:r w:rsidR="00BB7918" w:rsidRPr="0003592B">
        <w:rPr>
          <w:color w:val="000000"/>
        </w:rPr>
        <w:t>, Bochum, Germany, July 21-22, 1994.</w:t>
      </w:r>
    </w:p>
    <w:p w14:paraId="3F512567" w14:textId="77777777" w:rsidR="00BB7918" w:rsidRPr="0003592B" w:rsidRDefault="009F6FD3" w:rsidP="00E75136">
      <w:pPr>
        <w:pStyle w:val="OralPresentations"/>
        <w:rPr>
          <w:color w:val="000000"/>
        </w:rPr>
      </w:pPr>
      <w:r w:rsidRPr="0003592B">
        <w:rPr>
          <w:color w:val="000000"/>
        </w:rPr>
        <w:lastRenderedPageBreak/>
        <w:t>“</w:t>
      </w:r>
      <w:r w:rsidR="00BB7918" w:rsidRPr="0003592B">
        <w:rPr>
          <w:color w:val="000000"/>
        </w:rPr>
        <w:t xml:space="preserve">Skill acquisition, coarticulation, and rate effects in a neural </w:t>
      </w:r>
      <w:r w:rsidRPr="0003592B">
        <w:rPr>
          <w:color w:val="000000"/>
        </w:rPr>
        <w:t xml:space="preserve">model of speech production.” </w:t>
      </w:r>
      <w:r w:rsidR="00BB7918" w:rsidRPr="0003592B">
        <w:rPr>
          <w:color w:val="000000"/>
        </w:rPr>
        <w:t>Massachusetts Institute of Technology RLE Speech Group Seminar Series, October 7, 1994.</w:t>
      </w:r>
    </w:p>
    <w:p w14:paraId="2714BB3C" w14:textId="77777777" w:rsidR="00BB7918" w:rsidRPr="00032A05" w:rsidRDefault="009F6FD3">
      <w:pPr>
        <w:pStyle w:val="OralPresentations"/>
        <w:rPr>
          <w:color w:val="000000"/>
        </w:rPr>
      </w:pPr>
      <w:r w:rsidRPr="00032A05">
        <w:rPr>
          <w:color w:val="000000"/>
        </w:rPr>
        <w:t>“</w:t>
      </w:r>
      <w:r w:rsidR="00BB7918" w:rsidRPr="00032A05">
        <w:rPr>
          <w:color w:val="000000"/>
        </w:rPr>
        <w:t>A modeling framework for speech motor development and kinematic articulator control.</w:t>
      </w:r>
      <w:r w:rsidRPr="00032A05">
        <w:rPr>
          <w:color w:val="000000"/>
        </w:rPr>
        <w:t>”</w:t>
      </w:r>
      <w:r w:rsidR="00BB7918" w:rsidRPr="00032A05">
        <w:rPr>
          <w:color w:val="000000"/>
        </w:rPr>
        <w:t xml:space="preserve"> 1/3 plenary lecture at the </w:t>
      </w:r>
      <w:proofErr w:type="spellStart"/>
      <w:r w:rsidR="00BB7918" w:rsidRPr="00032A05">
        <w:rPr>
          <w:color w:val="000000"/>
        </w:rPr>
        <w:t>XIIIth</w:t>
      </w:r>
      <w:proofErr w:type="spellEnd"/>
      <w:r w:rsidR="00BB7918" w:rsidRPr="00032A05">
        <w:rPr>
          <w:color w:val="000000"/>
        </w:rPr>
        <w:t xml:space="preserve"> International Congress on Phonetic Sciences, Stockholm, Sweden, August 15, 1995.</w:t>
      </w:r>
    </w:p>
    <w:p w14:paraId="615FA5F7" w14:textId="77777777" w:rsidR="00BB7918" w:rsidRPr="00032A05" w:rsidRDefault="009F6FD3">
      <w:pPr>
        <w:pStyle w:val="OralPresentations"/>
        <w:rPr>
          <w:color w:val="000000"/>
        </w:rPr>
      </w:pPr>
      <w:r w:rsidRPr="00032A05">
        <w:rPr>
          <w:color w:val="000000"/>
        </w:rPr>
        <w:t>“</w:t>
      </w:r>
      <w:r w:rsidR="00BB7918" w:rsidRPr="00032A05">
        <w:rPr>
          <w:color w:val="000000"/>
        </w:rPr>
        <w:t xml:space="preserve">Motor control </w:t>
      </w:r>
      <w:r w:rsidRPr="00032A05">
        <w:rPr>
          <w:color w:val="000000"/>
        </w:rPr>
        <w:t>issues in speech production.”</w:t>
      </w:r>
      <w:r w:rsidR="00BB7918" w:rsidRPr="00032A05">
        <w:rPr>
          <w:color w:val="000000"/>
        </w:rPr>
        <w:t xml:space="preserve"> Brandeis University Department of Psychology Colloquium Series, November 9, 1995.</w:t>
      </w:r>
    </w:p>
    <w:p w14:paraId="2D6EE546" w14:textId="77777777" w:rsidR="00BB7918" w:rsidRPr="00032A05" w:rsidRDefault="009F6FD3">
      <w:pPr>
        <w:pStyle w:val="OralPresentations"/>
        <w:rPr>
          <w:color w:val="000000"/>
        </w:rPr>
      </w:pPr>
      <w:r w:rsidRPr="00032A05">
        <w:rPr>
          <w:color w:val="000000"/>
        </w:rPr>
        <w:t>“</w:t>
      </w:r>
      <w:r w:rsidR="00BB7918" w:rsidRPr="00032A05">
        <w:rPr>
          <w:color w:val="000000"/>
        </w:rPr>
        <w:t xml:space="preserve">Neural network </w:t>
      </w:r>
      <w:r w:rsidRPr="00032A05">
        <w:rPr>
          <w:color w:val="000000"/>
        </w:rPr>
        <w:t>modeling of speech production.”</w:t>
      </w:r>
      <w:r w:rsidR="00BB7918" w:rsidRPr="00032A05">
        <w:rPr>
          <w:color w:val="000000"/>
        </w:rPr>
        <w:t xml:space="preserve"> Boston University College of Engineering Speech Processing Seminar Series, March 26, 1996.</w:t>
      </w:r>
    </w:p>
    <w:p w14:paraId="125E8187" w14:textId="77777777" w:rsidR="00BB7918" w:rsidRPr="00032A05" w:rsidRDefault="009F6FD3">
      <w:pPr>
        <w:pStyle w:val="OralPresentations"/>
        <w:rPr>
          <w:color w:val="000000"/>
        </w:rPr>
      </w:pPr>
      <w:r w:rsidRPr="00032A05">
        <w:rPr>
          <w:color w:val="000000"/>
        </w:rPr>
        <w:t>“</w:t>
      </w:r>
      <w:r w:rsidR="00BB7918" w:rsidRPr="00032A05">
        <w:rPr>
          <w:color w:val="000000"/>
        </w:rPr>
        <w:t>The perceptual magnet effect as an emergent pro</w:t>
      </w:r>
      <w:r w:rsidRPr="00032A05">
        <w:rPr>
          <w:color w:val="000000"/>
        </w:rPr>
        <w:t>perty of neural map formation.”</w:t>
      </w:r>
      <w:r w:rsidR="00BB7918" w:rsidRPr="00032A05">
        <w:rPr>
          <w:color w:val="000000"/>
        </w:rPr>
        <w:t xml:space="preserve"> Boston University Biomedical Engineering Department Hearing Research Center Seminar Series, May 31, 1996.</w:t>
      </w:r>
    </w:p>
    <w:p w14:paraId="4E9BDC61" w14:textId="77777777" w:rsidR="00BB7918" w:rsidRPr="00032A05" w:rsidRDefault="009F6FD3">
      <w:pPr>
        <w:pStyle w:val="OralPresentations"/>
        <w:rPr>
          <w:color w:val="000000"/>
        </w:rPr>
      </w:pPr>
      <w:r w:rsidRPr="00032A05">
        <w:rPr>
          <w:color w:val="000000"/>
        </w:rPr>
        <w:t>“</w:t>
      </w:r>
      <w:r w:rsidR="00BB7918" w:rsidRPr="00032A05">
        <w:rPr>
          <w:color w:val="000000"/>
        </w:rPr>
        <w:t>A computational view of inf</w:t>
      </w:r>
      <w:r w:rsidRPr="00032A05">
        <w:rPr>
          <w:color w:val="000000"/>
        </w:rPr>
        <w:t>ant babbling.” Marsh Chapel ‘</w:t>
      </w:r>
      <w:r w:rsidR="00BB7918" w:rsidRPr="00032A05">
        <w:rPr>
          <w:color w:val="000000"/>
        </w:rPr>
        <w:t>Food for</w:t>
      </w:r>
      <w:r w:rsidRPr="00032A05">
        <w:rPr>
          <w:color w:val="000000"/>
        </w:rPr>
        <w:t xml:space="preserve"> Thought’</w:t>
      </w:r>
      <w:r w:rsidR="00BB7918" w:rsidRPr="00032A05">
        <w:rPr>
          <w:color w:val="000000"/>
        </w:rPr>
        <w:t xml:space="preserve"> lecture series, Boston University, November 26, 1996.</w:t>
      </w:r>
    </w:p>
    <w:p w14:paraId="4C6241E4" w14:textId="77777777" w:rsidR="00BB7918" w:rsidRPr="00032A05" w:rsidRDefault="009F6FD3">
      <w:pPr>
        <w:pStyle w:val="OralPresentations"/>
        <w:rPr>
          <w:color w:val="000000"/>
        </w:rPr>
      </w:pPr>
      <w:r w:rsidRPr="00032A05">
        <w:rPr>
          <w:color w:val="000000"/>
        </w:rPr>
        <w:t>“</w:t>
      </w:r>
      <w:r w:rsidR="00BB7918" w:rsidRPr="00032A05">
        <w:rPr>
          <w:color w:val="000000"/>
        </w:rPr>
        <w:t xml:space="preserve">A neural modeling view of </w:t>
      </w:r>
      <w:r w:rsidRPr="00032A05">
        <w:rPr>
          <w:color w:val="000000"/>
        </w:rPr>
        <w:t>speech development in infants.”</w:t>
      </w:r>
      <w:r w:rsidR="00BB7918" w:rsidRPr="00032A05">
        <w:rPr>
          <w:color w:val="000000"/>
        </w:rPr>
        <w:t xml:space="preserve">  Massachusetts General Hospital Center for Morphometric Analysis, April 8, 1997.</w:t>
      </w:r>
    </w:p>
    <w:p w14:paraId="70869AB2" w14:textId="77777777" w:rsidR="00BB7918" w:rsidRPr="00032A05" w:rsidRDefault="009F6FD3">
      <w:pPr>
        <w:pStyle w:val="OralPresentations"/>
        <w:rPr>
          <w:color w:val="000000"/>
        </w:rPr>
      </w:pPr>
      <w:r w:rsidRPr="00032A05">
        <w:rPr>
          <w:color w:val="000000"/>
        </w:rPr>
        <w:t>“</w:t>
      </w:r>
      <w:r w:rsidR="00BB7918" w:rsidRPr="00032A05">
        <w:rPr>
          <w:color w:val="000000"/>
        </w:rPr>
        <w:t>The perceptual magnet effect as a consequence o</w:t>
      </w:r>
      <w:r w:rsidRPr="00032A05">
        <w:rPr>
          <w:color w:val="000000"/>
        </w:rPr>
        <w:t>f auditory map formation.”</w:t>
      </w:r>
      <w:r w:rsidR="00BB7918" w:rsidRPr="00032A05">
        <w:rPr>
          <w:color w:val="000000"/>
        </w:rPr>
        <w:t xml:space="preserve">  Eaton Peabody Laboratory Seminar Series, April 18, 1997.</w:t>
      </w:r>
    </w:p>
    <w:p w14:paraId="76E99AD1" w14:textId="77777777" w:rsidR="00BB7918" w:rsidRPr="00032A05" w:rsidRDefault="009F6FD3">
      <w:pPr>
        <w:pStyle w:val="OralPresentations"/>
        <w:rPr>
          <w:color w:val="000000"/>
        </w:rPr>
      </w:pPr>
      <w:r w:rsidRPr="00032A05">
        <w:rPr>
          <w:color w:val="000000"/>
        </w:rPr>
        <w:t>“</w:t>
      </w:r>
      <w:r w:rsidR="00BB7918" w:rsidRPr="00032A05">
        <w:rPr>
          <w:color w:val="000000"/>
        </w:rPr>
        <w:t>The perceptual magnet effect as an emergent proper</w:t>
      </w:r>
      <w:r w:rsidRPr="00032A05">
        <w:rPr>
          <w:color w:val="000000"/>
        </w:rPr>
        <w:t>ty of auditory map formation.”</w:t>
      </w:r>
      <w:r w:rsidR="00BB7918" w:rsidRPr="00032A05">
        <w:rPr>
          <w:color w:val="000000"/>
        </w:rPr>
        <w:t xml:space="preserve"> Massachusetts Institute of Technology RLE Speech Group Seminar Series, May 7, 1997.</w:t>
      </w:r>
    </w:p>
    <w:p w14:paraId="7AE54360" w14:textId="77777777" w:rsidR="00BB7918" w:rsidRPr="00032A05" w:rsidRDefault="009F6FD3">
      <w:pPr>
        <w:pStyle w:val="OralPresentations"/>
        <w:rPr>
          <w:color w:val="000000"/>
        </w:rPr>
      </w:pPr>
      <w:r w:rsidRPr="00032A05">
        <w:rPr>
          <w:color w:val="000000"/>
        </w:rPr>
        <w:t>“</w:t>
      </w:r>
      <w:r w:rsidR="00BB7918" w:rsidRPr="00032A05">
        <w:rPr>
          <w:color w:val="000000"/>
        </w:rPr>
        <w:t>Articulatory tradeoffs reduce acoustic vari</w:t>
      </w:r>
      <w:r w:rsidRPr="00032A05">
        <w:rPr>
          <w:color w:val="000000"/>
        </w:rPr>
        <w:t>ability during /r/ production.”</w:t>
      </w:r>
      <w:r w:rsidR="00BB7918" w:rsidRPr="00032A05">
        <w:rPr>
          <w:color w:val="000000"/>
        </w:rPr>
        <w:t xml:space="preserve">  Massachusetts Institute of Technology RLE Speech Group Seminar Series, Oct. 1, 1997.</w:t>
      </w:r>
    </w:p>
    <w:p w14:paraId="4856B907" w14:textId="77777777" w:rsidR="00BB7918" w:rsidRPr="00032A05" w:rsidRDefault="009F6FD3">
      <w:pPr>
        <w:pStyle w:val="OralPresentations"/>
        <w:rPr>
          <w:color w:val="000000"/>
        </w:rPr>
      </w:pPr>
      <w:r w:rsidRPr="00032A05">
        <w:rPr>
          <w:color w:val="000000"/>
        </w:rPr>
        <w:t>“</w:t>
      </w:r>
      <w:r w:rsidR="00BB7918" w:rsidRPr="00032A05">
        <w:rPr>
          <w:color w:val="000000"/>
        </w:rPr>
        <w:t>A neural netwo</w:t>
      </w:r>
      <w:r w:rsidRPr="00032A05">
        <w:rPr>
          <w:color w:val="000000"/>
        </w:rPr>
        <w:t>rk model of speech production.”</w:t>
      </w:r>
      <w:r w:rsidR="00BB7918" w:rsidRPr="00032A05">
        <w:rPr>
          <w:color w:val="000000"/>
        </w:rPr>
        <w:t xml:space="preserve"> Invited 90-minute talk with ensuing panel discussion, 1997 Annual Convention of the American Speech-Language-Hearing Association, Boston, MA, November 20, 1997.</w:t>
      </w:r>
    </w:p>
    <w:p w14:paraId="420524D3" w14:textId="77777777" w:rsidR="00BB7918" w:rsidRPr="00032A05" w:rsidRDefault="009F6FD3">
      <w:pPr>
        <w:pStyle w:val="OralPresentations"/>
        <w:rPr>
          <w:color w:val="000000"/>
        </w:rPr>
      </w:pPr>
      <w:r w:rsidRPr="00032A05">
        <w:rPr>
          <w:color w:val="000000"/>
        </w:rPr>
        <w:t>“</w:t>
      </w:r>
      <w:r w:rsidR="00BB7918" w:rsidRPr="00032A05">
        <w:rPr>
          <w:color w:val="000000"/>
        </w:rPr>
        <w:t>A theoretical framework for speec</w:t>
      </w:r>
      <w:r w:rsidRPr="00032A05">
        <w:rPr>
          <w:color w:val="000000"/>
        </w:rPr>
        <w:t>h acquisition and production.”</w:t>
      </w:r>
      <w:r w:rsidR="00BB7918" w:rsidRPr="00032A05">
        <w:rPr>
          <w:color w:val="000000"/>
        </w:rPr>
        <w:t xml:space="preserve"> Boston University Psychology Department's Brain, Behavior, and Cognition Seminar Series, March 20, 1998.</w:t>
      </w:r>
    </w:p>
    <w:p w14:paraId="5A627FFA" w14:textId="77777777" w:rsidR="00BB7918" w:rsidRPr="00032A05" w:rsidRDefault="009F6FD3">
      <w:pPr>
        <w:pStyle w:val="OralPresentations"/>
        <w:rPr>
          <w:color w:val="000000"/>
        </w:rPr>
      </w:pPr>
      <w:r w:rsidRPr="00032A05">
        <w:rPr>
          <w:color w:val="000000"/>
        </w:rPr>
        <w:t>“</w:t>
      </w:r>
      <w:r w:rsidR="00BB7918" w:rsidRPr="00032A05">
        <w:rPr>
          <w:color w:val="000000"/>
        </w:rPr>
        <w:t>A theoretical framework for spee</w:t>
      </w:r>
      <w:r w:rsidRPr="00032A05">
        <w:rPr>
          <w:color w:val="000000"/>
        </w:rPr>
        <w:t>ch acquisition and production.”</w:t>
      </w:r>
      <w:r w:rsidR="00BB7918" w:rsidRPr="00032A05">
        <w:rPr>
          <w:color w:val="000000"/>
        </w:rPr>
        <w:t xml:space="preserve"> Second International Conference on Cognitive and Neural Systems, Boston University, Boston, MA, May 29, 1998.</w:t>
      </w:r>
    </w:p>
    <w:p w14:paraId="0FD4850C" w14:textId="77777777" w:rsidR="00BB7918" w:rsidRPr="00032A05" w:rsidRDefault="009F6FD3">
      <w:pPr>
        <w:pStyle w:val="OralPresentations"/>
        <w:rPr>
          <w:color w:val="000000"/>
        </w:rPr>
      </w:pPr>
      <w:r w:rsidRPr="00032A05">
        <w:rPr>
          <w:color w:val="000000"/>
        </w:rPr>
        <w:t>“</w:t>
      </w:r>
      <w:r w:rsidR="00BB7918" w:rsidRPr="00032A05">
        <w:rPr>
          <w:color w:val="000000"/>
        </w:rPr>
        <w:t>Using computational models to investigate spe</w:t>
      </w:r>
      <w:r w:rsidRPr="00032A05">
        <w:rPr>
          <w:color w:val="000000"/>
        </w:rPr>
        <w:t>ech perception and production.”</w:t>
      </w:r>
      <w:r w:rsidR="00BB7918" w:rsidRPr="00032A05">
        <w:rPr>
          <w:color w:val="000000"/>
        </w:rPr>
        <w:t xml:space="preserve"> UCLA Department of Linguistics, Los Angeles, CA, June 11, 1999.</w:t>
      </w:r>
    </w:p>
    <w:p w14:paraId="6700CE10" w14:textId="77777777" w:rsidR="00BB7918" w:rsidRPr="00032A05" w:rsidRDefault="009F6FD3">
      <w:pPr>
        <w:pStyle w:val="OralPresentations"/>
        <w:rPr>
          <w:color w:val="000000"/>
        </w:rPr>
      </w:pPr>
      <w:r w:rsidRPr="00032A05">
        <w:rPr>
          <w:color w:val="000000"/>
        </w:rPr>
        <w:t>“</w:t>
      </w:r>
      <w:r w:rsidR="00BB7918" w:rsidRPr="00032A05">
        <w:rPr>
          <w:color w:val="000000"/>
        </w:rPr>
        <w:t>Effects of categorization and discrimination training</w:t>
      </w:r>
      <w:r w:rsidRPr="00032A05">
        <w:rPr>
          <w:color w:val="000000"/>
        </w:rPr>
        <w:t xml:space="preserve"> on auditory perceptual space.”</w:t>
      </w:r>
      <w:r w:rsidR="00BB7918" w:rsidRPr="00032A05">
        <w:rPr>
          <w:color w:val="000000"/>
        </w:rPr>
        <w:t xml:space="preserve">  Massachusetts Institute of Technology RLE Speech Group Seminar Series, October 27, 1999.</w:t>
      </w:r>
    </w:p>
    <w:p w14:paraId="24EE1833" w14:textId="77777777" w:rsidR="00BB7918" w:rsidRPr="00032A05" w:rsidRDefault="009F6FD3">
      <w:pPr>
        <w:pStyle w:val="OralPresentations"/>
        <w:rPr>
          <w:color w:val="000000"/>
        </w:rPr>
      </w:pPr>
      <w:r w:rsidRPr="00032A05">
        <w:rPr>
          <w:color w:val="000000"/>
        </w:rPr>
        <w:t>“</w:t>
      </w:r>
      <w:r w:rsidR="00BB7918" w:rsidRPr="00032A05">
        <w:rPr>
          <w:color w:val="000000"/>
        </w:rPr>
        <w:t>Neural network models of spe</w:t>
      </w:r>
      <w:r w:rsidRPr="00032A05">
        <w:rPr>
          <w:color w:val="000000"/>
        </w:rPr>
        <w:t>ech perception and production.”</w:t>
      </w:r>
      <w:r w:rsidR="00BB7918" w:rsidRPr="00032A05">
        <w:rPr>
          <w:color w:val="000000"/>
        </w:rPr>
        <w:t xml:space="preserve"> Invited 80-minute lecture with commentary, International Institute for Advanced Studies Neuroscience of Language Workshop, Kyoto, Japan, November 20, 1999.</w:t>
      </w:r>
    </w:p>
    <w:p w14:paraId="5D2334F1" w14:textId="77777777" w:rsidR="00BB7918" w:rsidRPr="00032A05" w:rsidRDefault="009F6FD3">
      <w:pPr>
        <w:pStyle w:val="OralPresentations"/>
        <w:rPr>
          <w:color w:val="000000"/>
        </w:rPr>
      </w:pPr>
      <w:r w:rsidRPr="00032A05">
        <w:rPr>
          <w:color w:val="000000"/>
        </w:rPr>
        <w:t>“</w:t>
      </w:r>
      <w:r w:rsidR="00BB7918" w:rsidRPr="00032A05">
        <w:rPr>
          <w:color w:val="000000"/>
        </w:rPr>
        <w:t>Neural models of spe</w:t>
      </w:r>
      <w:r w:rsidRPr="00032A05">
        <w:rPr>
          <w:color w:val="000000"/>
        </w:rPr>
        <w:t>ech perception and production.”</w:t>
      </w:r>
      <w:r w:rsidR="00BB7918" w:rsidRPr="00032A05">
        <w:rPr>
          <w:color w:val="000000"/>
        </w:rPr>
        <w:t xml:space="preserve"> </w:t>
      </w:r>
      <w:proofErr w:type="spellStart"/>
      <w:r w:rsidR="00BB7918" w:rsidRPr="00032A05">
        <w:rPr>
          <w:color w:val="000000"/>
        </w:rPr>
        <w:t>Laboratoire</w:t>
      </w:r>
      <w:proofErr w:type="spellEnd"/>
      <w:r w:rsidR="00BB7918" w:rsidRPr="00032A05">
        <w:rPr>
          <w:color w:val="000000"/>
        </w:rPr>
        <w:t xml:space="preserve"> Parole et </w:t>
      </w:r>
      <w:proofErr w:type="spellStart"/>
      <w:r w:rsidR="00BB7918" w:rsidRPr="00032A05">
        <w:rPr>
          <w:color w:val="000000"/>
        </w:rPr>
        <w:t>Langage</w:t>
      </w:r>
      <w:proofErr w:type="spellEnd"/>
      <w:r w:rsidR="00BB7918" w:rsidRPr="00032A05">
        <w:rPr>
          <w:color w:val="000000"/>
        </w:rPr>
        <w:t>, Universite de Provence, Aix-en-Provence, France, May 19, 2000.</w:t>
      </w:r>
    </w:p>
    <w:p w14:paraId="2AB2E847" w14:textId="77777777" w:rsidR="00BB7918" w:rsidRPr="00032A05" w:rsidRDefault="009F6FD3">
      <w:pPr>
        <w:pStyle w:val="OralPresentations"/>
        <w:rPr>
          <w:color w:val="000000"/>
        </w:rPr>
      </w:pPr>
      <w:r w:rsidRPr="00032A05">
        <w:rPr>
          <w:color w:val="000000"/>
        </w:rPr>
        <w:t>“</w:t>
      </w:r>
      <w:r w:rsidR="00BB7918" w:rsidRPr="00032A05">
        <w:rPr>
          <w:color w:val="000000"/>
        </w:rPr>
        <w:t>Neural m</w:t>
      </w:r>
      <w:r w:rsidRPr="00032A05">
        <w:rPr>
          <w:color w:val="000000"/>
        </w:rPr>
        <w:t>odeling of speech production.”</w:t>
      </w:r>
      <w:r w:rsidR="00BB7918" w:rsidRPr="00032A05">
        <w:rPr>
          <w:color w:val="000000"/>
        </w:rPr>
        <w:t xml:space="preserve"> </w:t>
      </w:r>
      <w:proofErr w:type="spellStart"/>
      <w:r w:rsidR="00BB7918" w:rsidRPr="00032A05">
        <w:rPr>
          <w:color w:val="000000"/>
        </w:rPr>
        <w:t>Institut</w:t>
      </w:r>
      <w:proofErr w:type="spellEnd"/>
      <w:r w:rsidR="00BB7918" w:rsidRPr="00032A05">
        <w:rPr>
          <w:color w:val="000000"/>
        </w:rPr>
        <w:t xml:space="preserve"> de la Communication Parlee, </w:t>
      </w:r>
      <w:proofErr w:type="spellStart"/>
      <w:r w:rsidR="00BB7918" w:rsidRPr="00032A05">
        <w:rPr>
          <w:color w:val="000000"/>
        </w:rPr>
        <w:t>Institut</w:t>
      </w:r>
      <w:proofErr w:type="spellEnd"/>
      <w:r w:rsidR="00BB7918" w:rsidRPr="00032A05">
        <w:rPr>
          <w:color w:val="000000"/>
        </w:rPr>
        <w:t xml:space="preserve"> National Polytechnique de Grenoble, Grenoble, France, May 24, 2000.</w:t>
      </w:r>
    </w:p>
    <w:p w14:paraId="2C85C6C2" w14:textId="77777777" w:rsidR="00BB7918" w:rsidRPr="00032A05" w:rsidRDefault="00BB7918">
      <w:pPr>
        <w:pStyle w:val="OralPresentations"/>
        <w:rPr>
          <w:color w:val="000000"/>
        </w:rPr>
      </w:pPr>
      <w:r w:rsidRPr="00032A05">
        <w:rPr>
          <w:color w:val="000000"/>
        </w:rPr>
        <w:t>“A model of speech motor control and supporting data:  Influences of quantal effects.”  Special session on Kenneth Stevens’ contributions to speech research, 140</w:t>
      </w:r>
      <w:r w:rsidRPr="00032A05">
        <w:rPr>
          <w:color w:val="000000"/>
          <w:vertAlign w:val="superscript"/>
        </w:rPr>
        <w:t>th</w:t>
      </w:r>
      <w:r w:rsidRPr="00032A05">
        <w:rPr>
          <w:color w:val="000000"/>
        </w:rPr>
        <w:t xml:space="preserve"> Meeting of the Acoustical Society of America, Newport Beach, CA, December 7, 2000.</w:t>
      </w:r>
    </w:p>
    <w:p w14:paraId="2326C796" w14:textId="77777777" w:rsidR="00BB7918" w:rsidRPr="00032A05" w:rsidRDefault="00BB7918">
      <w:pPr>
        <w:pStyle w:val="OralPresentations"/>
        <w:rPr>
          <w:color w:val="000000"/>
        </w:rPr>
      </w:pPr>
      <w:r w:rsidRPr="00032A05">
        <w:rPr>
          <w:color w:val="000000"/>
        </w:rPr>
        <w:t>“Neural modeling of speech perception and production.”  School of Communication Sciences and Disorders, McGill University, March 19, 2001.</w:t>
      </w:r>
    </w:p>
    <w:p w14:paraId="21C3876E" w14:textId="77777777" w:rsidR="00BB7918" w:rsidRPr="00032A05" w:rsidRDefault="00BB7918">
      <w:pPr>
        <w:pStyle w:val="OralPresentations"/>
        <w:rPr>
          <w:color w:val="000000"/>
        </w:rPr>
      </w:pPr>
      <w:r w:rsidRPr="00032A05">
        <w:rPr>
          <w:color w:val="000000"/>
        </w:rPr>
        <w:lastRenderedPageBreak/>
        <w:t>“Neural modeling of speech production and perception.” Department of Neurology, Yale University School of Medicine, March 29, 2001.</w:t>
      </w:r>
    </w:p>
    <w:p w14:paraId="652F5ACE" w14:textId="77777777" w:rsidR="00BB7918" w:rsidRPr="00032A05" w:rsidRDefault="00BB7918">
      <w:pPr>
        <w:pStyle w:val="OralPresentations"/>
        <w:rPr>
          <w:color w:val="000000"/>
        </w:rPr>
      </w:pPr>
      <w:r w:rsidRPr="00032A05">
        <w:rPr>
          <w:color w:val="000000"/>
        </w:rPr>
        <w:t>“A model of cortical and cerebellar interactions in speech.” Massachusetts Institute of Technology RLE Speech Group Seminar Series, May 16, 2001.</w:t>
      </w:r>
    </w:p>
    <w:p w14:paraId="64BB747D" w14:textId="77777777" w:rsidR="00BB7918" w:rsidRPr="00032A05" w:rsidRDefault="00BB7918">
      <w:pPr>
        <w:pStyle w:val="OralPresentations"/>
        <w:rPr>
          <w:color w:val="000000"/>
        </w:rPr>
      </w:pPr>
      <w:r w:rsidRPr="00032A05">
        <w:rPr>
          <w:color w:val="000000"/>
        </w:rPr>
        <w:t>“Neural modeling of speech production.”  Keynote Lecture, 4th International Nijmegen Speech Motor Conference, Nijmegen, The Netherlands, June 13, 2001.</w:t>
      </w:r>
    </w:p>
    <w:p w14:paraId="0670CF95" w14:textId="77777777" w:rsidR="00BB7918" w:rsidRPr="00032A05" w:rsidRDefault="00BB7918">
      <w:pPr>
        <w:pStyle w:val="OralPresentations"/>
        <w:rPr>
          <w:color w:val="000000"/>
        </w:rPr>
      </w:pPr>
      <w:r w:rsidRPr="00032A05">
        <w:rPr>
          <w:color w:val="000000"/>
        </w:rPr>
        <w:t>“The effects of categorization training on auditory perception and cortical representations.”  Speech Recognition as Adaptive Pattern Classification Workshop, Nijmegen, The Netherlands, July 11, 2001.</w:t>
      </w:r>
    </w:p>
    <w:p w14:paraId="30D83762" w14:textId="77777777" w:rsidR="00BB7918" w:rsidRPr="00032A05" w:rsidRDefault="00BB7918">
      <w:pPr>
        <w:pStyle w:val="OralPresentations"/>
        <w:rPr>
          <w:color w:val="000000"/>
        </w:rPr>
      </w:pPr>
      <w:r w:rsidRPr="00032A05">
        <w:rPr>
          <w:color w:val="000000"/>
        </w:rPr>
        <w:t>“A model of the neural bases of speech motor control.”  Massachusetts Eye and Ear Infirmary/Harvard Medical School, Boston, Massachusetts, January 15, 2002.</w:t>
      </w:r>
    </w:p>
    <w:p w14:paraId="71D1838A" w14:textId="77777777" w:rsidR="00BB7918" w:rsidRPr="00032A05" w:rsidRDefault="00BB7918">
      <w:pPr>
        <w:pStyle w:val="OralPresentations"/>
        <w:rPr>
          <w:color w:val="000000"/>
        </w:rPr>
      </w:pPr>
      <w:r w:rsidRPr="00032A05">
        <w:rPr>
          <w:color w:val="000000"/>
        </w:rPr>
        <w:t xml:space="preserve"> “A model of the neural bases of speech motor control.” Sixth International Conference on Cognitive and Neural Systems, Boston, Massachusetts, May 29, 2002.</w:t>
      </w:r>
    </w:p>
    <w:p w14:paraId="0DB03647" w14:textId="77777777" w:rsidR="00BB7918" w:rsidRPr="00032A05" w:rsidRDefault="009F6FD3">
      <w:pPr>
        <w:pStyle w:val="OralPresentations"/>
        <w:rPr>
          <w:color w:val="000000"/>
        </w:rPr>
      </w:pPr>
      <w:r w:rsidRPr="00032A05">
        <w:rPr>
          <w:color w:val="000000"/>
        </w:rPr>
        <w:t>“E</w:t>
      </w:r>
      <w:r w:rsidR="00BB7918" w:rsidRPr="00032A05">
        <w:rPr>
          <w:color w:val="000000"/>
        </w:rPr>
        <w:t>ffects of category learning on auditor</w:t>
      </w:r>
      <w:r w:rsidRPr="00032A05">
        <w:rPr>
          <w:color w:val="000000"/>
        </w:rPr>
        <w:t>y perception and cortical maps.”</w:t>
      </w:r>
      <w:r w:rsidR="00BB7918" w:rsidRPr="00032A05">
        <w:rPr>
          <w:color w:val="000000"/>
        </w:rPr>
        <w:t xml:space="preserve"> 143rd Meeting of the Acoustical Society of America, Pittsburgh, Pennsylvania, June 4, 2002.</w:t>
      </w:r>
    </w:p>
    <w:p w14:paraId="3C1F000F" w14:textId="77777777" w:rsidR="00BB7918" w:rsidRPr="00032A05" w:rsidRDefault="00BB7918">
      <w:pPr>
        <w:pStyle w:val="OralPresentations"/>
        <w:rPr>
          <w:color w:val="000000"/>
        </w:rPr>
      </w:pPr>
      <w:r w:rsidRPr="00032A05">
        <w:rPr>
          <w:color w:val="000000"/>
        </w:rPr>
        <w:t>“A model of the neural bases of speech production.” NTT Basic Research Laboratories, Atsugi, Japan, October 15, 2002.</w:t>
      </w:r>
    </w:p>
    <w:p w14:paraId="0C52171E" w14:textId="77777777" w:rsidR="00BB7918" w:rsidRPr="00032A05" w:rsidRDefault="00BB7918">
      <w:pPr>
        <w:pStyle w:val="OralPresentations"/>
        <w:rPr>
          <w:color w:val="000000"/>
        </w:rPr>
      </w:pPr>
      <w:r w:rsidRPr="00032A05">
        <w:rPr>
          <w:color w:val="000000"/>
        </w:rPr>
        <w:t>“Effects of category learning on auditory perception and cortical maps.” ATR International, Kyoto, Japan, October 17, 2002.</w:t>
      </w:r>
    </w:p>
    <w:p w14:paraId="444DA14E" w14:textId="77777777" w:rsidR="00BB7918" w:rsidRPr="00032A05" w:rsidRDefault="00BB7918">
      <w:pPr>
        <w:pStyle w:val="OralPresentations"/>
        <w:rPr>
          <w:color w:val="000000"/>
        </w:rPr>
      </w:pPr>
      <w:r w:rsidRPr="00032A05">
        <w:rPr>
          <w:color w:val="000000"/>
        </w:rPr>
        <w:t xml:space="preserve">“A model of the neural bases of speech production.” </w:t>
      </w:r>
      <w:bookmarkStart w:id="25" w:name="OLE_LINK2"/>
      <w:r w:rsidRPr="00032A05">
        <w:rPr>
          <w:color w:val="000000"/>
        </w:rPr>
        <w:t>ATR International, Kyoto, Japan, October 18, 2002.</w:t>
      </w:r>
      <w:bookmarkEnd w:id="25"/>
    </w:p>
    <w:p w14:paraId="71320B25" w14:textId="77777777" w:rsidR="00BB7918" w:rsidRPr="00032A05" w:rsidRDefault="00BB7918">
      <w:pPr>
        <w:pStyle w:val="OralPresentations"/>
        <w:rPr>
          <w:color w:val="000000"/>
        </w:rPr>
      </w:pPr>
      <w:r w:rsidRPr="00032A05">
        <w:rPr>
          <w:color w:val="000000"/>
        </w:rPr>
        <w:t>“Elucidating the neural bases of speech.” Boston University Linguistics Association, Boston, Massachusetts, April 24, 2003.</w:t>
      </w:r>
    </w:p>
    <w:p w14:paraId="27E2742B" w14:textId="77777777" w:rsidR="00BB7918" w:rsidRPr="00032A05" w:rsidRDefault="00BB7918">
      <w:pPr>
        <w:pStyle w:val="ConferencePubs"/>
        <w:rPr>
          <w:b/>
          <w:bCs/>
          <w:color w:val="000000"/>
          <w:u w:val="single"/>
        </w:rPr>
      </w:pPr>
      <w:r w:rsidRPr="00032A05">
        <w:rPr>
          <w:color w:val="000000"/>
        </w:rPr>
        <w:t>“Introductory remarks on neural modeling in speech perception research.” 145th Meeting of the Acoustical Society of America, Nashville, Tennessee, April 29, 2003.</w:t>
      </w:r>
    </w:p>
    <w:p w14:paraId="358F547D" w14:textId="77777777" w:rsidR="00BB7918" w:rsidRPr="00032A05" w:rsidRDefault="00BB7918">
      <w:pPr>
        <w:pStyle w:val="ConferencePubs"/>
        <w:rPr>
          <w:b/>
          <w:bCs/>
          <w:color w:val="000000"/>
          <w:u w:val="single"/>
        </w:rPr>
      </w:pPr>
      <w:r w:rsidRPr="00032A05">
        <w:rPr>
          <w:color w:val="000000"/>
        </w:rPr>
        <w:t>“Using a neural model to investigate the learning of speech motor skills.” Conference on Ontogeny and Phylogeny of Syllable Organization, Barcelona, Spain, August 3, 2003.</w:t>
      </w:r>
    </w:p>
    <w:p w14:paraId="56A90218" w14:textId="77777777" w:rsidR="00BB7918" w:rsidRPr="00032A05" w:rsidRDefault="00BB7918">
      <w:pPr>
        <w:pStyle w:val="ConferencePubs"/>
        <w:rPr>
          <w:color w:val="000000"/>
        </w:rPr>
      </w:pPr>
      <w:r w:rsidRPr="00032A05">
        <w:rPr>
          <w:color w:val="000000"/>
        </w:rPr>
        <w:t xml:space="preserve">“A model of cortical and cerebellar function in speech.” </w:t>
      </w:r>
      <w:proofErr w:type="spellStart"/>
      <w:r w:rsidRPr="00032A05">
        <w:rPr>
          <w:color w:val="000000"/>
        </w:rPr>
        <w:t>XVth</w:t>
      </w:r>
      <w:proofErr w:type="spellEnd"/>
      <w:r w:rsidRPr="00032A05">
        <w:rPr>
          <w:color w:val="000000"/>
        </w:rPr>
        <w:t xml:space="preserve"> International Congress of Phonetic Sciences, Barcelona, Spain, August 7, 2003.</w:t>
      </w:r>
    </w:p>
    <w:p w14:paraId="2CC245E3" w14:textId="77777777" w:rsidR="00B85386" w:rsidRPr="00032A05" w:rsidRDefault="00B85386">
      <w:pPr>
        <w:pStyle w:val="ConferencePubs"/>
        <w:rPr>
          <w:color w:val="000000"/>
        </w:rPr>
      </w:pPr>
      <w:r w:rsidRPr="00032A05">
        <w:rPr>
          <w:color w:val="000000"/>
        </w:rPr>
        <w:t>“A neural model of speech production.” Keynote lecture, 6</w:t>
      </w:r>
      <w:r w:rsidRPr="00032A05">
        <w:rPr>
          <w:color w:val="000000"/>
          <w:vertAlign w:val="superscript"/>
        </w:rPr>
        <w:t>th</w:t>
      </w:r>
      <w:r w:rsidRPr="00032A05">
        <w:rPr>
          <w:color w:val="000000"/>
        </w:rPr>
        <w:t xml:space="preserve"> International Seminar on Speech Production, Sydney, Australia</w:t>
      </w:r>
      <w:r w:rsidR="005E718D" w:rsidRPr="00032A05">
        <w:rPr>
          <w:color w:val="000000"/>
        </w:rPr>
        <w:t>, December</w:t>
      </w:r>
      <w:r w:rsidRPr="00032A05">
        <w:rPr>
          <w:color w:val="000000"/>
        </w:rPr>
        <w:t xml:space="preserve"> 8, 2003.</w:t>
      </w:r>
    </w:p>
    <w:p w14:paraId="33FFCFE9" w14:textId="77777777" w:rsidR="003969A7" w:rsidRPr="00032A05" w:rsidRDefault="009F6FD3" w:rsidP="003969A7">
      <w:pPr>
        <w:pStyle w:val="ConferencePubs"/>
        <w:rPr>
          <w:color w:val="000000"/>
        </w:rPr>
      </w:pPr>
      <w:r w:rsidRPr="00032A05">
        <w:rPr>
          <w:color w:val="000000"/>
        </w:rPr>
        <w:t>“</w:t>
      </w:r>
      <w:r w:rsidR="003969A7" w:rsidRPr="00032A05">
        <w:rPr>
          <w:color w:val="000000"/>
        </w:rPr>
        <w:t xml:space="preserve">A neural model of speech </w:t>
      </w:r>
      <w:r w:rsidRPr="00032A05">
        <w:rPr>
          <w:color w:val="000000"/>
        </w:rPr>
        <w:t>production and supporting data.”</w:t>
      </w:r>
      <w:r w:rsidR="003969A7" w:rsidRPr="00032A05">
        <w:rPr>
          <w:color w:val="000000"/>
        </w:rPr>
        <w:t xml:space="preserve"> National Institutes of Health, Bethesda, Maryland, June 1, 2004.</w:t>
      </w:r>
    </w:p>
    <w:p w14:paraId="77D7EB31" w14:textId="77777777" w:rsidR="003969A7" w:rsidRPr="00032A05" w:rsidRDefault="009F6FD3" w:rsidP="003969A7">
      <w:pPr>
        <w:pStyle w:val="ConferencePubs"/>
        <w:rPr>
          <w:color w:val="000000"/>
        </w:rPr>
      </w:pPr>
      <w:r w:rsidRPr="00032A05">
        <w:rPr>
          <w:color w:val="000000"/>
        </w:rPr>
        <w:t>“</w:t>
      </w:r>
      <w:r w:rsidR="003969A7" w:rsidRPr="00032A05">
        <w:rPr>
          <w:color w:val="000000"/>
        </w:rPr>
        <w:t>A neural model of speech p</w:t>
      </w:r>
      <w:r w:rsidRPr="00032A05">
        <w:rPr>
          <w:color w:val="000000"/>
        </w:rPr>
        <w:t>roduction and supporting data.”</w:t>
      </w:r>
      <w:r w:rsidR="003969A7" w:rsidRPr="00032A05">
        <w:rPr>
          <w:color w:val="000000"/>
        </w:rPr>
        <w:t xml:space="preserve"> Univer</w:t>
      </w:r>
      <w:r w:rsidR="00F70A43" w:rsidRPr="00032A05">
        <w:rPr>
          <w:color w:val="000000"/>
        </w:rPr>
        <w:t>s</w:t>
      </w:r>
      <w:r w:rsidR="003969A7" w:rsidRPr="00032A05">
        <w:rPr>
          <w:color w:val="000000"/>
        </w:rPr>
        <w:t>ity of Maryland Dental School, Baltimore, Maryland, June 2, 2004.</w:t>
      </w:r>
    </w:p>
    <w:p w14:paraId="3166B6EE" w14:textId="77777777" w:rsidR="003969A7" w:rsidRPr="00032A05" w:rsidRDefault="009F6FD3" w:rsidP="003969A7">
      <w:pPr>
        <w:pStyle w:val="ConferencePubs"/>
        <w:rPr>
          <w:color w:val="000000"/>
        </w:rPr>
      </w:pPr>
      <w:r w:rsidRPr="00032A05">
        <w:rPr>
          <w:color w:val="000000"/>
        </w:rPr>
        <w:t>“</w:t>
      </w:r>
      <w:r w:rsidR="003969A7" w:rsidRPr="00032A05">
        <w:rPr>
          <w:color w:val="000000"/>
        </w:rPr>
        <w:t xml:space="preserve">A </w:t>
      </w:r>
      <w:r w:rsidR="005E718D" w:rsidRPr="00032A05">
        <w:rPr>
          <w:color w:val="000000"/>
        </w:rPr>
        <w:t>n</w:t>
      </w:r>
      <w:r w:rsidR="003969A7" w:rsidRPr="00032A05">
        <w:rPr>
          <w:color w:val="000000"/>
        </w:rPr>
        <w:t xml:space="preserve">eural </w:t>
      </w:r>
      <w:r w:rsidR="005E718D" w:rsidRPr="00032A05">
        <w:rPr>
          <w:color w:val="000000"/>
        </w:rPr>
        <w:t>m</w:t>
      </w:r>
      <w:r w:rsidR="003969A7" w:rsidRPr="00032A05">
        <w:rPr>
          <w:color w:val="000000"/>
        </w:rPr>
        <w:t xml:space="preserve">odel of </w:t>
      </w:r>
      <w:r w:rsidR="005E718D" w:rsidRPr="00032A05">
        <w:rPr>
          <w:color w:val="000000"/>
        </w:rPr>
        <w:t>s</w:t>
      </w:r>
      <w:r w:rsidR="003969A7" w:rsidRPr="00032A05">
        <w:rPr>
          <w:color w:val="000000"/>
        </w:rPr>
        <w:t xml:space="preserve">peech </w:t>
      </w:r>
      <w:r w:rsidR="005E718D" w:rsidRPr="00032A05">
        <w:rPr>
          <w:color w:val="000000"/>
        </w:rPr>
        <w:t>p</w:t>
      </w:r>
      <w:r w:rsidR="003969A7" w:rsidRPr="00032A05">
        <w:rPr>
          <w:color w:val="000000"/>
        </w:rPr>
        <w:t xml:space="preserve">roduction and </w:t>
      </w:r>
      <w:r w:rsidR="005E718D" w:rsidRPr="00032A05">
        <w:rPr>
          <w:color w:val="000000"/>
        </w:rPr>
        <w:t>s</w:t>
      </w:r>
      <w:r w:rsidR="003969A7" w:rsidRPr="00032A05">
        <w:rPr>
          <w:color w:val="000000"/>
        </w:rPr>
        <w:t xml:space="preserve">upporting </w:t>
      </w:r>
      <w:r w:rsidR="005E718D" w:rsidRPr="00032A05">
        <w:rPr>
          <w:color w:val="000000"/>
        </w:rPr>
        <w:t>e</w:t>
      </w:r>
      <w:r w:rsidRPr="00032A05">
        <w:rPr>
          <w:color w:val="000000"/>
        </w:rPr>
        <w:t>xperiments.”</w:t>
      </w:r>
      <w:r w:rsidR="003969A7" w:rsidRPr="00032A05">
        <w:rPr>
          <w:color w:val="000000"/>
        </w:rPr>
        <w:t xml:space="preserve"> Plenary lecture, From Sound to Sense: Fifty+ Years of Discoveries is Speech Communication, Cambridge, Massachusetts, June 12, 2004.</w:t>
      </w:r>
    </w:p>
    <w:p w14:paraId="4C849350" w14:textId="77777777" w:rsidR="00D24E68" w:rsidRPr="00032A05" w:rsidRDefault="00D24E68" w:rsidP="00D24E68">
      <w:pPr>
        <w:pStyle w:val="ConferencePubs"/>
        <w:rPr>
          <w:color w:val="000000"/>
        </w:rPr>
      </w:pPr>
      <w:r w:rsidRPr="00032A05">
        <w:rPr>
          <w:color w:val="000000"/>
        </w:rPr>
        <w:t xml:space="preserve">“Auditory, somatosensory, and motor interactions in speech production.” </w:t>
      </w:r>
      <w:r w:rsidR="003C3732" w:rsidRPr="00032A05">
        <w:rPr>
          <w:color w:val="000000"/>
        </w:rPr>
        <w:t>Distinguished</w:t>
      </w:r>
      <w:r w:rsidRPr="00032A05">
        <w:rPr>
          <w:color w:val="000000"/>
        </w:rPr>
        <w:t xml:space="preserve"> Lecture in Speech and Hearing Bioscience and Technology, Harvard-MIT Division of Health Sciences and Technology, Cambridge, Massachusetts, December 9, 2004.</w:t>
      </w:r>
    </w:p>
    <w:p w14:paraId="15144F83" w14:textId="77777777" w:rsidR="00304508" w:rsidRPr="00032A05" w:rsidRDefault="00801B8D" w:rsidP="00304508">
      <w:pPr>
        <w:pStyle w:val="ConferencePubs"/>
        <w:rPr>
          <w:color w:val="000000"/>
        </w:rPr>
      </w:pPr>
      <w:r w:rsidRPr="00032A05">
        <w:rPr>
          <w:color w:val="000000"/>
        </w:rPr>
        <w:t>“Auditory, somatosensory, and motor interactions in speech production.” CELEST Science of Learning Seminar, Boston University, Boston, Massachusetts, December 10, 2004.</w:t>
      </w:r>
    </w:p>
    <w:p w14:paraId="473B1A33" w14:textId="77777777" w:rsidR="000C2F7D" w:rsidRPr="00032A05" w:rsidRDefault="000C2F7D" w:rsidP="00D24E68">
      <w:pPr>
        <w:pStyle w:val="ConferencePubs"/>
        <w:rPr>
          <w:color w:val="000000"/>
        </w:rPr>
      </w:pPr>
      <w:r w:rsidRPr="00032A05">
        <w:rPr>
          <w:color w:val="000000"/>
        </w:rPr>
        <w:t>“Cortical interactions underlying the production of speech sounds.” American Speech and Hearing Association (ASHA) Research Institute, San Diego, California, November 18, 2005.</w:t>
      </w:r>
    </w:p>
    <w:p w14:paraId="4168E68D" w14:textId="77777777" w:rsidR="000C2F7D" w:rsidRPr="00032A05" w:rsidRDefault="00475329" w:rsidP="00D24E68">
      <w:pPr>
        <w:pStyle w:val="ConferencePubs"/>
        <w:rPr>
          <w:color w:val="000000"/>
        </w:rPr>
      </w:pPr>
      <w:r w:rsidRPr="00032A05">
        <w:rPr>
          <w:color w:val="000000"/>
        </w:rPr>
        <w:lastRenderedPageBreak/>
        <w:t>“Using modeling and neuro</w:t>
      </w:r>
      <w:r w:rsidR="000C2F7D" w:rsidRPr="00032A05">
        <w:rPr>
          <w:color w:val="000000"/>
        </w:rPr>
        <w:t>imaging to investigate normal and disordered speech.” 2005 American Speech and Hearing Association (ASHA) Convention, San Diego, California, November 19, 2005.</w:t>
      </w:r>
    </w:p>
    <w:p w14:paraId="706188C2" w14:textId="77777777" w:rsidR="00736E9A" w:rsidRPr="00032A05" w:rsidRDefault="00736E9A" w:rsidP="00D24E68">
      <w:pPr>
        <w:pStyle w:val="ConferencePubs"/>
        <w:rPr>
          <w:color w:val="000000"/>
        </w:rPr>
      </w:pPr>
      <w:r w:rsidRPr="00032A05">
        <w:rPr>
          <w:color w:val="000000"/>
        </w:rPr>
        <w:t>“Auditory, somatosensory, and motor interactions in speech production.” M.D. Steer Distinguished Lecture, Department of Speech, Language, and Hearing Sciences, Purdue University, February 23, 2006.</w:t>
      </w:r>
    </w:p>
    <w:p w14:paraId="68C87D00" w14:textId="77777777" w:rsidR="00AF2FBA" w:rsidRPr="00032A05" w:rsidRDefault="00AF2FBA" w:rsidP="00AF2FBA">
      <w:pPr>
        <w:pStyle w:val="ConferencePubs"/>
        <w:rPr>
          <w:color w:val="000000"/>
        </w:rPr>
      </w:pPr>
      <w:r w:rsidRPr="00032A05">
        <w:rPr>
          <w:color w:val="000000"/>
        </w:rPr>
        <w:t>“Auditory, somatosensory, and motor interactions in speech production.” Department of Cognitive and Linguistic Sciences, Brown University, March 13, 2006.</w:t>
      </w:r>
    </w:p>
    <w:p w14:paraId="6E705305" w14:textId="77777777" w:rsidR="00A501C8" w:rsidRPr="00032A05" w:rsidRDefault="00AF2FBA" w:rsidP="00AF2FBA">
      <w:pPr>
        <w:pStyle w:val="ConferencePubs"/>
        <w:rPr>
          <w:color w:val="000000"/>
        </w:rPr>
      </w:pPr>
      <w:r w:rsidRPr="00032A05">
        <w:rPr>
          <w:color w:val="000000"/>
        </w:rPr>
        <w:t xml:space="preserve"> </w:t>
      </w:r>
      <w:r w:rsidR="00A501C8" w:rsidRPr="00032A05">
        <w:rPr>
          <w:color w:val="000000"/>
        </w:rPr>
        <w:t>“Auditory, somatosensory, and motor interactions in speech</w:t>
      </w:r>
      <w:r w:rsidR="00E31DA9" w:rsidRPr="00032A05">
        <w:rPr>
          <w:color w:val="000000"/>
        </w:rPr>
        <w:t xml:space="preserve"> acquisition and</w:t>
      </w:r>
      <w:r w:rsidR="00A501C8" w:rsidRPr="00032A05">
        <w:rPr>
          <w:color w:val="000000"/>
        </w:rPr>
        <w:t xml:space="preserve"> production.” Symposium on Efference Copy,</w:t>
      </w:r>
      <w:r w:rsidR="00044024" w:rsidRPr="00032A05">
        <w:rPr>
          <w:color w:val="000000"/>
        </w:rPr>
        <w:t xml:space="preserve"> Auditory Feedback, and</w:t>
      </w:r>
      <w:r w:rsidR="00A501C8" w:rsidRPr="00032A05">
        <w:rPr>
          <w:color w:val="000000"/>
        </w:rPr>
        <w:t xml:space="preserve"> Speech</w:t>
      </w:r>
      <w:r w:rsidR="00044024" w:rsidRPr="00032A05">
        <w:rPr>
          <w:color w:val="000000"/>
        </w:rPr>
        <w:t xml:space="preserve"> Production</w:t>
      </w:r>
      <w:r w:rsidR="00A501C8" w:rsidRPr="00032A05">
        <w:rPr>
          <w:color w:val="000000"/>
        </w:rPr>
        <w:t>, University of California at San Francisco, April 7, 2006.</w:t>
      </w:r>
    </w:p>
    <w:p w14:paraId="662DE7D7" w14:textId="77777777" w:rsidR="00A501C8" w:rsidRPr="00032A05" w:rsidRDefault="00A501C8" w:rsidP="0098515E">
      <w:pPr>
        <w:pStyle w:val="ConferencePubs"/>
        <w:rPr>
          <w:color w:val="000000"/>
        </w:rPr>
      </w:pPr>
      <w:r w:rsidRPr="00032A05">
        <w:rPr>
          <w:color w:val="000000"/>
        </w:rPr>
        <w:t>“</w:t>
      </w:r>
      <w:r w:rsidR="0098515E" w:rsidRPr="00032A05">
        <w:rPr>
          <w:color w:val="000000"/>
        </w:rPr>
        <w:t>Neural modeling and imaging of the cortical interactions underlying speech.</w:t>
      </w:r>
      <w:r w:rsidRPr="00032A05">
        <w:rPr>
          <w:color w:val="000000"/>
        </w:rPr>
        <w:t>”</w:t>
      </w:r>
      <w:r w:rsidR="0098515E" w:rsidRPr="00032A05">
        <w:rPr>
          <w:color w:val="000000"/>
        </w:rPr>
        <w:t xml:space="preserve"> Experimental and Computational Cognitive Neuroscience: Towards a Synthesis, Satellite Symposium at the 2006 Annual Meeting of the Cognitive Neuroscience Society, San Francisco, California</w:t>
      </w:r>
      <w:r w:rsidRPr="00032A05">
        <w:rPr>
          <w:color w:val="000000"/>
        </w:rPr>
        <w:t>, April 8, 2006.</w:t>
      </w:r>
    </w:p>
    <w:p w14:paraId="0A241B38" w14:textId="77777777" w:rsidR="00495BDB" w:rsidRPr="00032A05" w:rsidRDefault="00495BDB" w:rsidP="0098515E">
      <w:pPr>
        <w:pStyle w:val="ConferencePubs"/>
        <w:rPr>
          <w:color w:val="000000"/>
        </w:rPr>
      </w:pPr>
      <w:r w:rsidRPr="00032A05">
        <w:rPr>
          <w:color w:val="000000"/>
        </w:rPr>
        <w:t>“Auditory, somatosensory, and motor interactions in speech production.” University of Texas Health Science Center, San Antonio, Texas, September 19, 2006.</w:t>
      </w:r>
    </w:p>
    <w:p w14:paraId="2634ED57" w14:textId="77777777" w:rsidR="00495BDB" w:rsidRPr="00032A05" w:rsidRDefault="00495BDB" w:rsidP="0098515E">
      <w:pPr>
        <w:pStyle w:val="ConferencePubs"/>
        <w:rPr>
          <w:color w:val="000000"/>
        </w:rPr>
      </w:pPr>
      <w:r w:rsidRPr="00032A05">
        <w:rPr>
          <w:color w:val="000000"/>
        </w:rPr>
        <w:t>“Brain Mechanisms of Speech Perception and Production”. From Synapse to Schoolroom: The Science of Learning, Satellite Symposium at the 2006 Annual Meeting of the Society for Neuroscience, Atlanta, Georgia, October 13, 2006.</w:t>
      </w:r>
    </w:p>
    <w:p w14:paraId="5781ECB5" w14:textId="77777777" w:rsidR="00620E68" w:rsidRPr="00032A05" w:rsidRDefault="00DB2D9F" w:rsidP="0098515E">
      <w:pPr>
        <w:pStyle w:val="ConferencePubs"/>
        <w:rPr>
          <w:color w:val="000000"/>
        </w:rPr>
      </w:pPr>
      <w:r w:rsidRPr="00032A05">
        <w:rPr>
          <w:color w:val="000000"/>
        </w:rPr>
        <w:t>“Auditory, somatosensory, and motor interactions in speech production.” Department of Linguistics, University of Maryland, December 8, 2006.</w:t>
      </w:r>
    </w:p>
    <w:p w14:paraId="2E62CE3F" w14:textId="77777777" w:rsidR="00E2578D" w:rsidRPr="00032A05" w:rsidRDefault="00E2578D" w:rsidP="0098515E">
      <w:pPr>
        <w:pStyle w:val="ConferencePubs"/>
        <w:rPr>
          <w:color w:val="000000"/>
        </w:rPr>
      </w:pPr>
      <w:r w:rsidRPr="00032A05">
        <w:rPr>
          <w:color w:val="000000"/>
        </w:rPr>
        <w:t>“Auditory, somatosensory, and motor interactions in speech production.” CONTACT International Workshop, Is a Neural Theory of Language Possible? Lecce, Italy, June 30, 2007.</w:t>
      </w:r>
    </w:p>
    <w:p w14:paraId="1F8F0F58" w14:textId="77777777" w:rsidR="00E2578D" w:rsidRPr="00032A05" w:rsidRDefault="00E2578D" w:rsidP="0098515E">
      <w:pPr>
        <w:pStyle w:val="ConferencePubs"/>
        <w:rPr>
          <w:color w:val="000000"/>
        </w:rPr>
      </w:pPr>
      <w:r w:rsidRPr="00032A05">
        <w:rPr>
          <w:color w:val="000000"/>
        </w:rPr>
        <w:t xml:space="preserve">“The neural control of speech.” Willard R. </w:t>
      </w:r>
      <w:proofErr w:type="spellStart"/>
      <w:r w:rsidRPr="00032A05">
        <w:rPr>
          <w:color w:val="000000"/>
        </w:rPr>
        <w:t>Zemlin</w:t>
      </w:r>
      <w:proofErr w:type="spellEnd"/>
      <w:r w:rsidRPr="00032A05">
        <w:rPr>
          <w:color w:val="000000"/>
        </w:rPr>
        <w:t xml:space="preserve"> Lecture in Speech Science, </w:t>
      </w:r>
      <w:bookmarkStart w:id="26" w:name="OLE_LINK11"/>
      <w:r w:rsidRPr="00032A05">
        <w:rPr>
          <w:color w:val="000000"/>
        </w:rPr>
        <w:t>Annual Convention of the American Speech-Language-Hearing Association, November 16, 2007.</w:t>
      </w:r>
    </w:p>
    <w:bookmarkEnd w:id="26"/>
    <w:p w14:paraId="4E4C6F3F" w14:textId="77777777" w:rsidR="005E687E" w:rsidRPr="00032A05" w:rsidRDefault="005E687E" w:rsidP="0098515E">
      <w:pPr>
        <w:pStyle w:val="ConferencePubs"/>
        <w:rPr>
          <w:color w:val="000000"/>
        </w:rPr>
      </w:pPr>
      <w:r w:rsidRPr="00032A05">
        <w:rPr>
          <w:color w:val="000000"/>
        </w:rPr>
        <w:t>“The neural control of speech.” Department of Speech-Language Pathology, Northeastern University, December 14, 2007.</w:t>
      </w:r>
    </w:p>
    <w:p w14:paraId="65549A47" w14:textId="77777777" w:rsidR="009E7FA6" w:rsidRPr="00032A05" w:rsidRDefault="00254D8F" w:rsidP="009E7FA6">
      <w:pPr>
        <w:pStyle w:val="ConferencePubs"/>
        <w:rPr>
          <w:color w:val="000000"/>
        </w:rPr>
      </w:pPr>
      <w:r w:rsidRPr="00032A05">
        <w:rPr>
          <w:color w:val="000000"/>
        </w:rPr>
        <w:t xml:space="preserve">“The neural control of speech.” </w:t>
      </w:r>
      <w:r w:rsidR="009E7FA6" w:rsidRPr="00032A05">
        <w:rPr>
          <w:color w:val="000000"/>
        </w:rPr>
        <w:t>Max Planck Institute</w:t>
      </w:r>
      <w:r w:rsidR="0078671F" w:rsidRPr="00032A05">
        <w:rPr>
          <w:color w:val="000000"/>
        </w:rPr>
        <w:t xml:space="preserve"> for Dynamics and Self-O</w:t>
      </w:r>
      <w:r w:rsidR="009E7FA6" w:rsidRPr="00032A05">
        <w:rPr>
          <w:color w:val="000000"/>
        </w:rPr>
        <w:t>rganization, Goettingen, Germany, June 27, 2008.</w:t>
      </w:r>
    </w:p>
    <w:p w14:paraId="79AF8030" w14:textId="77777777" w:rsidR="009E7FA6" w:rsidRPr="00032A05" w:rsidRDefault="009E7FA6" w:rsidP="009E7FA6">
      <w:pPr>
        <w:pStyle w:val="ConferencePubs"/>
        <w:rPr>
          <w:color w:val="000000"/>
        </w:rPr>
      </w:pPr>
      <w:r w:rsidRPr="00032A05">
        <w:rPr>
          <w:color w:val="000000"/>
        </w:rPr>
        <w:t>“Involvement of auditory cortex in speech production.” Acoustics ‘08 Paris, France, July 3, 2008. </w:t>
      </w:r>
    </w:p>
    <w:p w14:paraId="5CD5AEF1" w14:textId="77777777" w:rsidR="009E7FA6" w:rsidRPr="00032A05" w:rsidRDefault="00040393" w:rsidP="009E7FA6">
      <w:pPr>
        <w:pStyle w:val="ConferencePubs"/>
        <w:rPr>
          <w:color w:val="000000"/>
        </w:rPr>
      </w:pPr>
      <w:r w:rsidRPr="00032A05">
        <w:rPr>
          <w:color w:val="000000"/>
        </w:rPr>
        <w:t>“A neurocomputational model of speech production and its application to communication disorders and neural prosthesis.” 5</w:t>
      </w:r>
      <w:r w:rsidRPr="00032A05">
        <w:rPr>
          <w:color w:val="000000"/>
          <w:vertAlign w:val="superscript"/>
        </w:rPr>
        <w:t>th</w:t>
      </w:r>
      <w:r w:rsidRPr="00032A05">
        <w:rPr>
          <w:color w:val="000000"/>
        </w:rPr>
        <w:t xml:space="preserve"> International Workshop on Language Production, </w:t>
      </w:r>
      <w:r w:rsidR="009E7FA6" w:rsidRPr="00032A05">
        <w:rPr>
          <w:color w:val="000000"/>
        </w:rPr>
        <w:t>Annapolis, Maryland, July 30, 2008.</w:t>
      </w:r>
    </w:p>
    <w:p w14:paraId="0CA536FC" w14:textId="77777777" w:rsidR="009E7FA6" w:rsidRPr="00032A05" w:rsidRDefault="009E7FA6" w:rsidP="009E7FA6">
      <w:pPr>
        <w:pStyle w:val="ConferencePubs"/>
        <w:rPr>
          <w:color w:val="000000"/>
        </w:rPr>
      </w:pPr>
      <w:r w:rsidRPr="00032A05">
        <w:rPr>
          <w:color w:val="000000"/>
        </w:rPr>
        <w:t>“How oscillatory is speech production?” Workshop on Brain Rhythms in Speech Perception and Production, Cambridge, MA, November 9, 2008.</w:t>
      </w:r>
    </w:p>
    <w:p w14:paraId="393B1672" w14:textId="77777777" w:rsidR="00987C7E" w:rsidRPr="00032A05" w:rsidRDefault="00D96B06" w:rsidP="009E7FA6">
      <w:pPr>
        <w:pStyle w:val="ConferencePubs"/>
        <w:rPr>
          <w:color w:val="000000"/>
        </w:rPr>
      </w:pPr>
      <w:r w:rsidRPr="00032A05">
        <w:rPr>
          <w:color w:val="000000"/>
        </w:rPr>
        <w:t>“Investigating the neural bases of normal and disordered speech.” Nancy Lurie Marks Family Foundation Boston Club, Wellesley, MA, November 14, 2008.</w:t>
      </w:r>
    </w:p>
    <w:p w14:paraId="2AD8F665" w14:textId="77777777" w:rsidR="00D96B06" w:rsidRPr="00032A05" w:rsidRDefault="00D96B06" w:rsidP="009E7FA6">
      <w:pPr>
        <w:pStyle w:val="ConferencePubs"/>
        <w:rPr>
          <w:color w:val="000000"/>
        </w:rPr>
      </w:pPr>
      <w:r w:rsidRPr="00032A05">
        <w:rPr>
          <w:color w:val="000000"/>
        </w:rPr>
        <w:t>“</w:t>
      </w:r>
      <w:r w:rsidR="00985B9C" w:rsidRPr="00032A05">
        <w:rPr>
          <w:color w:val="000000"/>
        </w:rPr>
        <w:t>Investigating the neural bases of normal and disordered speech.” Gabrieli Lab, Department of Brain and Cognitive Sciences, Massachusetts Institute of Technology, Cambridge, MA, December 12, 2008.</w:t>
      </w:r>
    </w:p>
    <w:p w14:paraId="60715881" w14:textId="77777777" w:rsidR="00985B9C" w:rsidRPr="00032A05" w:rsidRDefault="00985B9C" w:rsidP="009E7FA6">
      <w:pPr>
        <w:pStyle w:val="ConferencePubs"/>
        <w:rPr>
          <w:color w:val="000000"/>
        </w:rPr>
      </w:pPr>
      <w:r w:rsidRPr="00032A05">
        <w:rPr>
          <w:color w:val="000000"/>
        </w:rPr>
        <w:t>“Investigating the neural bases of normal and disordered speech.” Center for Language and Speech Processing, The Johns Hopkins University, Baltimore, Maryland, April 7, 2009.</w:t>
      </w:r>
    </w:p>
    <w:p w14:paraId="775D4891" w14:textId="77777777" w:rsidR="00985B9C" w:rsidRPr="00032A05" w:rsidRDefault="00985B9C" w:rsidP="009E7FA6">
      <w:pPr>
        <w:pStyle w:val="ConferencePubs"/>
        <w:rPr>
          <w:color w:val="000000"/>
        </w:rPr>
      </w:pPr>
      <w:r w:rsidRPr="00032A05">
        <w:rPr>
          <w:color w:val="000000"/>
        </w:rPr>
        <w:t>“Development of a speech prosthesis in a locked-in individual.” Plenary talk, American Society for Artificial Internal Organs, Dallas, Texas, May 28, 2009.</w:t>
      </w:r>
    </w:p>
    <w:p w14:paraId="50B5DE9B" w14:textId="77777777" w:rsidR="00921A9A" w:rsidRPr="00032A05" w:rsidRDefault="00921A9A" w:rsidP="009E7FA6">
      <w:pPr>
        <w:pStyle w:val="ConferencePubs"/>
        <w:rPr>
          <w:color w:val="000000"/>
        </w:rPr>
      </w:pPr>
      <w:r w:rsidRPr="00032A05">
        <w:rPr>
          <w:color w:val="000000"/>
        </w:rPr>
        <w:t>“Neural mechanisms of speech.” Keynote Speech, Foundation Ugo Bordoni Meets Frank Guenther, Rome, Italy, September 22, 2009.</w:t>
      </w:r>
    </w:p>
    <w:p w14:paraId="6C29CAEE" w14:textId="77777777" w:rsidR="00945D8A" w:rsidRPr="00032A05" w:rsidRDefault="00945D8A" w:rsidP="009E7FA6">
      <w:pPr>
        <w:pStyle w:val="ConferencePubs"/>
        <w:rPr>
          <w:color w:val="000000"/>
        </w:rPr>
      </w:pPr>
      <w:r w:rsidRPr="00032A05">
        <w:rPr>
          <w:color w:val="000000"/>
        </w:rPr>
        <w:lastRenderedPageBreak/>
        <w:t>“</w:t>
      </w:r>
      <w:r w:rsidR="00366776" w:rsidRPr="00032A05">
        <w:rPr>
          <w:color w:val="000000"/>
        </w:rPr>
        <w:t>The neural control of speech.” Distinguished Lecture in Cognitive Science, Michigan State University, December 7, 2009.</w:t>
      </w:r>
    </w:p>
    <w:p w14:paraId="1A5AF883" w14:textId="77777777" w:rsidR="00FE6063" w:rsidRPr="00032A05" w:rsidRDefault="00A64AAC" w:rsidP="009E7FA6">
      <w:pPr>
        <w:pStyle w:val="ConferencePubs"/>
        <w:rPr>
          <w:color w:val="000000"/>
        </w:rPr>
      </w:pPr>
      <w:r w:rsidRPr="00032A05">
        <w:rPr>
          <w:color w:val="000000"/>
        </w:rPr>
        <w:t>“The neural mechanisms of speech: From computational modeling to neural prosthesis.” Department of Brain and Cognitive Sciences, Massachusetts Institute of Technology, September 9, 2010.</w:t>
      </w:r>
    </w:p>
    <w:p w14:paraId="2EFC6A5F" w14:textId="77777777" w:rsidR="004D2462" w:rsidRPr="00032A05" w:rsidRDefault="004D2462" w:rsidP="004D2462">
      <w:pPr>
        <w:pStyle w:val="ConferencePubs"/>
        <w:rPr>
          <w:color w:val="000000"/>
        </w:rPr>
      </w:pPr>
      <w:r w:rsidRPr="00032A05">
        <w:rPr>
          <w:color w:val="000000"/>
        </w:rPr>
        <w:t xml:space="preserve">“The neural mechanisms of speech: From computational modeling to neural prosthesis.” Cushing Neurosurgical Society, </w:t>
      </w:r>
      <w:r w:rsidR="001B5EEB" w:rsidRPr="00032A05">
        <w:rPr>
          <w:color w:val="000000"/>
        </w:rPr>
        <w:t xml:space="preserve">Harvard Medical School, </w:t>
      </w:r>
      <w:r w:rsidRPr="00032A05">
        <w:rPr>
          <w:color w:val="000000"/>
        </w:rPr>
        <w:t>November 16, 2010.</w:t>
      </w:r>
    </w:p>
    <w:p w14:paraId="24897B81" w14:textId="77777777" w:rsidR="004D2462" w:rsidRPr="00032A05" w:rsidRDefault="004D2462" w:rsidP="00C13493">
      <w:pPr>
        <w:pStyle w:val="ConferencePubs"/>
        <w:rPr>
          <w:color w:val="000000"/>
        </w:rPr>
      </w:pPr>
      <w:r w:rsidRPr="00032A05">
        <w:rPr>
          <w:color w:val="000000"/>
        </w:rPr>
        <w:t>“</w:t>
      </w:r>
      <w:r w:rsidR="00C13493" w:rsidRPr="00032A05">
        <w:rPr>
          <w:color w:val="000000"/>
        </w:rPr>
        <w:t>Connecting theory to practice: Neural modeling of motor speech disorders</w:t>
      </w:r>
      <w:r w:rsidRPr="00032A05">
        <w:rPr>
          <w:color w:val="000000"/>
        </w:rPr>
        <w:t>.” Annual Convention of the American Speech-Language-Hearing Association, November 19, 2010.</w:t>
      </w:r>
    </w:p>
    <w:p w14:paraId="4953D828" w14:textId="77777777" w:rsidR="00682701" w:rsidRPr="00032A05" w:rsidRDefault="00682701" w:rsidP="00C13493">
      <w:pPr>
        <w:pStyle w:val="ConferencePubs"/>
        <w:rPr>
          <w:color w:val="000000"/>
        </w:rPr>
      </w:pPr>
      <w:r w:rsidRPr="00032A05">
        <w:rPr>
          <w:color w:val="000000"/>
        </w:rPr>
        <w:t xml:space="preserve">“The neural mechanisms of speech: From computational modeling to </w:t>
      </w:r>
      <w:r w:rsidR="006E4257" w:rsidRPr="00032A05">
        <w:rPr>
          <w:color w:val="000000"/>
        </w:rPr>
        <w:t>neural</w:t>
      </w:r>
      <w:r w:rsidRPr="00032A05">
        <w:rPr>
          <w:color w:val="000000"/>
        </w:rPr>
        <w:t xml:space="preserve"> prosthesis.</w:t>
      </w:r>
      <w:r w:rsidR="005203E3" w:rsidRPr="00032A05">
        <w:rPr>
          <w:color w:val="000000"/>
        </w:rPr>
        <w:t>”</w:t>
      </w:r>
      <w:r w:rsidRPr="00032A05">
        <w:rPr>
          <w:color w:val="000000"/>
        </w:rPr>
        <w:t xml:space="preserve"> </w:t>
      </w:r>
      <w:r w:rsidR="005203E3" w:rsidRPr="00032A05">
        <w:rPr>
          <w:color w:val="000000"/>
        </w:rPr>
        <w:t xml:space="preserve">Communication Science and Disorders Speaker Series, </w:t>
      </w:r>
      <w:r w:rsidRPr="00032A05">
        <w:rPr>
          <w:color w:val="000000"/>
        </w:rPr>
        <w:t xml:space="preserve">Northwestern University, April </w:t>
      </w:r>
      <w:r w:rsidR="005203E3" w:rsidRPr="00032A05">
        <w:rPr>
          <w:color w:val="000000"/>
        </w:rPr>
        <w:t xml:space="preserve">21, </w:t>
      </w:r>
      <w:r w:rsidRPr="00032A05">
        <w:rPr>
          <w:color w:val="000000"/>
        </w:rPr>
        <w:t>2011.</w:t>
      </w:r>
    </w:p>
    <w:p w14:paraId="30985DA2" w14:textId="77777777" w:rsidR="004D3446" w:rsidRPr="00032A05" w:rsidRDefault="004D3446" w:rsidP="00C13493">
      <w:pPr>
        <w:pStyle w:val="ConferencePubs"/>
        <w:rPr>
          <w:color w:val="000000"/>
        </w:rPr>
      </w:pPr>
      <w:r w:rsidRPr="00032A05">
        <w:rPr>
          <w:color w:val="000000"/>
        </w:rPr>
        <w:t xml:space="preserve">“The neural mechanisms of speech: From computational modeling to </w:t>
      </w:r>
      <w:r w:rsidR="006E4257" w:rsidRPr="00032A05">
        <w:rPr>
          <w:color w:val="000000"/>
        </w:rPr>
        <w:t>neural</w:t>
      </w:r>
      <w:r w:rsidRPr="00032A05">
        <w:rPr>
          <w:color w:val="000000"/>
        </w:rPr>
        <w:t xml:space="preserve"> prosthesis.” Hearing Research Center Seminar Series, Boston University, April 29, 2011.</w:t>
      </w:r>
    </w:p>
    <w:p w14:paraId="604CE74B" w14:textId="77777777" w:rsidR="00682701" w:rsidRPr="00032A05" w:rsidRDefault="00682701" w:rsidP="005203E3">
      <w:pPr>
        <w:pStyle w:val="ConferencePubs"/>
        <w:rPr>
          <w:color w:val="000000"/>
        </w:rPr>
      </w:pPr>
      <w:r w:rsidRPr="00032A05">
        <w:rPr>
          <w:color w:val="000000"/>
        </w:rPr>
        <w:t xml:space="preserve">“The neural mechanisms of speech: From computational modeling to </w:t>
      </w:r>
      <w:r w:rsidR="006E4257" w:rsidRPr="00032A05">
        <w:rPr>
          <w:color w:val="000000"/>
        </w:rPr>
        <w:t>neural</w:t>
      </w:r>
      <w:r w:rsidRPr="00032A05">
        <w:rPr>
          <w:color w:val="000000"/>
        </w:rPr>
        <w:t xml:space="preserve"> prosthesis.” Integrated Program for Neuroscience Colloquium Series, Georgetown University, May 17, 2011.</w:t>
      </w:r>
    </w:p>
    <w:p w14:paraId="0152011D" w14:textId="77777777" w:rsidR="00DC4775" w:rsidRPr="00032A05" w:rsidRDefault="00DC4775" w:rsidP="00DC4775">
      <w:pPr>
        <w:pStyle w:val="ConferencePubs"/>
        <w:rPr>
          <w:color w:val="000000"/>
        </w:rPr>
      </w:pPr>
      <w:r w:rsidRPr="00032A05">
        <w:rPr>
          <w:color w:val="000000"/>
        </w:rPr>
        <w:t xml:space="preserve">“The neural mechanisms of speech production: From computational modeling to </w:t>
      </w:r>
      <w:r w:rsidR="006E4257" w:rsidRPr="00032A05">
        <w:rPr>
          <w:color w:val="000000"/>
        </w:rPr>
        <w:t>neural</w:t>
      </w:r>
      <w:r w:rsidRPr="00032A05">
        <w:rPr>
          <w:color w:val="000000"/>
        </w:rPr>
        <w:t xml:space="preserve"> prosthesis.” Keynote Lecture, IEEE Workshop on Automatic Speech Recognition and Understanding,” Waikoloa Village, Hawaii, December 15, 2011.</w:t>
      </w:r>
    </w:p>
    <w:p w14:paraId="42017958" w14:textId="77777777" w:rsidR="008E500C" w:rsidRPr="00032A05" w:rsidRDefault="008E500C" w:rsidP="00DC4775">
      <w:pPr>
        <w:pStyle w:val="ConferencePubs"/>
        <w:rPr>
          <w:color w:val="000000"/>
        </w:rPr>
      </w:pPr>
      <w:r w:rsidRPr="00032A05">
        <w:rPr>
          <w:color w:val="000000"/>
        </w:rPr>
        <w:t xml:space="preserve">“The neural mechanisms of speech: From computational modeling to </w:t>
      </w:r>
      <w:r w:rsidR="006E4257" w:rsidRPr="00032A05">
        <w:rPr>
          <w:color w:val="000000"/>
        </w:rPr>
        <w:t>neural</w:t>
      </w:r>
      <w:r w:rsidRPr="00032A05">
        <w:rPr>
          <w:color w:val="000000"/>
        </w:rPr>
        <w:t xml:space="preserve"> prosthesis.” Tufts University, March 12, 2012.</w:t>
      </w:r>
    </w:p>
    <w:p w14:paraId="4D990D92" w14:textId="77777777" w:rsidR="00DC4775" w:rsidRPr="00032A05" w:rsidRDefault="00DC4775" w:rsidP="00DC4775">
      <w:pPr>
        <w:pStyle w:val="ConferencePubs"/>
        <w:rPr>
          <w:color w:val="000000"/>
        </w:rPr>
      </w:pPr>
      <w:r w:rsidRPr="00032A05">
        <w:rPr>
          <w:color w:val="000000"/>
        </w:rPr>
        <w:t>“Giving voice to a thought: New advances in augmentative communication.” Boston University National Student Speech Language Hearing Association Fundraiser Meeting, March 29, 2012.</w:t>
      </w:r>
    </w:p>
    <w:p w14:paraId="03AA6EDD" w14:textId="77777777" w:rsidR="008E500C" w:rsidRPr="00032A05" w:rsidRDefault="008E500C" w:rsidP="005203E3">
      <w:pPr>
        <w:pStyle w:val="ConferencePubs"/>
        <w:rPr>
          <w:color w:val="000000"/>
        </w:rPr>
      </w:pPr>
      <w:r w:rsidRPr="00032A05">
        <w:rPr>
          <w:color w:val="000000"/>
        </w:rPr>
        <w:t xml:space="preserve">“The neural mechanisms of speech: From </w:t>
      </w:r>
      <w:r w:rsidR="006E4257" w:rsidRPr="00032A05">
        <w:rPr>
          <w:color w:val="000000"/>
        </w:rPr>
        <w:t>computational modeling to neural</w:t>
      </w:r>
      <w:r w:rsidRPr="00032A05">
        <w:rPr>
          <w:color w:val="000000"/>
        </w:rPr>
        <w:t xml:space="preserve"> prosthesis.” University College London, July 6, 2012.</w:t>
      </w:r>
    </w:p>
    <w:p w14:paraId="3C6BB913" w14:textId="77777777" w:rsidR="008E500C" w:rsidRPr="00032A05" w:rsidRDefault="008E500C" w:rsidP="00DC4775">
      <w:pPr>
        <w:pStyle w:val="ConferencePubs"/>
        <w:rPr>
          <w:color w:val="000000"/>
        </w:rPr>
      </w:pPr>
      <w:r w:rsidRPr="00032A05">
        <w:rPr>
          <w:color w:val="000000"/>
        </w:rPr>
        <w:t xml:space="preserve">“The neural mechanisms of speech: From computational modeling to </w:t>
      </w:r>
      <w:r w:rsidR="006E4257" w:rsidRPr="00032A05">
        <w:rPr>
          <w:color w:val="000000"/>
        </w:rPr>
        <w:t>neural</w:t>
      </w:r>
      <w:r w:rsidRPr="00032A05">
        <w:rPr>
          <w:color w:val="000000"/>
        </w:rPr>
        <w:t xml:space="preserve"> prosthesis.” University of Iowa Delta Center, December 7, 2012.</w:t>
      </w:r>
    </w:p>
    <w:p w14:paraId="0BA7EEDD" w14:textId="77777777" w:rsidR="00D5295A" w:rsidRPr="00032A05" w:rsidRDefault="00D5295A" w:rsidP="00DC4775">
      <w:pPr>
        <w:pStyle w:val="ConferencePubs"/>
        <w:rPr>
          <w:color w:val="000000"/>
        </w:rPr>
      </w:pPr>
      <w:r w:rsidRPr="00032A05">
        <w:rPr>
          <w:color w:val="000000"/>
        </w:rPr>
        <w:t>“The neural mechanisms of speech: From computational modeling to neural prosthesis.” Northeastern University Action Club, March 22, 2013.</w:t>
      </w:r>
    </w:p>
    <w:p w14:paraId="44834969" w14:textId="77777777" w:rsidR="00026D53" w:rsidRPr="00032A05" w:rsidRDefault="00026D53" w:rsidP="00DC4775">
      <w:pPr>
        <w:pStyle w:val="ConferencePubs"/>
        <w:rPr>
          <w:color w:val="000000"/>
        </w:rPr>
      </w:pPr>
      <w:r w:rsidRPr="00032A05">
        <w:rPr>
          <w:color w:val="000000"/>
        </w:rPr>
        <w:t>“Brain-computer interfaces for locked-in syndrome</w:t>
      </w:r>
      <w:r w:rsidR="0058203A" w:rsidRPr="00032A05">
        <w:rPr>
          <w:color w:val="000000"/>
        </w:rPr>
        <w:t>.</w:t>
      </w:r>
      <w:r w:rsidRPr="00032A05">
        <w:rPr>
          <w:color w:val="000000"/>
        </w:rPr>
        <w:t>” Coolidge Corner Theatre Science on Screen Series, Brookline, MA, April 22, 2013.</w:t>
      </w:r>
    </w:p>
    <w:p w14:paraId="7BA412AA" w14:textId="77777777" w:rsidR="0053688C" w:rsidRPr="00032A05" w:rsidRDefault="0053688C" w:rsidP="00DC4775">
      <w:pPr>
        <w:pStyle w:val="ConferencePubs"/>
        <w:rPr>
          <w:color w:val="000000"/>
        </w:rPr>
      </w:pPr>
      <w:r w:rsidRPr="00032A05">
        <w:rPr>
          <w:color w:val="000000"/>
        </w:rPr>
        <w:t>“The neural substrates of speech motor learning.”  Progress in Motor Control IX, Montreal, Canada, July 15, 2013.</w:t>
      </w:r>
    </w:p>
    <w:p w14:paraId="606CF592" w14:textId="77777777" w:rsidR="003C4193" w:rsidRDefault="003C4193" w:rsidP="00DC4775">
      <w:pPr>
        <w:pStyle w:val="ConferencePubs"/>
        <w:rPr>
          <w:color w:val="000000"/>
        </w:rPr>
      </w:pPr>
      <w:r w:rsidRPr="00032A05">
        <w:rPr>
          <w:color w:val="000000"/>
        </w:rPr>
        <w:t xml:space="preserve">“The neural mechanisms of speech: From computational modeling to neural prosthesis.” 2014 Curt von Euler Honorary Lecture, </w:t>
      </w:r>
      <w:r w:rsidR="000155E8" w:rsidRPr="00032A05">
        <w:rPr>
          <w:color w:val="000000"/>
        </w:rPr>
        <w:t xml:space="preserve">Co-sponsored by the </w:t>
      </w:r>
      <w:r w:rsidRPr="00032A05">
        <w:rPr>
          <w:color w:val="000000"/>
        </w:rPr>
        <w:t>Stockholm University</w:t>
      </w:r>
      <w:r w:rsidR="000155E8" w:rsidRPr="00032A05">
        <w:rPr>
          <w:color w:val="000000"/>
        </w:rPr>
        <w:t xml:space="preserve"> Department of Linguistics and Nobel Institute for Neurobiology at the Karolinska Institute, </w:t>
      </w:r>
      <w:r w:rsidRPr="00032A05">
        <w:rPr>
          <w:color w:val="000000"/>
        </w:rPr>
        <w:t>Stockholm</w:t>
      </w:r>
      <w:r w:rsidR="00DB1C01">
        <w:rPr>
          <w:color w:val="000000"/>
        </w:rPr>
        <w:t>,</w:t>
      </w:r>
      <w:r w:rsidRPr="00032A05">
        <w:rPr>
          <w:color w:val="000000"/>
        </w:rPr>
        <w:t xml:space="preserve"> Sweden, January 8, 2014.</w:t>
      </w:r>
    </w:p>
    <w:p w14:paraId="1516BBE3" w14:textId="6C450526" w:rsidR="00637376" w:rsidRPr="003D2B09" w:rsidRDefault="00637376" w:rsidP="001315B5">
      <w:pPr>
        <w:pStyle w:val="ConferencePubs"/>
        <w:rPr>
          <w:color w:val="000000"/>
        </w:rPr>
      </w:pPr>
      <w:r w:rsidRPr="003D2B09">
        <w:rPr>
          <w:color w:val="000000"/>
        </w:rPr>
        <w:t xml:space="preserve">“The neural mechanisms of speech: From computational modeling to neural prosthesis.” Keynote Lecture, </w:t>
      </w:r>
      <w:bookmarkStart w:id="27" w:name="_Hlk43749060"/>
      <w:r w:rsidRPr="003D2B09">
        <w:rPr>
          <w:color w:val="000000"/>
        </w:rPr>
        <w:t>The Voice Foundation 44</w:t>
      </w:r>
      <w:r w:rsidRPr="003D2B09">
        <w:rPr>
          <w:color w:val="000000"/>
          <w:vertAlign w:val="superscript"/>
        </w:rPr>
        <w:t>th</w:t>
      </w:r>
      <w:r w:rsidRPr="003D2B09">
        <w:rPr>
          <w:color w:val="000000"/>
        </w:rPr>
        <w:t xml:space="preserve"> Annual Symposium, Philadelphia, Pennsylvania, May 27, 2015</w:t>
      </w:r>
      <w:bookmarkEnd w:id="27"/>
      <w:r w:rsidRPr="003D2B09">
        <w:rPr>
          <w:color w:val="000000"/>
        </w:rPr>
        <w:t>.</w:t>
      </w:r>
    </w:p>
    <w:p w14:paraId="2432C25E" w14:textId="77777777" w:rsidR="00E04B30" w:rsidRDefault="00E04B30" w:rsidP="00DC4775">
      <w:pPr>
        <w:pStyle w:val="ConferencePubs"/>
        <w:rPr>
          <w:color w:val="000000"/>
        </w:rPr>
      </w:pPr>
      <w:r w:rsidRPr="00032A05">
        <w:rPr>
          <w:color w:val="000000"/>
        </w:rPr>
        <w:t>“The neural mechanisms of speech: From computational modeling to neural prosthesis.”</w:t>
      </w:r>
      <w:r>
        <w:rPr>
          <w:color w:val="000000"/>
        </w:rPr>
        <w:t xml:space="preserve"> </w:t>
      </w:r>
      <w:bookmarkStart w:id="28" w:name="_Hlk43748830"/>
      <w:r>
        <w:rPr>
          <w:color w:val="000000"/>
        </w:rPr>
        <w:t xml:space="preserve">Keynote Lecture, </w:t>
      </w:r>
      <w:bookmarkStart w:id="29" w:name="_Hlk43749038"/>
      <w:r>
        <w:rPr>
          <w:color w:val="000000"/>
        </w:rPr>
        <w:t>International Congress on Phonetic Sciences, Glasgow, Scotland, August 14, 2015</w:t>
      </w:r>
      <w:bookmarkEnd w:id="29"/>
      <w:r>
        <w:rPr>
          <w:color w:val="000000"/>
        </w:rPr>
        <w:t>.</w:t>
      </w:r>
    </w:p>
    <w:bookmarkEnd w:id="28"/>
    <w:p w14:paraId="4A574DE4" w14:textId="77777777" w:rsidR="00D639B6" w:rsidRPr="00776D61" w:rsidRDefault="00D639B6" w:rsidP="00D639B6">
      <w:pPr>
        <w:pStyle w:val="ConferencePubs"/>
        <w:rPr>
          <w:color w:val="000000"/>
        </w:rPr>
      </w:pPr>
      <w:r>
        <w:rPr>
          <w:color w:val="000000"/>
        </w:rPr>
        <w:t>“</w:t>
      </w:r>
      <w:r w:rsidRPr="00032A05">
        <w:rPr>
          <w:color w:val="000000"/>
        </w:rPr>
        <w:t>The neural mechanisms of speech: From computational modeling to neural prosthesis.</w:t>
      </w:r>
      <w:r>
        <w:rPr>
          <w:color w:val="000000"/>
        </w:rPr>
        <w:t>” University of Buffalo Cognitive Science Colloquium Series, April 6, 2016.</w:t>
      </w:r>
    </w:p>
    <w:p w14:paraId="1253F115" w14:textId="0444E5BF" w:rsidR="00776D61" w:rsidRDefault="00776D61" w:rsidP="007E0D83">
      <w:pPr>
        <w:pStyle w:val="ConferencePubs"/>
        <w:rPr>
          <w:color w:val="000000"/>
        </w:rPr>
      </w:pPr>
      <w:bookmarkStart w:id="30" w:name="_Hlk21004644"/>
      <w:r>
        <w:rPr>
          <w:color w:val="000000"/>
        </w:rPr>
        <w:t xml:space="preserve">“The neural </w:t>
      </w:r>
      <w:r w:rsidR="00D639B6">
        <w:rPr>
          <w:color w:val="000000"/>
        </w:rPr>
        <w:t>mechanisms</w:t>
      </w:r>
      <w:r>
        <w:rPr>
          <w:color w:val="000000"/>
        </w:rPr>
        <w:t xml:space="preserve"> of speech: </w:t>
      </w:r>
      <w:r w:rsidRPr="00032A05">
        <w:rPr>
          <w:color w:val="000000"/>
        </w:rPr>
        <w:t>From computational modeling to neural prosthesis.”</w:t>
      </w:r>
      <w:r>
        <w:rPr>
          <w:color w:val="000000"/>
        </w:rPr>
        <w:t xml:space="preserve"> Temple University, </w:t>
      </w:r>
      <w:r w:rsidR="00B22074">
        <w:rPr>
          <w:color w:val="000000"/>
        </w:rPr>
        <w:t xml:space="preserve">Philadelphia, Pennsylvania, </w:t>
      </w:r>
      <w:r>
        <w:rPr>
          <w:color w:val="000000"/>
        </w:rPr>
        <w:t>May 2, 2016.</w:t>
      </w:r>
    </w:p>
    <w:p w14:paraId="39547085" w14:textId="77777777" w:rsidR="00D639B6" w:rsidRDefault="00D639B6" w:rsidP="00D639B6">
      <w:pPr>
        <w:pStyle w:val="ConferencePubs"/>
        <w:rPr>
          <w:color w:val="000000"/>
        </w:rPr>
      </w:pPr>
      <w:r w:rsidRPr="00776D61">
        <w:rPr>
          <w:color w:val="000000"/>
        </w:rPr>
        <w:lastRenderedPageBreak/>
        <w:t xml:space="preserve">“Sensory </w:t>
      </w:r>
      <w:r>
        <w:rPr>
          <w:color w:val="000000"/>
        </w:rPr>
        <w:t>f</w:t>
      </w:r>
      <w:r w:rsidRPr="00776D61">
        <w:rPr>
          <w:color w:val="000000"/>
        </w:rPr>
        <w:t xml:space="preserve">eedback </w:t>
      </w:r>
      <w:r>
        <w:rPr>
          <w:color w:val="000000"/>
        </w:rPr>
        <w:t>c</w:t>
      </w:r>
      <w:r w:rsidRPr="00776D61">
        <w:rPr>
          <w:color w:val="000000"/>
        </w:rPr>
        <w:t xml:space="preserve">ontrol in </w:t>
      </w:r>
      <w:r>
        <w:rPr>
          <w:color w:val="000000"/>
        </w:rPr>
        <w:t>s</w:t>
      </w:r>
      <w:r w:rsidRPr="00776D61">
        <w:rPr>
          <w:color w:val="000000"/>
        </w:rPr>
        <w:t xml:space="preserve">peech: Neural </w:t>
      </w:r>
      <w:r>
        <w:rPr>
          <w:color w:val="000000"/>
        </w:rPr>
        <w:t>c</w:t>
      </w:r>
      <w:r w:rsidRPr="00776D61">
        <w:rPr>
          <w:color w:val="000000"/>
        </w:rPr>
        <w:t xml:space="preserve">ircuits and </w:t>
      </w:r>
      <w:r>
        <w:rPr>
          <w:color w:val="000000"/>
        </w:rPr>
        <w:t>i</w:t>
      </w:r>
      <w:r w:rsidRPr="00776D61">
        <w:rPr>
          <w:color w:val="000000"/>
        </w:rPr>
        <w:t xml:space="preserve">ndividual </w:t>
      </w:r>
      <w:r>
        <w:rPr>
          <w:color w:val="000000"/>
        </w:rPr>
        <w:t>d</w:t>
      </w:r>
      <w:r w:rsidRPr="00776D61">
        <w:rPr>
          <w:color w:val="000000"/>
        </w:rPr>
        <w:t>ifferences</w:t>
      </w:r>
      <w:r>
        <w:rPr>
          <w:color w:val="000000"/>
        </w:rPr>
        <w:t xml:space="preserve">.” </w:t>
      </w:r>
      <w:bookmarkStart w:id="31" w:name="_Hlk43749089"/>
      <w:r>
        <w:rPr>
          <w:color w:val="000000"/>
        </w:rPr>
        <w:t>171</w:t>
      </w:r>
      <w:r w:rsidRPr="00776D61">
        <w:rPr>
          <w:color w:val="000000"/>
          <w:vertAlign w:val="superscript"/>
        </w:rPr>
        <w:t>st</w:t>
      </w:r>
      <w:r>
        <w:rPr>
          <w:color w:val="000000"/>
        </w:rPr>
        <w:t xml:space="preserve"> Meeting of the Acoustical Society of America, Salt Lake City, Utah, May 26, 2016</w:t>
      </w:r>
      <w:bookmarkEnd w:id="31"/>
      <w:r>
        <w:rPr>
          <w:color w:val="000000"/>
        </w:rPr>
        <w:t>.</w:t>
      </w:r>
    </w:p>
    <w:p w14:paraId="776D7980" w14:textId="77777777" w:rsidR="00D639B6" w:rsidRPr="00776D61" w:rsidRDefault="00D639B6" w:rsidP="00A96DB9">
      <w:pPr>
        <w:pStyle w:val="ConferencePubs"/>
        <w:rPr>
          <w:color w:val="000000"/>
        </w:rPr>
      </w:pPr>
      <w:r>
        <w:rPr>
          <w:color w:val="000000"/>
        </w:rPr>
        <w:t>“</w:t>
      </w:r>
      <w:r w:rsidR="00A96DB9">
        <w:rPr>
          <w:color w:val="000000"/>
        </w:rPr>
        <w:t>Illuminating the neural bases of speech disorders through neurocomputational m</w:t>
      </w:r>
      <w:r w:rsidR="00A96DB9" w:rsidRPr="00A96DB9">
        <w:rPr>
          <w:color w:val="000000"/>
        </w:rPr>
        <w:t>odeling</w:t>
      </w:r>
      <w:r>
        <w:rPr>
          <w:color w:val="000000"/>
        </w:rPr>
        <w:t xml:space="preserve">.” </w:t>
      </w:r>
      <w:bookmarkStart w:id="32" w:name="_Hlk43749132"/>
      <w:r>
        <w:rPr>
          <w:color w:val="000000"/>
        </w:rPr>
        <w:t>2016 ASHA Convention, Philadelphia, Pennsylvania, November 18, 2016.</w:t>
      </w:r>
      <w:bookmarkEnd w:id="32"/>
    </w:p>
    <w:p w14:paraId="3DDB25E0" w14:textId="77777777" w:rsidR="00776D61" w:rsidRDefault="00D639B6" w:rsidP="00D639B6">
      <w:pPr>
        <w:pStyle w:val="ConferencePubs"/>
        <w:rPr>
          <w:color w:val="000000"/>
        </w:rPr>
      </w:pPr>
      <w:r>
        <w:rPr>
          <w:color w:val="000000"/>
        </w:rPr>
        <w:t>“Neural damage and functional circuits.” 2016 ASHA Convention, Philadelphia, Pennsylvania, November 18, 2016.</w:t>
      </w:r>
    </w:p>
    <w:p w14:paraId="1B48DE51" w14:textId="77777777" w:rsidR="00D440F2" w:rsidRDefault="00D440F2" w:rsidP="00D639B6">
      <w:pPr>
        <w:pStyle w:val="ConferencePubs"/>
        <w:rPr>
          <w:color w:val="000000"/>
        </w:rPr>
      </w:pPr>
      <w:r>
        <w:rPr>
          <w:color w:val="000000"/>
        </w:rPr>
        <w:t xml:space="preserve">“Neuroimaging of the speech network.” </w:t>
      </w:r>
      <w:bookmarkStart w:id="33" w:name="_Hlk43749195"/>
      <w:r>
        <w:rPr>
          <w:color w:val="000000"/>
        </w:rPr>
        <w:t>Acoustics ’17, Boston, MA, June 26, 2017.</w:t>
      </w:r>
    </w:p>
    <w:bookmarkEnd w:id="33"/>
    <w:p w14:paraId="55857808" w14:textId="77777777" w:rsidR="00B74580" w:rsidRDefault="00B74580" w:rsidP="00D639B6">
      <w:pPr>
        <w:pStyle w:val="ConferencePubs"/>
        <w:rPr>
          <w:color w:val="000000"/>
        </w:rPr>
      </w:pPr>
      <w:r>
        <w:rPr>
          <w:color w:val="000000"/>
        </w:rPr>
        <w:t xml:space="preserve">“Articulating: The neural mechanisms of speech production.” Plenary </w:t>
      </w:r>
      <w:r w:rsidR="00FA6242">
        <w:rPr>
          <w:color w:val="000000"/>
        </w:rPr>
        <w:t>lecture</w:t>
      </w:r>
      <w:r>
        <w:rPr>
          <w:color w:val="000000"/>
        </w:rPr>
        <w:t xml:space="preserve">, </w:t>
      </w:r>
      <w:bookmarkStart w:id="34" w:name="_Hlk43749213"/>
      <w:r>
        <w:rPr>
          <w:color w:val="000000"/>
        </w:rPr>
        <w:t>International Workshop on Language Production, Nijmegen, The Netherlands, July 4, 2018</w:t>
      </w:r>
      <w:bookmarkEnd w:id="34"/>
      <w:r>
        <w:rPr>
          <w:color w:val="000000"/>
        </w:rPr>
        <w:t>.</w:t>
      </w:r>
    </w:p>
    <w:p w14:paraId="7C5AA3FE" w14:textId="6E64E9A6" w:rsidR="00B74580" w:rsidRDefault="00B74580" w:rsidP="00AF5159">
      <w:pPr>
        <w:pStyle w:val="ConferencePubs"/>
        <w:rPr>
          <w:color w:val="000000"/>
        </w:rPr>
      </w:pPr>
      <w:r w:rsidRPr="00B74580">
        <w:rPr>
          <w:color w:val="000000"/>
        </w:rPr>
        <w:t xml:space="preserve">“Neural </w:t>
      </w:r>
      <w:r>
        <w:rPr>
          <w:color w:val="000000"/>
        </w:rPr>
        <w:t>c</w:t>
      </w:r>
      <w:r w:rsidRPr="00B74580">
        <w:rPr>
          <w:color w:val="000000"/>
        </w:rPr>
        <w:t xml:space="preserve">ontrol of </w:t>
      </w:r>
      <w:r>
        <w:rPr>
          <w:color w:val="000000"/>
        </w:rPr>
        <w:t>s</w:t>
      </w:r>
      <w:r w:rsidRPr="00B74580">
        <w:rPr>
          <w:color w:val="000000"/>
        </w:rPr>
        <w:t xml:space="preserve">peech: </w:t>
      </w:r>
      <w:r>
        <w:rPr>
          <w:color w:val="000000"/>
        </w:rPr>
        <w:t>Insights from neuroimagin</w:t>
      </w:r>
      <w:r w:rsidR="006F0CF0">
        <w:rPr>
          <w:color w:val="000000"/>
        </w:rPr>
        <w:t>g, computational m</w:t>
      </w:r>
      <w:r>
        <w:rPr>
          <w:color w:val="000000"/>
        </w:rPr>
        <w:t>odeling, and brain-c</w:t>
      </w:r>
      <w:r w:rsidRPr="00B74580">
        <w:rPr>
          <w:color w:val="000000"/>
        </w:rPr>
        <w:t xml:space="preserve">omputer </w:t>
      </w:r>
      <w:r>
        <w:rPr>
          <w:color w:val="000000"/>
        </w:rPr>
        <w:t>i</w:t>
      </w:r>
      <w:r w:rsidRPr="00B74580">
        <w:rPr>
          <w:color w:val="000000"/>
        </w:rPr>
        <w:t>nterfacing</w:t>
      </w:r>
      <w:r>
        <w:rPr>
          <w:color w:val="000000"/>
        </w:rPr>
        <w:t xml:space="preserve">.” Keynote lecture, </w:t>
      </w:r>
      <w:bookmarkStart w:id="35" w:name="_Hlk43749272"/>
      <w:r>
        <w:rPr>
          <w:color w:val="000000"/>
        </w:rPr>
        <w:t>Max Planck Institute Workshop on Crossing Boundaries, Leipzig, Germany, July 18, 2018.</w:t>
      </w:r>
    </w:p>
    <w:bookmarkEnd w:id="35"/>
    <w:p w14:paraId="30647E9D" w14:textId="1ADF7C04" w:rsidR="00DE2CCB" w:rsidRDefault="00DE2CCB" w:rsidP="00AF5159">
      <w:pPr>
        <w:pStyle w:val="ConferencePubs"/>
        <w:rPr>
          <w:color w:val="000000"/>
        </w:rPr>
      </w:pPr>
      <w:r>
        <w:rPr>
          <w:color w:val="000000"/>
        </w:rPr>
        <w:t>“N</w:t>
      </w:r>
      <w:r w:rsidRPr="00DE2CCB">
        <w:rPr>
          <w:color w:val="000000"/>
        </w:rPr>
        <w:t>eural modeling and imaging of speech production in neurotypical and disordered populations</w:t>
      </w:r>
      <w:r>
        <w:rPr>
          <w:color w:val="000000"/>
        </w:rPr>
        <w:t xml:space="preserve">.” Keynote lecture, </w:t>
      </w:r>
      <w:bookmarkStart w:id="36" w:name="_Hlk43749321"/>
      <w:r w:rsidR="00352433">
        <w:rPr>
          <w:color w:val="000000"/>
        </w:rPr>
        <w:t xml:space="preserve">Eleventh Annual Meeting of the </w:t>
      </w:r>
      <w:r>
        <w:rPr>
          <w:color w:val="000000"/>
        </w:rPr>
        <w:t>Society for the Neurobiology of Language, Helsinki, Finland, August 22, 2019.</w:t>
      </w:r>
      <w:bookmarkEnd w:id="30"/>
      <w:bookmarkEnd w:id="36"/>
    </w:p>
    <w:p w14:paraId="0AA573FB" w14:textId="13907EC0" w:rsidR="00852ECA" w:rsidRDefault="00852ECA" w:rsidP="00AF5159">
      <w:pPr>
        <w:pStyle w:val="ConferencePubs"/>
        <w:rPr>
          <w:color w:val="000000"/>
        </w:rPr>
      </w:pPr>
      <w:r>
        <w:rPr>
          <w:color w:val="000000"/>
        </w:rPr>
        <w:t xml:space="preserve">“Neural modeling and imaging of stuttering.” Keynote lecture, </w:t>
      </w:r>
      <w:r w:rsidR="00047D0B">
        <w:rPr>
          <w:color w:val="000000"/>
        </w:rPr>
        <w:t>12</w:t>
      </w:r>
      <w:r w:rsidR="00047D0B" w:rsidRPr="00047D0B">
        <w:rPr>
          <w:color w:val="000000"/>
          <w:vertAlign w:val="superscript"/>
        </w:rPr>
        <w:t>th</w:t>
      </w:r>
      <w:r w:rsidR="00047D0B">
        <w:rPr>
          <w:color w:val="000000"/>
        </w:rPr>
        <w:t xml:space="preserve"> </w:t>
      </w:r>
      <w:r>
        <w:rPr>
          <w:color w:val="000000"/>
        </w:rPr>
        <w:t>Oxford Dysfluency Conference</w:t>
      </w:r>
      <w:r w:rsidR="00047D0B">
        <w:rPr>
          <w:color w:val="000000"/>
        </w:rPr>
        <w:t>, Oxford, United Kingdom (virtual), January 8, 2021.</w:t>
      </w:r>
    </w:p>
    <w:p w14:paraId="295B466C" w14:textId="3E4E4354" w:rsidR="005F40A2" w:rsidRDefault="005F40A2" w:rsidP="00AF5159">
      <w:pPr>
        <w:pStyle w:val="ConferencePubs"/>
        <w:rPr>
          <w:color w:val="000000"/>
        </w:rPr>
      </w:pPr>
      <w:r>
        <w:rPr>
          <w:color w:val="000000"/>
        </w:rPr>
        <w:t>“</w:t>
      </w:r>
      <w:r w:rsidRPr="005F40A2">
        <w:rPr>
          <w:color w:val="000000"/>
        </w:rPr>
        <w:t>Neural modeling and imaging of speech production in neurotypical and disordered populations</w:t>
      </w:r>
      <w:r>
        <w:rPr>
          <w:color w:val="000000"/>
        </w:rPr>
        <w:t>.” Invited Lecture, University of Indiana (virtual), November 12, 2021.</w:t>
      </w:r>
    </w:p>
    <w:p w14:paraId="0FBBCEA6" w14:textId="741B4D87" w:rsidR="00BA596D" w:rsidRDefault="00BA596D" w:rsidP="00AF5159">
      <w:pPr>
        <w:pStyle w:val="ConferencePubs"/>
        <w:rPr>
          <w:color w:val="000000"/>
        </w:rPr>
      </w:pPr>
      <w:r>
        <w:rPr>
          <w:color w:val="000000"/>
        </w:rPr>
        <w:t>“</w:t>
      </w:r>
      <w:r w:rsidRPr="005F40A2">
        <w:rPr>
          <w:color w:val="000000"/>
        </w:rPr>
        <w:t>Neural modeling and imaging of speech production in neurotypical and disordered populations</w:t>
      </w:r>
      <w:r>
        <w:rPr>
          <w:color w:val="000000"/>
        </w:rPr>
        <w:t>.” Special Webinar, Academy of Neurologic Communication Disorders and Sciences, January 13, 2022.</w:t>
      </w:r>
    </w:p>
    <w:p w14:paraId="28A92CD8" w14:textId="77777777" w:rsidR="008208D6" w:rsidRPr="00B74580" w:rsidRDefault="008208D6" w:rsidP="008208D6">
      <w:pPr>
        <w:pStyle w:val="ConferencePubs"/>
        <w:rPr>
          <w:color w:val="000000"/>
        </w:rPr>
      </w:pPr>
      <w:r>
        <w:rPr>
          <w:color w:val="000000"/>
        </w:rPr>
        <w:t>“</w:t>
      </w:r>
      <w:r w:rsidRPr="008208D6">
        <w:rPr>
          <w:color w:val="000000"/>
        </w:rPr>
        <w:t>Did you know you could use brain computer interfaces to restore speech?</w:t>
      </w:r>
      <w:r>
        <w:rPr>
          <w:color w:val="000000"/>
        </w:rPr>
        <w:t>”, 2022 Hariri Institute DYKYC Series, Boston, MA, March 24, 2022.</w:t>
      </w:r>
    </w:p>
    <w:p w14:paraId="792F69DC" w14:textId="177D35F5" w:rsidR="00C86DB4" w:rsidRPr="008208D6" w:rsidRDefault="00C86DB4" w:rsidP="00AF5159">
      <w:pPr>
        <w:pStyle w:val="ConferencePubs"/>
        <w:rPr>
          <w:color w:val="000000"/>
        </w:rPr>
      </w:pPr>
      <w:r>
        <w:rPr>
          <w:color w:val="000000"/>
        </w:rPr>
        <w:t>“Neurocomputational modeling of speech production.” Keynote Lecture</w:t>
      </w:r>
      <w:r w:rsidRPr="008208D6">
        <w:rPr>
          <w:color w:val="000000"/>
        </w:rPr>
        <w:t xml:space="preserve">, </w:t>
      </w:r>
      <w:r w:rsidR="00BA596D" w:rsidRPr="008208D6">
        <w:rPr>
          <w:color w:val="000000"/>
        </w:rPr>
        <w:t>2022</w:t>
      </w:r>
      <w:r w:rsidRPr="008208D6">
        <w:rPr>
          <w:color w:val="000000"/>
        </w:rPr>
        <w:t xml:space="preserve"> Meeting of the </w:t>
      </w:r>
      <w:proofErr w:type="spellStart"/>
      <w:r w:rsidRPr="008208D6">
        <w:rPr>
          <w:color w:val="000000"/>
        </w:rPr>
        <w:t>Laboratoire</w:t>
      </w:r>
      <w:proofErr w:type="spellEnd"/>
      <w:r w:rsidRPr="008208D6">
        <w:rPr>
          <w:color w:val="000000"/>
        </w:rPr>
        <w:t xml:space="preserve"> Parole et </w:t>
      </w:r>
      <w:proofErr w:type="spellStart"/>
      <w:r w:rsidRPr="008208D6">
        <w:rPr>
          <w:color w:val="000000"/>
        </w:rPr>
        <w:t>Langage</w:t>
      </w:r>
      <w:proofErr w:type="spellEnd"/>
      <w:r w:rsidRPr="008208D6">
        <w:rPr>
          <w:color w:val="000000"/>
        </w:rPr>
        <w:t>, Aix-En-Provence, France, May 6, 2022.</w:t>
      </w:r>
    </w:p>
    <w:p w14:paraId="57F3EF83" w14:textId="7FF4DCA6" w:rsidR="005858A4" w:rsidRDefault="005858A4" w:rsidP="005858A4">
      <w:pPr>
        <w:pStyle w:val="ConferencePubs"/>
        <w:rPr>
          <w:color w:val="000000"/>
        </w:rPr>
      </w:pPr>
      <w:r w:rsidRPr="008208D6">
        <w:rPr>
          <w:color w:val="000000"/>
        </w:rPr>
        <w:t xml:space="preserve">“Neurocomputational modeling of speech production.” Keynote Lecture, 2022 Cologne </w:t>
      </w:r>
      <w:proofErr w:type="spellStart"/>
      <w:r w:rsidRPr="008208D6">
        <w:rPr>
          <w:color w:val="000000"/>
        </w:rPr>
        <w:t>Neurospeech</w:t>
      </w:r>
      <w:proofErr w:type="spellEnd"/>
      <w:r w:rsidRPr="008208D6">
        <w:rPr>
          <w:color w:val="000000"/>
        </w:rPr>
        <w:t xml:space="preserve"> Symposium, Cologne, Germany, June 20, 2022.</w:t>
      </w:r>
    </w:p>
    <w:p w14:paraId="6FC1B919" w14:textId="743A21DD" w:rsidR="003C0AD8" w:rsidRPr="008208D6" w:rsidRDefault="003C0AD8" w:rsidP="005858A4">
      <w:pPr>
        <w:pStyle w:val="ConferencePubs"/>
        <w:rPr>
          <w:color w:val="000000"/>
        </w:rPr>
      </w:pPr>
      <w:r>
        <w:rPr>
          <w:color w:val="000000"/>
        </w:rPr>
        <w:t>“</w:t>
      </w:r>
      <w:r w:rsidRPr="003C0AD8">
        <w:rPr>
          <w:color w:val="000000"/>
        </w:rPr>
        <w:t xml:space="preserve">Disorders at the </w:t>
      </w:r>
      <w:r>
        <w:rPr>
          <w:color w:val="000000"/>
        </w:rPr>
        <w:t>i</w:t>
      </w:r>
      <w:r w:rsidRPr="003C0AD8">
        <w:rPr>
          <w:color w:val="000000"/>
        </w:rPr>
        <w:t xml:space="preserve">ntersection of </w:t>
      </w:r>
      <w:r>
        <w:rPr>
          <w:color w:val="000000"/>
        </w:rPr>
        <w:t>l</w:t>
      </w:r>
      <w:r w:rsidRPr="003C0AD8">
        <w:rPr>
          <w:color w:val="000000"/>
        </w:rPr>
        <w:t xml:space="preserve">anguage and </w:t>
      </w:r>
      <w:r>
        <w:rPr>
          <w:color w:val="000000"/>
        </w:rPr>
        <w:t>m</w:t>
      </w:r>
      <w:r w:rsidRPr="003C0AD8">
        <w:rPr>
          <w:color w:val="000000"/>
        </w:rPr>
        <w:t xml:space="preserve">otor </w:t>
      </w:r>
      <w:r>
        <w:rPr>
          <w:color w:val="000000"/>
        </w:rPr>
        <w:t>c</w:t>
      </w:r>
      <w:r w:rsidRPr="003C0AD8">
        <w:rPr>
          <w:color w:val="000000"/>
        </w:rPr>
        <w:t>ontrol</w:t>
      </w:r>
      <w:r>
        <w:rPr>
          <w:color w:val="000000"/>
        </w:rPr>
        <w:t xml:space="preserve">.” Keynote Lecture, </w:t>
      </w:r>
      <w:proofErr w:type="spellStart"/>
      <w:r>
        <w:rPr>
          <w:color w:val="000000"/>
        </w:rPr>
        <w:t>ExLing</w:t>
      </w:r>
      <w:proofErr w:type="spellEnd"/>
      <w:r>
        <w:rPr>
          <w:color w:val="000000"/>
        </w:rPr>
        <w:t xml:space="preserve"> 2022, Paris, France, September 15, 2022.</w:t>
      </w:r>
    </w:p>
    <w:p w14:paraId="398BA81C" w14:textId="3CC9DDD5" w:rsidR="005858A4" w:rsidRDefault="008208D6" w:rsidP="00AF5159">
      <w:pPr>
        <w:pStyle w:val="ConferencePubs"/>
        <w:rPr>
          <w:color w:val="000000"/>
        </w:rPr>
      </w:pPr>
      <w:r w:rsidRPr="008208D6">
        <w:rPr>
          <w:color w:val="000000"/>
        </w:rPr>
        <w:t>“Overview of the DIVA and GODIVA models.” 2022 ASHA Convention,</w:t>
      </w:r>
      <w:r>
        <w:rPr>
          <w:color w:val="000000"/>
        </w:rPr>
        <w:t xml:space="preserve"> New Orleans, LA, November 19, 2022.</w:t>
      </w:r>
    </w:p>
    <w:p w14:paraId="5345D8FD" w14:textId="3C2A45F0" w:rsidR="008208D6" w:rsidRDefault="008208D6" w:rsidP="008208D6">
      <w:pPr>
        <w:pStyle w:val="ConferencePubs"/>
        <w:rPr>
          <w:color w:val="000000"/>
        </w:rPr>
      </w:pPr>
      <w:r>
        <w:rPr>
          <w:color w:val="000000"/>
        </w:rPr>
        <w:t>“Neurocomputational modeling of speech production.” University of California at San Diego Psychology Colloquium, San Diego, California, June 2, 2022.</w:t>
      </w:r>
    </w:p>
    <w:p w14:paraId="1383166C" w14:textId="464E3CC4" w:rsidR="0081373A" w:rsidRDefault="0081373A" w:rsidP="0081373A">
      <w:pPr>
        <w:pStyle w:val="ConferencePubs"/>
      </w:pPr>
      <w:r>
        <w:t>“</w:t>
      </w:r>
      <w:r w:rsidRPr="005D7E2B">
        <w:t xml:space="preserve">Neural </w:t>
      </w:r>
      <w:r>
        <w:t>p</w:t>
      </w:r>
      <w:r w:rsidRPr="005D7E2B">
        <w:t xml:space="preserve">rocessing </w:t>
      </w:r>
      <w:r>
        <w:t>s</w:t>
      </w:r>
      <w:r w:rsidRPr="005D7E2B">
        <w:t xml:space="preserve">tages in </w:t>
      </w:r>
      <w:r>
        <w:t>s</w:t>
      </w:r>
      <w:r w:rsidRPr="005D7E2B">
        <w:t xml:space="preserve">peech </w:t>
      </w:r>
      <w:r>
        <w:t>p</w:t>
      </w:r>
      <w:r w:rsidRPr="005D7E2B">
        <w:t>roduction</w:t>
      </w:r>
      <w:r>
        <w:t xml:space="preserve">.” Keynote </w:t>
      </w:r>
      <w:r w:rsidR="00E113C8">
        <w:t>L</w:t>
      </w:r>
      <w:r>
        <w:t xml:space="preserve">ecture, </w:t>
      </w:r>
      <w:r w:rsidRPr="0081373A">
        <w:t>Workshop on Speech Production Models and Empirical Evidence from Typical and Pathological Speech</w:t>
      </w:r>
      <w:r w:rsidRPr="0081373A">
        <w:rPr>
          <w:i/>
          <w:iCs w:val="0"/>
        </w:rPr>
        <w:t>,</w:t>
      </w:r>
      <w:r>
        <w:t xml:space="preserve"> Grenoble, France, May 13, 2024.</w:t>
      </w:r>
    </w:p>
    <w:p w14:paraId="4B16DB0F" w14:textId="427DF8C1" w:rsidR="00E113C8" w:rsidRPr="00E113C8" w:rsidRDefault="00E113C8" w:rsidP="00E113C8">
      <w:pPr>
        <w:pStyle w:val="ConferencePubs"/>
      </w:pPr>
      <w:r w:rsidRPr="007F2A46">
        <w:rPr>
          <w:color w:val="000000"/>
        </w:rPr>
        <w:t xml:space="preserve">"Using </w:t>
      </w:r>
      <w:r>
        <w:rPr>
          <w:color w:val="000000"/>
        </w:rPr>
        <w:t>n</w:t>
      </w:r>
      <w:r w:rsidRPr="007F2A46">
        <w:rPr>
          <w:color w:val="000000"/>
        </w:rPr>
        <w:t xml:space="preserve">eural </w:t>
      </w:r>
      <w:r>
        <w:rPr>
          <w:color w:val="000000"/>
        </w:rPr>
        <w:t>m</w:t>
      </w:r>
      <w:r w:rsidRPr="007F2A46">
        <w:rPr>
          <w:color w:val="000000"/>
        </w:rPr>
        <w:t xml:space="preserve">odeling to </w:t>
      </w:r>
      <w:r>
        <w:rPr>
          <w:color w:val="000000"/>
        </w:rPr>
        <w:t>b</w:t>
      </w:r>
      <w:r w:rsidRPr="007F2A46">
        <w:rPr>
          <w:color w:val="000000"/>
        </w:rPr>
        <w:t xml:space="preserve">etter </w:t>
      </w:r>
      <w:r>
        <w:rPr>
          <w:color w:val="000000"/>
        </w:rPr>
        <w:t>u</w:t>
      </w:r>
      <w:r w:rsidRPr="007F2A46">
        <w:rPr>
          <w:color w:val="000000"/>
        </w:rPr>
        <w:t xml:space="preserve">nderstand </w:t>
      </w:r>
      <w:r>
        <w:rPr>
          <w:color w:val="000000"/>
        </w:rPr>
        <w:t>s</w:t>
      </w:r>
      <w:r w:rsidRPr="007F2A46">
        <w:rPr>
          <w:color w:val="000000"/>
        </w:rPr>
        <w:t xml:space="preserve">peech </w:t>
      </w:r>
      <w:r>
        <w:rPr>
          <w:color w:val="000000"/>
        </w:rPr>
        <w:t>d</w:t>
      </w:r>
      <w:r w:rsidRPr="007F2A46">
        <w:rPr>
          <w:color w:val="000000"/>
        </w:rPr>
        <w:t>isorder</w:t>
      </w:r>
      <w:r>
        <w:rPr>
          <w:color w:val="000000"/>
        </w:rPr>
        <w:t xml:space="preserve">s.” </w:t>
      </w:r>
      <w:r w:rsidRPr="007F2A46">
        <w:rPr>
          <w:color w:val="000000"/>
        </w:rPr>
        <w:t>Keynote</w:t>
      </w:r>
      <w:r>
        <w:rPr>
          <w:color w:val="000000"/>
        </w:rPr>
        <w:t xml:space="preserve"> L</w:t>
      </w:r>
      <w:r w:rsidRPr="007F2A46">
        <w:rPr>
          <w:color w:val="000000"/>
        </w:rPr>
        <w:t>ecture, 20</w:t>
      </w:r>
      <w:r w:rsidRPr="007F2A46">
        <w:rPr>
          <w:color w:val="000000"/>
          <w:vertAlign w:val="superscript"/>
        </w:rPr>
        <w:t>th</w:t>
      </w:r>
      <w:r w:rsidRPr="007F2A46">
        <w:rPr>
          <w:color w:val="000000"/>
        </w:rPr>
        <w:t xml:space="preserve"> Conference of the International Clinical Phonetics and Linguistics Association, Patras, Greece, June 26, 2025.</w:t>
      </w:r>
    </w:p>
    <w:p w14:paraId="518A0953" w14:textId="34F7A76D" w:rsidR="007F2A46" w:rsidRDefault="005920EE" w:rsidP="007F2A46">
      <w:pPr>
        <w:pStyle w:val="ConferencePubs"/>
      </w:pPr>
      <w:r>
        <w:t>“</w:t>
      </w:r>
      <w:r w:rsidRPr="005920EE">
        <w:t>Experimental and theoretical perspectives on the neural representation of spoken words</w:t>
      </w:r>
      <w:r>
        <w:t xml:space="preserve">”. </w:t>
      </w:r>
      <w:r w:rsidR="00380E61">
        <w:t xml:space="preserve">Invited Lecture, </w:t>
      </w:r>
      <w:r>
        <w:t xml:space="preserve">Symposium hosted by </w:t>
      </w:r>
      <w:r w:rsidRPr="005920EE">
        <w:t>the Institute of Audition and supported by DIM C-BRAINS in Paris, France</w:t>
      </w:r>
      <w:r w:rsidR="007F2A46">
        <w:t xml:space="preserve">, </w:t>
      </w:r>
      <w:r w:rsidRPr="005920EE">
        <w:t>September 18, 2025.</w:t>
      </w:r>
    </w:p>
    <w:p w14:paraId="4CB5A73A" w14:textId="064C2CCC" w:rsidR="00A91B3E" w:rsidRDefault="00A91B3E" w:rsidP="007F2A46">
      <w:pPr>
        <w:pStyle w:val="ConferencePubs"/>
      </w:pPr>
      <w:r>
        <w:t>“Using neural modeling to better understand speech disorders.” 27</w:t>
      </w:r>
      <w:r w:rsidRPr="00A91B3E">
        <w:rPr>
          <w:vertAlign w:val="superscript"/>
        </w:rPr>
        <w:t>th</w:t>
      </w:r>
      <w:r>
        <w:t xml:space="preserve"> Annual Jack Matthews-Herbert Rubin Lecture, The University of Pittsburgh, </w:t>
      </w:r>
      <w:r w:rsidR="00906E8B">
        <w:t>April 30, 2026.</w:t>
      </w:r>
    </w:p>
    <w:p w14:paraId="09F19775" w14:textId="77777777" w:rsidR="00E113C8" w:rsidRPr="007F2A46" w:rsidRDefault="00E113C8" w:rsidP="00E113C8">
      <w:pPr>
        <w:pStyle w:val="ConferencePubs"/>
        <w:numPr>
          <w:ilvl w:val="0"/>
          <w:numId w:val="0"/>
        </w:numPr>
        <w:ind w:left="360"/>
      </w:pPr>
    </w:p>
    <w:sectPr w:rsidR="00E113C8" w:rsidRPr="007F2A46">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4CC3C" w14:textId="77777777" w:rsidR="00F35AEB" w:rsidRDefault="00F35AEB">
      <w:r>
        <w:separator/>
      </w:r>
    </w:p>
  </w:endnote>
  <w:endnote w:type="continuationSeparator" w:id="0">
    <w:p w14:paraId="1857EE7F" w14:textId="77777777" w:rsidR="00F35AEB" w:rsidRDefault="00F35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ËÎÌå">
    <w:panose1 w:val="00000000000000000000"/>
    <w:charset w:val="86"/>
    <w:family w:val="roman"/>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A0A44" w14:textId="77777777" w:rsidR="00F35AEB" w:rsidRDefault="00F35AEB">
      <w:r>
        <w:separator/>
      </w:r>
    </w:p>
  </w:footnote>
  <w:footnote w:type="continuationSeparator" w:id="0">
    <w:p w14:paraId="2A39E60D" w14:textId="77777777" w:rsidR="00F35AEB" w:rsidRDefault="00F35A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E0D8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27C1B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AEB9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0CD3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D0F5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D2BF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A2E7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683A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40C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EE67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626B0A"/>
    <w:multiLevelType w:val="hybridMultilevel"/>
    <w:tmpl w:val="7D48D76A"/>
    <w:lvl w:ilvl="0" w:tplc="C854C6BC">
      <w:start w:val="1"/>
      <w:numFmt w:val="bullet"/>
      <w:pStyle w:val="OtherPubs"/>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7BE243C"/>
    <w:multiLevelType w:val="hybridMultilevel"/>
    <w:tmpl w:val="0212E1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7D38B0"/>
    <w:multiLevelType w:val="multilevel"/>
    <w:tmpl w:val="9DA8B2A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9C78C8"/>
    <w:multiLevelType w:val="singleLevel"/>
    <w:tmpl w:val="F002117E"/>
    <w:lvl w:ilvl="0">
      <w:start w:val="1"/>
      <w:numFmt w:val="decimal"/>
      <w:lvlText w:val="%1"/>
      <w:lvlJc w:val="left"/>
      <w:pPr>
        <w:tabs>
          <w:tab w:val="num" w:pos="634"/>
        </w:tabs>
        <w:ind w:left="555" w:hanging="281"/>
      </w:pPr>
      <w:rPr>
        <w:rFonts w:ascii="ËÎÌå" w:eastAsia="ËÎÌå" w:hint="eastAsia"/>
      </w:rPr>
    </w:lvl>
  </w:abstractNum>
  <w:abstractNum w:abstractNumId="14" w15:restartNumberingAfterBreak="0">
    <w:nsid w:val="17E44882"/>
    <w:multiLevelType w:val="multilevel"/>
    <w:tmpl w:val="DAF4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FC0EFC"/>
    <w:multiLevelType w:val="hybridMultilevel"/>
    <w:tmpl w:val="6046CA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BA2CCB"/>
    <w:multiLevelType w:val="multilevel"/>
    <w:tmpl w:val="9DA8B2A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8441C0"/>
    <w:multiLevelType w:val="hybridMultilevel"/>
    <w:tmpl w:val="FC54AC70"/>
    <w:lvl w:ilvl="0" w:tplc="35322BE8">
      <w:start w:val="1"/>
      <w:numFmt w:val="bullet"/>
      <w:pStyle w:val="OralPresentations"/>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C747AE"/>
    <w:multiLevelType w:val="hybridMultilevel"/>
    <w:tmpl w:val="23362F9C"/>
    <w:lvl w:ilvl="0" w:tplc="C03E89CC">
      <w:start w:val="1"/>
      <w:numFmt w:val="bullet"/>
      <w:pStyle w:val="JournalArticles"/>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013565"/>
    <w:multiLevelType w:val="multilevel"/>
    <w:tmpl w:val="38A4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AD701A"/>
    <w:multiLevelType w:val="hybridMultilevel"/>
    <w:tmpl w:val="A93CF06E"/>
    <w:lvl w:ilvl="0" w:tplc="C436CA46">
      <w:start w:val="1"/>
      <w:numFmt w:val="bullet"/>
      <w:pStyle w:val="ConferencePubs"/>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0422E3"/>
    <w:multiLevelType w:val="hybridMultilevel"/>
    <w:tmpl w:val="B1884306"/>
    <w:lvl w:ilvl="0" w:tplc="54E8A440">
      <w:start w:val="1"/>
      <w:numFmt w:val="bullet"/>
      <w:pStyle w:val="BookChapters"/>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584EF9"/>
    <w:multiLevelType w:val="hybridMultilevel"/>
    <w:tmpl w:val="B9F460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4D641E4"/>
    <w:multiLevelType w:val="multilevel"/>
    <w:tmpl w:val="9DA8B2A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8D0EA1"/>
    <w:multiLevelType w:val="multilevel"/>
    <w:tmpl w:val="F2E8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C34722"/>
    <w:multiLevelType w:val="multilevel"/>
    <w:tmpl w:val="502C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090E20"/>
    <w:multiLevelType w:val="hybridMultilevel"/>
    <w:tmpl w:val="B9F460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AB269F"/>
    <w:multiLevelType w:val="hybridMultilevel"/>
    <w:tmpl w:val="C0FAD2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63E9D"/>
    <w:multiLevelType w:val="multilevel"/>
    <w:tmpl w:val="8702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E55C5E"/>
    <w:multiLevelType w:val="multilevel"/>
    <w:tmpl w:val="AA34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444934">
    <w:abstractNumId w:val="17"/>
  </w:num>
  <w:num w:numId="2" w16cid:durableId="1288465190">
    <w:abstractNumId w:val="21"/>
  </w:num>
  <w:num w:numId="3" w16cid:durableId="872958731">
    <w:abstractNumId w:val="20"/>
  </w:num>
  <w:num w:numId="4" w16cid:durableId="1891307492">
    <w:abstractNumId w:val="10"/>
  </w:num>
  <w:num w:numId="5" w16cid:durableId="1282423019">
    <w:abstractNumId w:val="18"/>
  </w:num>
  <w:num w:numId="6" w16cid:durableId="667289436">
    <w:abstractNumId w:val="13"/>
  </w:num>
  <w:num w:numId="7" w16cid:durableId="252278897">
    <w:abstractNumId w:val="15"/>
  </w:num>
  <w:num w:numId="8" w16cid:durableId="270404049">
    <w:abstractNumId w:val="22"/>
  </w:num>
  <w:num w:numId="9" w16cid:durableId="1413116400">
    <w:abstractNumId w:val="26"/>
  </w:num>
  <w:num w:numId="10" w16cid:durableId="1281956051">
    <w:abstractNumId w:val="11"/>
  </w:num>
  <w:num w:numId="11" w16cid:durableId="252788301">
    <w:abstractNumId w:val="9"/>
  </w:num>
  <w:num w:numId="12" w16cid:durableId="1692032717">
    <w:abstractNumId w:val="7"/>
  </w:num>
  <w:num w:numId="13" w16cid:durableId="1604411852">
    <w:abstractNumId w:val="6"/>
  </w:num>
  <w:num w:numId="14" w16cid:durableId="717626921">
    <w:abstractNumId w:val="5"/>
  </w:num>
  <w:num w:numId="15" w16cid:durableId="1693258836">
    <w:abstractNumId w:val="4"/>
  </w:num>
  <w:num w:numId="16" w16cid:durableId="1942956720">
    <w:abstractNumId w:val="8"/>
  </w:num>
  <w:num w:numId="17" w16cid:durableId="1839230316">
    <w:abstractNumId w:val="3"/>
  </w:num>
  <w:num w:numId="18" w16cid:durableId="1778327166">
    <w:abstractNumId w:val="2"/>
  </w:num>
  <w:num w:numId="19" w16cid:durableId="2074504672">
    <w:abstractNumId w:val="1"/>
  </w:num>
  <w:num w:numId="20" w16cid:durableId="1221096918">
    <w:abstractNumId w:val="0"/>
  </w:num>
  <w:num w:numId="21" w16cid:durableId="704909278">
    <w:abstractNumId w:val="27"/>
  </w:num>
  <w:num w:numId="22" w16cid:durableId="4614764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7801137">
    <w:abstractNumId w:val="16"/>
  </w:num>
  <w:num w:numId="24" w16cid:durableId="2062703884">
    <w:abstractNumId w:val="23"/>
  </w:num>
  <w:num w:numId="25" w16cid:durableId="1616054764">
    <w:abstractNumId w:val="12"/>
  </w:num>
  <w:num w:numId="26" w16cid:durableId="527720234">
    <w:abstractNumId w:val="28"/>
  </w:num>
  <w:num w:numId="27" w16cid:durableId="1807622268">
    <w:abstractNumId w:val="24"/>
  </w:num>
  <w:num w:numId="28" w16cid:durableId="447165221">
    <w:abstractNumId w:val="25"/>
  </w:num>
  <w:num w:numId="29" w16cid:durableId="563758572">
    <w:abstractNumId w:val="29"/>
  </w:num>
  <w:num w:numId="30" w16cid:durableId="1321038269">
    <w:abstractNumId w:val="19"/>
  </w:num>
  <w:num w:numId="31" w16cid:durableId="1079206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386"/>
    <w:rsid w:val="000033C2"/>
    <w:rsid w:val="00006493"/>
    <w:rsid w:val="00011884"/>
    <w:rsid w:val="00011C4B"/>
    <w:rsid w:val="00014AEE"/>
    <w:rsid w:val="000155E8"/>
    <w:rsid w:val="00015806"/>
    <w:rsid w:val="00020DAD"/>
    <w:rsid w:val="00022C69"/>
    <w:rsid w:val="00023EFD"/>
    <w:rsid w:val="00026751"/>
    <w:rsid w:val="00026D53"/>
    <w:rsid w:val="000271B1"/>
    <w:rsid w:val="00027226"/>
    <w:rsid w:val="00030F85"/>
    <w:rsid w:val="0003279F"/>
    <w:rsid w:val="00032A05"/>
    <w:rsid w:val="00032C05"/>
    <w:rsid w:val="00035326"/>
    <w:rsid w:val="0003592B"/>
    <w:rsid w:val="00036077"/>
    <w:rsid w:val="0003649E"/>
    <w:rsid w:val="00040393"/>
    <w:rsid w:val="000431CE"/>
    <w:rsid w:val="00044024"/>
    <w:rsid w:val="0004585E"/>
    <w:rsid w:val="00046893"/>
    <w:rsid w:val="00047BC7"/>
    <w:rsid w:val="00047D0B"/>
    <w:rsid w:val="000508A9"/>
    <w:rsid w:val="000553A0"/>
    <w:rsid w:val="00057BA2"/>
    <w:rsid w:val="000601AC"/>
    <w:rsid w:val="0006048F"/>
    <w:rsid w:val="000612F7"/>
    <w:rsid w:val="000617B0"/>
    <w:rsid w:val="000636A6"/>
    <w:rsid w:val="000636C8"/>
    <w:rsid w:val="00063ED1"/>
    <w:rsid w:val="0006480D"/>
    <w:rsid w:val="00067111"/>
    <w:rsid w:val="00070948"/>
    <w:rsid w:val="00070D0D"/>
    <w:rsid w:val="00071CF4"/>
    <w:rsid w:val="00073CB1"/>
    <w:rsid w:val="00075F96"/>
    <w:rsid w:val="000760DA"/>
    <w:rsid w:val="00076143"/>
    <w:rsid w:val="00080B95"/>
    <w:rsid w:val="00081F88"/>
    <w:rsid w:val="00082436"/>
    <w:rsid w:val="00085A8B"/>
    <w:rsid w:val="00086DEF"/>
    <w:rsid w:val="0008734A"/>
    <w:rsid w:val="000875B0"/>
    <w:rsid w:val="00090012"/>
    <w:rsid w:val="00091470"/>
    <w:rsid w:val="0009247C"/>
    <w:rsid w:val="00096A4A"/>
    <w:rsid w:val="000A0674"/>
    <w:rsid w:val="000B2F67"/>
    <w:rsid w:val="000B7167"/>
    <w:rsid w:val="000C0809"/>
    <w:rsid w:val="000C2F7D"/>
    <w:rsid w:val="000D21B5"/>
    <w:rsid w:val="000E0E34"/>
    <w:rsid w:val="000E4B41"/>
    <w:rsid w:val="000F5165"/>
    <w:rsid w:val="000F55B4"/>
    <w:rsid w:val="000F6C4D"/>
    <w:rsid w:val="000F72B5"/>
    <w:rsid w:val="00100AA7"/>
    <w:rsid w:val="0010241E"/>
    <w:rsid w:val="00104BC2"/>
    <w:rsid w:val="00104D80"/>
    <w:rsid w:val="0010552D"/>
    <w:rsid w:val="00110C09"/>
    <w:rsid w:val="001137A0"/>
    <w:rsid w:val="00113A4D"/>
    <w:rsid w:val="001146AC"/>
    <w:rsid w:val="0011593B"/>
    <w:rsid w:val="00116057"/>
    <w:rsid w:val="00116787"/>
    <w:rsid w:val="0012055B"/>
    <w:rsid w:val="00122D42"/>
    <w:rsid w:val="001238B8"/>
    <w:rsid w:val="00123967"/>
    <w:rsid w:val="00123B7B"/>
    <w:rsid w:val="00125A8D"/>
    <w:rsid w:val="00127D48"/>
    <w:rsid w:val="00130CAC"/>
    <w:rsid w:val="001315B5"/>
    <w:rsid w:val="00132DA3"/>
    <w:rsid w:val="00133E8B"/>
    <w:rsid w:val="0013540C"/>
    <w:rsid w:val="00136232"/>
    <w:rsid w:val="00141114"/>
    <w:rsid w:val="00141369"/>
    <w:rsid w:val="0014146E"/>
    <w:rsid w:val="00141C75"/>
    <w:rsid w:val="0014214C"/>
    <w:rsid w:val="001444F6"/>
    <w:rsid w:val="0014640A"/>
    <w:rsid w:val="00147524"/>
    <w:rsid w:val="00147ABC"/>
    <w:rsid w:val="0015081E"/>
    <w:rsid w:val="0015110E"/>
    <w:rsid w:val="001517F8"/>
    <w:rsid w:val="00151B93"/>
    <w:rsid w:val="001529FB"/>
    <w:rsid w:val="001570DD"/>
    <w:rsid w:val="001577E8"/>
    <w:rsid w:val="00160F71"/>
    <w:rsid w:val="00161219"/>
    <w:rsid w:val="001639BE"/>
    <w:rsid w:val="00167115"/>
    <w:rsid w:val="00167FA9"/>
    <w:rsid w:val="00175571"/>
    <w:rsid w:val="00176095"/>
    <w:rsid w:val="00176E59"/>
    <w:rsid w:val="001773C6"/>
    <w:rsid w:val="001775CF"/>
    <w:rsid w:val="00184C41"/>
    <w:rsid w:val="001852BC"/>
    <w:rsid w:val="00191816"/>
    <w:rsid w:val="00193A5E"/>
    <w:rsid w:val="00197268"/>
    <w:rsid w:val="001A0526"/>
    <w:rsid w:val="001A4669"/>
    <w:rsid w:val="001A5671"/>
    <w:rsid w:val="001A5741"/>
    <w:rsid w:val="001B0A68"/>
    <w:rsid w:val="001B203F"/>
    <w:rsid w:val="001B29E5"/>
    <w:rsid w:val="001B32C4"/>
    <w:rsid w:val="001B5EEB"/>
    <w:rsid w:val="001B7110"/>
    <w:rsid w:val="001B7637"/>
    <w:rsid w:val="001C0DE9"/>
    <w:rsid w:val="001C46BE"/>
    <w:rsid w:val="001C51ED"/>
    <w:rsid w:val="001C6697"/>
    <w:rsid w:val="001D118A"/>
    <w:rsid w:val="001D2C04"/>
    <w:rsid w:val="001D3858"/>
    <w:rsid w:val="001D4F16"/>
    <w:rsid w:val="001D591B"/>
    <w:rsid w:val="001D600A"/>
    <w:rsid w:val="001E12BF"/>
    <w:rsid w:val="001E13DA"/>
    <w:rsid w:val="001E19F2"/>
    <w:rsid w:val="001E22AB"/>
    <w:rsid w:val="001E5709"/>
    <w:rsid w:val="001E6031"/>
    <w:rsid w:val="001F05ED"/>
    <w:rsid w:val="001F094B"/>
    <w:rsid w:val="001F1E34"/>
    <w:rsid w:val="001F38EC"/>
    <w:rsid w:val="001F4F35"/>
    <w:rsid w:val="001F587C"/>
    <w:rsid w:val="001F5D97"/>
    <w:rsid w:val="0021068B"/>
    <w:rsid w:val="00210960"/>
    <w:rsid w:val="00216D8C"/>
    <w:rsid w:val="002179BD"/>
    <w:rsid w:val="00221FD6"/>
    <w:rsid w:val="002223F1"/>
    <w:rsid w:val="00222726"/>
    <w:rsid w:val="0022290D"/>
    <w:rsid w:val="00223B04"/>
    <w:rsid w:val="0022550D"/>
    <w:rsid w:val="00226766"/>
    <w:rsid w:val="002357D1"/>
    <w:rsid w:val="0024120C"/>
    <w:rsid w:val="00241BC7"/>
    <w:rsid w:val="0024217C"/>
    <w:rsid w:val="00243A37"/>
    <w:rsid w:val="00243EF9"/>
    <w:rsid w:val="00245A40"/>
    <w:rsid w:val="00245B33"/>
    <w:rsid w:val="002474BE"/>
    <w:rsid w:val="00247D20"/>
    <w:rsid w:val="00252841"/>
    <w:rsid w:val="00253C90"/>
    <w:rsid w:val="00253DBC"/>
    <w:rsid w:val="00254D8F"/>
    <w:rsid w:val="00255471"/>
    <w:rsid w:val="00256CAD"/>
    <w:rsid w:val="00256D2B"/>
    <w:rsid w:val="00263C0A"/>
    <w:rsid w:val="00267DAB"/>
    <w:rsid w:val="002712C4"/>
    <w:rsid w:val="00271759"/>
    <w:rsid w:val="00272801"/>
    <w:rsid w:val="00275879"/>
    <w:rsid w:val="002761D0"/>
    <w:rsid w:val="00277120"/>
    <w:rsid w:val="0027759A"/>
    <w:rsid w:val="00280ADE"/>
    <w:rsid w:val="00280DD2"/>
    <w:rsid w:val="00280EA7"/>
    <w:rsid w:val="00281D13"/>
    <w:rsid w:val="0028231A"/>
    <w:rsid w:val="00282E09"/>
    <w:rsid w:val="00283103"/>
    <w:rsid w:val="002906FF"/>
    <w:rsid w:val="002946A2"/>
    <w:rsid w:val="0029657A"/>
    <w:rsid w:val="002A2F5B"/>
    <w:rsid w:val="002A308A"/>
    <w:rsid w:val="002A6696"/>
    <w:rsid w:val="002A6A64"/>
    <w:rsid w:val="002A7608"/>
    <w:rsid w:val="002A7CBE"/>
    <w:rsid w:val="002B0AA9"/>
    <w:rsid w:val="002B247C"/>
    <w:rsid w:val="002B32DA"/>
    <w:rsid w:val="002B4589"/>
    <w:rsid w:val="002B4846"/>
    <w:rsid w:val="002B4D9C"/>
    <w:rsid w:val="002B6AB2"/>
    <w:rsid w:val="002B7951"/>
    <w:rsid w:val="002C2F4A"/>
    <w:rsid w:val="002C34A5"/>
    <w:rsid w:val="002C796C"/>
    <w:rsid w:val="002D1E99"/>
    <w:rsid w:val="002D2335"/>
    <w:rsid w:val="002D27EA"/>
    <w:rsid w:val="002D5AFD"/>
    <w:rsid w:val="002D5F24"/>
    <w:rsid w:val="002D742D"/>
    <w:rsid w:val="002E2158"/>
    <w:rsid w:val="002E3019"/>
    <w:rsid w:val="002E37C6"/>
    <w:rsid w:val="002E5FFE"/>
    <w:rsid w:val="002F0B73"/>
    <w:rsid w:val="002F248E"/>
    <w:rsid w:val="002F605B"/>
    <w:rsid w:val="00302E17"/>
    <w:rsid w:val="003033B8"/>
    <w:rsid w:val="00304508"/>
    <w:rsid w:val="00305C5B"/>
    <w:rsid w:val="003118F8"/>
    <w:rsid w:val="00314471"/>
    <w:rsid w:val="00314BE9"/>
    <w:rsid w:val="00314CC5"/>
    <w:rsid w:val="003167CB"/>
    <w:rsid w:val="00316D08"/>
    <w:rsid w:val="00317843"/>
    <w:rsid w:val="00320235"/>
    <w:rsid w:val="00321403"/>
    <w:rsid w:val="00322127"/>
    <w:rsid w:val="003227B4"/>
    <w:rsid w:val="00322817"/>
    <w:rsid w:val="00323623"/>
    <w:rsid w:val="00324380"/>
    <w:rsid w:val="00324D65"/>
    <w:rsid w:val="003253AD"/>
    <w:rsid w:val="00325646"/>
    <w:rsid w:val="003270B4"/>
    <w:rsid w:val="00330A64"/>
    <w:rsid w:val="00330BBD"/>
    <w:rsid w:val="00331DC0"/>
    <w:rsid w:val="00331E0A"/>
    <w:rsid w:val="003327B5"/>
    <w:rsid w:val="00335630"/>
    <w:rsid w:val="003419E6"/>
    <w:rsid w:val="00344B02"/>
    <w:rsid w:val="0034646B"/>
    <w:rsid w:val="00346B40"/>
    <w:rsid w:val="00350D06"/>
    <w:rsid w:val="0035116A"/>
    <w:rsid w:val="00352433"/>
    <w:rsid w:val="00353D4E"/>
    <w:rsid w:val="00355793"/>
    <w:rsid w:val="00356397"/>
    <w:rsid w:val="003623C8"/>
    <w:rsid w:val="0036477F"/>
    <w:rsid w:val="00365789"/>
    <w:rsid w:val="00366776"/>
    <w:rsid w:val="00371DF4"/>
    <w:rsid w:val="00373E9E"/>
    <w:rsid w:val="003750EF"/>
    <w:rsid w:val="003800AE"/>
    <w:rsid w:val="0038084B"/>
    <w:rsid w:val="00380E61"/>
    <w:rsid w:val="00385F98"/>
    <w:rsid w:val="0038708A"/>
    <w:rsid w:val="00387480"/>
    <w:rsid w:val="00395ADF"/>
    <w:rsid w:val="003960ED"/>
    <w:rsid w:val="003968E0"/>
    <w:rsid w:val="003969A7"/>
    <w:rsid w:val="00396E72"/>
    <w:rsid w:val="003A144D"/>
    <w:rsid w:val="003A1DD8"/>
    <w:rsid w:val="003A313F"/>
    <w:rsid w:val="003A4FA2"/>
    <w:rsid w:val="003A595A"/>
    <w:rsid w:val="003A60C4"/>
    <w:rsid w:val="003A65FB"/>
    <w:rsid w:val="003A7A7B"/>
    <w:rsid w:val="003C02BA"/>
    <w:rsid w:val="003C0AD8"/>
    <w:rsid w:val="003C3732"/>
    <w:rsid w:val="003C4193"/>
    <w:rsid w:val="003C6FF6"/>
    <w:rsid w:val="003D2B09"/>
    <w:rsid w:val="003D2DF1"/>
    <w:rsid w:val="003D4982"/>
    <w:rsid w:val="003D49B0"/>
    <w:rsid w:val="003D4DE3"/>
    <w:rsid w:val="003E1951"/>
    <w:rsid w:val="003E2134"/>
    <w:rsid w:val="003E320B"/>
    <w:rsid w:val="003E4380"/>
    <w:rsid w:val="003E5AFB"/>
    <w:rsid w:val="003E5C34"/>
    <w:rsid w:val="003E77AE"/>
    <w:rsid w:val="003F51A9"/>
    <w:rsid w:val="003F5220"/>
    <w:rsid w:val="003F755E"/>
    <w:rsid w:val="004024BB"/>
    <w:rsid w:val="004075A7"/>
    <w:rsid w:val="00407EDC"/>
    <w:rsid w:val="004108D9"/>
    <w:rsid w:val="00410BD6"/>
    <w:rsid w:val="00413469"/>
    <w:rsid w:val="00414718"/>
    <w:rsid w:val="00415597"/>
    <w:rsid w:val="00416E65"/>
    <w:rsid w:val="004207A7"/>
    <w:rsid w:val="004231DD"/>
    <w:rsid w:val="0042490F"/>
    <w:rsid w:val="00425011"/>
    <w:rsid w:val="004276A8"/>
    <w:rsid w:val="00427C2F"/>
    <w:rsid w:val="00433B6F"/>
    <w:rsid w:val="00434763"/>
    <w:rsid w:val="004347F0"/>
    <w:rsid w:val="00436C99"/>
    <w:rsid w:val="0044084E"/>
    <w:rsid w:val="00440B9D"/>
    <w:rsid w:val="004446F0"/>
    <w:rsid w:val="004453AB"/>
    <w:rsid w:val="00446BC8"/>
    <w:rsid w:val="0044769F"/>
    <w:rsid w:val="00450222"/>
    <w:rsid w:val="004503D4"/>
    <w:rsid w:val="00450604"/>
    <w:rsid w:val="00452DD5"/>
    <w:rsid w:val="0045498D"/>
    <w:rsid w:val="00455618"/>
    <w:rsid w:val="00456EF2"/>
    <w:rsid w:val="00460AB3"/>
    <w:rsid w:val="00460E17"/>
    <w:rsid w:val="0046477F"/>
    <w:rsid w:val="0046496C"/>
    <w:rsid w:val="00464DE2"/>
    <w:rsid w:val="00466502"/>
    <w:rsid w:val="00466CC4"/>
    <w:rsid w:val="0047093C"/>
    <w:rsid w:val="004716A2"/>
    <w:rsid w:val="004722EF"/>
    <w:rsid w:val="00472D1B"/>
    <w:rsid w:val="00473551"/>
    <w:rsid w:val="00475329"/>
    <w:rsid w:val="00481D35"/>
    <w:rsid w:val="004823DC"/>
    <w:rsid w:val="00482C25"/>
    <w:rsid w:val="00485044"/>
    <w:rsid w:val="00486ABA"/>
    <w:rsid w:val="00486F01"/>
    <w:rsid w:val="00487572"/>
    <w:rsid w:val="0049138A"/>
    <w:rsid w:val="00493364"/>
    <w:rsid w:val="00493C25"/>
    <w:rsid w:val="00493D70"/>
    <w:rsid w:val="00495A8A"/>
    <w:rsid w:val="00495BDB"/>
    <w:rsid w:val="00495CF3"/>
    <w:rsid w:val="00497635"/>
    <w:rsid w:val="00497A3B"/>
    <w:rsid w:val="004A0435"/>
    <w:rsid w:val="004A0F02"/>
    <w:rsid w:val="004A1E70"/>
    <w:rsid w:val="004A2248"/>
    <w:rsid w:val="004A4CEB"/>
    <w:rsid w:val="004A552E"/>
    <w:rsid w:val="004A6BF1"/>
    <w:rsid w:val="004B45C3"/>
    <w:rsid w:val="004C0BBD"/>
    <w:rsid w:val="004D0D4B"/>
    <w:rsid w:val="004D2462"/>
    <w:rsid w:val="004D3446"/>
    <w:rsid w:val="004D4D29"/>
    <w:rsid w:val="004D5582"/>
    <w:rsid w:val="004D683A"/>
    <w:rsid w:val="004D6FA4"/>
    <w:rsid w:val="004D7DE6"/>
    <w:rsid w:val="004E37EC"/>
    <w:rsid w:val="004E4D7B"/>
    <w:rsid w:val="004E66AE"/>
    <w:rsid w:val="004E6EB9"/>
    <w:rsid w:val="004E77B8"/>
    <w:rsid w:val="004F3EBD"/>
    <w:rsid w:val="004F6530"/>
    <w:rsid w:val="004F7273"/>
    <w:rsid w:val="0050041B"/>
    <w:rsid w:val="005043AC"/>
    <w:rsid w:val="005053B8"/>
    <w:rsid w:val="0050788D"/>
    <w:rsid w:val="00511409"/>
    <w:rsid w:val="005124D0"/>
    <w:rsid w:val="005156E2"/>
    <w:rsid w:val="00515A56"/>
    <w:rsid w:val="005202DC"/>
    <w:rsid w:val="005203E3"/>
    <w:rsid w:val="00520C57"/>
    <w:rsid w:val="00521100"/>
    <w:rsid w:val="0052222C"/>
    <w:rsid w:val="0052277A"/>
    <w:rsid w:val="005320CB"/>
    <w:rsid w:val="00532533"/>
    <w:rsid w:val="00532AC3"/>
    <w:rsid w:val="005359A1"/>
    <w:rsid w:val="005362EA"/>
    <w:rsid w:val="0053688C"/>
    <w:rsid w:val="005373F4"/>
    <w:rsid w:val="005414DD"/>
    <w:rsid w:val="005418EF"/>
    <w:rsid w:val="00545102"/>
    <w:rsid w:val="00546771"/>
    <w:rsid w:val="0054710A"/>
    <w:rsid w:val="0054713B"/>
    <w:rsid w:val="00550384"/>
    <w:rsid w:val="00552E63"/>
    <w:rsid w:val="00556832"/>
    <w:rsid w:val="005572BC"/>
    <w:rsid w:val="00560B10"/>
    <w:rsid w:val="00560BFF"/>
    <w:rsid w:val="005652B7"/>
    <w:rsid w:val="00565641"/>
    <w:rsid w:val="00565E05"/>
    <w:rsid w:val="00565F04"/>
    <w:rsid w:val="00566532"/>
    <w:rsid w:val="00567964"/>
    <w:rsid w:val="005679C1"/>
    <w:rsid w:val="00571598"/>
    <w:rsid w:val="00571A6D"/>
    <w:rsid w:val="00572989"/>
    <w:rsid w:val="00577E85"/>
    <w:rsid w:val="00580C88"/>
    <w:rsid w:val="00580D6F"/>
    <w:rsid w:val="0058203A"/>
    <w:rsid w:val="005824A8"/>
    <w:rsid w:val="005827B6"/>
    <w:rsid w:val="00583203"/>
    <w:rsid w:val="005841FB"/>
    <w:rsid w:val="005848E6"/>
    <w:rsid w:val="005848F4"/>
    <w:rsid w:val="0058524B"/>
    <w:rsid w:val="005858A4"/>
    <w:rsid w:val="00585E23"/>
    <w:rsid w:val="005868B0"/>
    <w:rsid w:val="00590443"/>
    <w:rsid w:val="005920EE"/>
    <w:rsid w:val="00594A18"/>
    <w:rsid w:val="00597BDF"/>
    <w:rsid w:val="005A1D65"/>
    <w:rsid w:val="005A3DAC"/>
    <w:rsid w:val="005A6229"/>
    <w:rsid w:val="005B0DAB"/>
    <w:rsid w:val="005B1604"/>
    <w:rsid w:val="005B371C"/>
    <w:rsid w:val="005B3EBE"/>
    <w:rsid w:val="005B43BF"/>
    <w:rsid w:val="005B461D"/>
    <w:rsid w:val="005B5BC2"/>
    <w:rsid w:val="005B77A6"/>
    <w:rsid w:val="005C0485"/>
    <w:rsid w:val="005C12F3"/>
    <w:rsid w:val="005C252B"/>
    <w:rsid w:val="005C2C1B"/>
    <w:rsid w:val="005C458B"/>
    <w:rsid w:val="005C5D1C"/>
    <w:rsid w:val="005C5E18"/>
    <w:rsid w:val="005C7293"/>
    <w:rsid w:val="005C7D48"/>
    <w:rsid w:val="005D0003"/>
    <w:rsid w:val="005D1F0C"/>
    <w:rsid w:val="005D2F06"/>
    <w:rsid w:val="005D62C5"/>
    <w:rsid w:val="005D669E"/>
    <w:rsid w:val="005E152A"/>
    <w:rsid w:val="005E2CDE"/>
    <w:rsid w:val="005E3043"/>
    <w:rsid w:val="005E3102"/>
    <w:rsid w:val="005E400F"/>
    <w:rsid w:val="005E4B5D"/>
    <w:rsid w:val="005E5178"/>
    <w:rsid w:val="005E687E"/>
    <w:rsid w:val="005E718D"/>
    <w:rsid w:val="005E7919"/>
    <w:rsid w:val="005E7F29"/>
    <w:rsid w:val="005F0076"/>
    <w:rsid w:val="005F15B4"/>
    <w:rsid w:val="005F1D9A"/>
    <w:rsid w:val="005F3F21"/>
    <w:rsid w:val="005F40A2"/>
    <w:rsid w:val="005F4E51"/>
    <w:rsid w:val="005F54F9"/>
    <w:rsid w:val="005F68D0"/>
    <w:rsid w:val="005F6C90"/>
    <w:rsid w:val="005F74FD"/>
    <w:rsid w:val="006002B0"/>
    <w:rsid w:val="0060668B"/>
    <w:rsid w:val="00611882"/>
    <w:rsid w:val="0061261B"/>
    <w:rsid w:val="0061270A"/>
    <w:rsid w:val="006138FB"/>
    <w:rsid w:val="0061474D"/>
    <w:rsid w:val="006165AC"/>
    <w:rsid w:val="006173C9"/>
    <w:rsid w:val="00620739"/>
    <w:rsid w:val="00620E68"/>
    <w:rsid w:val="006241FC"/>
    <w:rsid w:val="00625BFA"/>
    <w:rsid w:val="00626486"/>
    <w:rsid w:val="006313DE"/>
    <w:rsid w:val="006331ED"/>
    <w:rsid w:val="00636449"/>
    <w:rsid w:val="00636A5F"/>
    <w:rsid w:val="00637376"/>
    <w:rsid w:val="006375F0"/>
    <w:rsid w:val="00642F9B"/>
    <w:rsid w:val="0064324B"/>
    <w:rsid w:val="00646D48"/>
    <w:rsid w:val="00650BE8"/>
    <w:rsid w:val="0065532C"/>
    <w:rsid w:val="00660592"/>
    <w:rsid w:val="006622E0"/>
    <w:rsid w:val="00662748"/>
    <w:rsid w:val="00664D6A"/>
    <w:rsid w:val="0066624A"/>
    <w:rsid w:val="00666324"/>
    <w:rsid w:val="00666766"/>
    <w:rsid w:val="00666954"/>
    <w:rsid w:val="00670566"/>
    <w:rsid w:val="00674963"/>
    <w:rsid w:val="00676085"/>
    <w:rsid w:val="00676627"/>
    <w:rsid w:val="006773A7"/>
    <w:rsid w:val="006808F3"/>
    <w:rsid w:val="006819AA"/>
    <w:rsid w:val="00681DC6"/>
    <w:rsid w:val="00682701"/>
    <w:rsid w:val="006843EF"/>
    <w:rsid w:val="00686D8E"/>
    <w:rsid w:val="006927C9"/>
    <w:rsid w:val="0069450E"/>
    <w:rsid w:val="00695720"/>
    <w:rsid w:val="00695F5B"/>
    <w:rsid w:val="00697B78"/>
    <w:rsid w:val="006A34D0"/>
    <w:rsid w:val="006A3DB7"/>
    <w:rsid w:val="006A3EB7"/>
    <w:rsid w:val="006A4799"/>
    <w:rsid w:val="006A593A"/>
    <w:rsid w:val="006A6DDB"/>
    <w:rsid w:val="006B10EF"/>
    <w:rsid w:val="006B40A2"/>
    <w:rsid w:val="006B5388"/>
    <w:rsid w:val="006B6C9B"/>
    <w:rsid w:val="006C7B42"/>
    <w:rsid w:val="006D0C74"/>
    <w:rsid w:val="006D1020"/>
    <w:rsid w:val="006D21EA"/>
    <w:rsid w:val="006D3B66"/>
    <w:rsid w:val="006D3E2A"/>
    <w:rsid w:val="006D5078"/>
    <w:rsid w:val="006D5F00"/>
    <w:rsid w:val="006D6470"/>
    <w:rsid w:val="006D7984"/>
    <w:rsid w:val="006E0935"/>
    <w:rsid w:val="006E1C1D"/>
    <w:rsid w:val="006E28DA"/>
    <w:rsid w:val="006E28E8"/>
    <w:rsid w:val="006E3422"/>
    <w:rsid w:val="006E4257"/>
    <w:rsid w:val="006E44D3"/>
    <w:rsid w:val="006E6325"/>
    <w:rsid w:val="006E6580"/>
    <w:rsid w:val="006F0C5F"/>
    <w:rsid w:val="006F0CF0"/>
    <w:rsid w:val="00701383"/>
    <w:rsid w:val="00705201"/>
    <w:rsid w:val="00707F7E"/>
    <w:rsid w:val="00710AB3"/>
    <w:rsid w:val="00711518"/>
    <w:rsid w:val="00711974"/>
    <w:rsid w:val="00713188"/>
    <w:rsid w:val="00713FC0"/>
    <w:rsid w:val="00714A50"/>
    <w:rsid w:val="00716569"/>
    <w:rsid w:val="00716F78"/>
    <w:rsid w:val="0071730A"/>
    <w:rsid w:val="00717A7F"/>
    <w:rsid w:val="00717F1A"/>
    <w:rsid w:val="00723465"/>
    <w:rsid w:val="0072387E"/>
    <w:rsid w:val="00725A02"/>
    <w:rsid w:val="0072702B"/>
    <w:rsid w:val="00727DB0"/>
    <w:rsid w:val="00730E65"/>
    <w:rsid w:val="00732E98"/>
    <w:rsid w:val="007339B8"/>
    <w:rsid w:val="00735D2F"/>
    <w:rsid w:val="00736965"/>
    <w:rsid w:val="00736E9A"/>
    <w:rsid w:val="00740120"/>
    <w:rsid w:val="00746194"/>
    <w:rsid w:val="00746C1B"/>
    <w:rsid w:val="00747082"/>
    <w:rsid w:val="007474AB"/>
    <w:rsid w:val="00747A58"/>
    <w:rsid w:val="00747F2A"/>
    <w:rsid w:val="0075235C"/>
    <w:rsid w:val="007527D6"/>
    <w:rsid w:val="0075397B"/>
    <w:rsid w:val="00753A88"/>
    <w:rsid w:val="00756328"/>
    <w:rsid w:val="00756BD0"/>
    <w:rsid w:val="00757029"/>
    <w:rsid w:val="00757627"/>
    <w:rsid w:val="007607AF"/>
    <w:rsid w:val="00761B6C"/>
    <w:rsid w:val="00761C79"/>
    <w:rsid w:val="00762FDF"/>
    <w:rsid w:val="0076460E"/>
    <w:rsid w:val="007661A4"/>
    <w:rsid w:val="00767BA5"/>
    <w:rsid w:val="00774EDB"/>
    <w:rsid w:val="00776D61"/>
    <w:rsid w:val="007774EB"/>
    <w:rsid w:val="00781093"/>
    <w:rsid w:val="0078671F"/>
    <w:rsid w:val="00787A63"/>
    <w:rsid w:val="00790CB8"/>
    <w:rsid w:val="00791490"/>
    <w:rsid w:val="00791C03"/>
    <w:rsid w:val="007965CC"/>
    <w:rsid w:val="007A08CA"/>
    <w:rsid w:val="007A2564"/>
    <w:rsid w:val="007A5529"/>
    <w:rsid w:val="007A62C3"/>
    <w:rsid w:val="007A6FD6"/>
    <w:rsid w:val="007A7B92"/>
    <w:rsid w:val="007A7CAC"/>
    <w:rsid w:val="007B1917"/>
    <w:rsid w:val="007B63DA"/>
    <w:rsid w:val="007C12D3"/>
    <w:rsid w:val="007C1916"/>
    <w:rsid w:val="007C1F57"/>
    <w:rsid w:val="007C2912"/>
    <w:rsid w:val="007C3735"/>
    <w:rsid w:val="007C432C"/>
    <w:rsid w:val="007C5106"/>
    <w:rsid w:val="007C580C"/>
    <w:rsid w:val="007C58D3"/>
    <w:rsid w:val="007C6B10"/>
    <w:rsid w:val="007C6E96"/>
    <w:rsid w:val="007C730C"/>
    <w:rsid w:val="007D05E6"/>
    <w:rsid w:val="007D0F36"/>
    <w:rsid w:val="007D78AD"/>
    <w:rsid w:val="007E0D83"/>
    <w:rsid w:val="007E13E3"/>
    <w:rsid w:val="007E7518"/>
    <w:rsid w:val="007E7AF5"/>
    <w:rsid w:val="007E7FEB"/>
    <w:rsid w:val="007F2A46"/>
    <w:rsid w:val="007F3216"/>
    <w:rsid w:val="007F4935"/>
    <w:rsid w:val="007F5FC3"/>
    <w:rsid w:val="007F674C"/>
    <w:rsid w:val="007F764C"/>
    <w:rsid w:val="00801B8D"/>
    <w:rsid w:val="0080388B"/>
    <w:rsid w:val="00804BDF"/>
    <w:rsid w:val="0081373A"/>
    <w:rsid w:val="00816E54"/>
    <w:rsid w:val="00817037"/>
    <w:rsid w:val="008208D6"/>
    <w:rsid w:val="00820DC8"/>
    <w:rsid w:val="00822C9A"/>
    <w:rsid w:val="008231E9"/>
    <w:rsid w:val="0082333E"/>
    <w:rsid w:val="008235A4"/>
    <w:rsid w:val="00824889"/>
    <w:rsid w:val="00825CBB"/>
    <w:rsid w:val="00826C5F"/>
    <w:rsid w:val="00827B85"/>
    <w:rsid w:val="00830C1D"/>
    <w:rsid w:val="00834058"/>
    <w:rsid w:val="0083474E"/>
    <w:rsid w:val="00834778"/>
    <w:rsid w:val="00835044"/>
    <w:rsid w:val="008366DF"/>
    <w:rsid w:val="008463B3"/>
    <w:rsid w:val="00847A0D"/>
    <w:rsid w:val="00850AD8"/>
    <w:rsid w:val="00851458"/>
    <w:rsid w:val="00852ECA"/>
    <w:rsid w:val="00854F2D"/>
    <w:rsid w:val="008557C0"/>
    <w:rsid w:val="00856700"/>
    <w:rsid w:val="00856ACA"/>
    <w:rsid w:val="00857E5D"/>
    <w:rsid w:val="00862946"/>
    <w:rsid w:val="00862CF3"/>
    <w:rsid w:val="00863B76"/>
    <w:rsid w:val="008642F0"/>
    <w:rsid w:val="0087161F"/>
    <w:rsid w:val="0087260C"/>
    <w:rsid w:val="00873467"/>
    <w:rsid w:val="00875960"/>
    <w:rsid w:val="00876D2F"/>
    <w:rsid w:val="008802F3"/>
    <w:rsid w:val="00884937"/>
    <w:rsid w:val="008851AD"/>
    <w:rsid w:val="00885BE7"/>
    <w:rsid w:val="0088647C"/>
    <w:rsid w:val="008866AC"/>
    <w:rsid w:val="00886C73"/>
    <w:rsid w:val="00887360"/>
    <w:rsid w:val="00890433"/>
    <w:rsid w:val="0089099A"/>
    <w:rsid w:val="00890AE0"/>
    <w:rsid w:val="00897EBF"/>
    <w:rsid w:val="00897F37"/>
    <w:rsid w:val="008A2D4E"/>
    <w:rsid w:val="008A3305"/>
    <w:rsid w:val="008A4014"/>
    <w:rsid w:val="008A571C"/>
    <w:rsid w:val="008A5B34"/>
    <w:rsid w:val="008A7793"/>
    <w:rsid w:val="008B00B7"/>
    <w:rsid w:val="008B0BF1"/>
    <w:rsid w:val="008B140E"/>
    <w:rsid w:val="008B1FDE"/>
    <w:rsid w:val="008B585C"/>
    <w:rsid w:val="008B719B"/>
    <w:rsid w:val="008B755A"/>
    <w:rsid w:val="008C2165"/>
    <w:rsid w:val="008C22F6"/>
    <w:rsid w:val="008C2774"/>
    <w:rsid w:val="008C2DFC"/>
    <w:rsid w:val="008C3327"/>
    <w:rsid w:val="008C4648"/>
    <w:rsid w:val="008C48E6"/>
    <w:rsid w:val="008C4EA5"/>
    <w:rsid w:val="008C6019"/>
    <w:rsid w:val="008C69B0"/>
    <w:rsid w:val="008C7525"/>
    <w:rsid w:val="008D0E5D"/>
    <w:rsid w:val="008D263E"/>
    <w:rsid w:val="008D2C13"/>
    <w:rsid w:val="008D74DF"/>
    <w:rsid w:val="008D7E88"/>
    <w:rsid w:val="008E0003"/>
    <w:rsid w:val="008E1B8F"/>
    <w:rsid w:val="008E2143"/>
    <w:rsid w:val="008E500C"/>
    <w:rsid w:val="008E5F18"/>
    <w:rsid w:val="008F036A"/>
    <w:rsid w:val="008F1323"/>
    <w:rsid w:val="008F36A0"/>
    <w:rsid w:val="00901899"/>
    <w:rsid w:val="00901E65"/>
    <w:rsid w:val="00903471"/>
    <w:rsid w:val="0090556C"/>
    <w:rsid w:val="00906E8B"/>
    <w:rsid w:val="0091066C"/>
    <w:rsid w:val="00911AA2"/>
    <w:rsid w:val="0091697E"/>
    <w:rsid w:val="00920DEC"/>
    <w:rsid w:val="0092182F"/>
    <w:rsid w:val="00921A9A"/>
    <w:rsid w:val="0092371D"/>
    <w:rsid w:val="00923BAC"/>
    <w:rsid w:val="00924EFF"/>
    <w:rsid w:val="00930E78"/>
    <w:rsid w:val="009357F8"/>
    <w:rsid w:val="00935C64"/>
    <w:rsid w:val="00944C26"/>
    <w:rsid w:val="00945D8A"/>
    <w:rsid w:val="0095700F"/>
    <w:rsid w:val="00957892"/>
    <w:rsid w:val="00961E44"/>
    <w:rsid w:val="00965FD8"/>
    <w:rsid w:val="009707CD"/>
    <w:rsid w:val="00973EA0"/>
    <w:rsid w:val="00974BD6"/>
    <w:rsid w:val="00975980"/>
    <w:rsid w:val="00984966"/>
    <w:rsid w:val="009849EC"/>
    <w:rsid w:val="0098515E"/>
    <w:rsid w:val="00985A03"/>
    <w:rsid w:val="00985B9C"/>
    <w:rsid w:val="00987233"/>
    <w:rsid w:val="00987C7E"/>
    <w:rsid w:val="009931B1"/>
    <w:rsid w:val="009947BA"/>
    <w:rsid w:val="00995EDF"/>
    <w:rsid w:val="00997768"/>
    <w:rsid w:val="009A0CB7"/>
    <w:rsid w:val="009A15D7"/>
    <w:rsid w:val="009A35DA"/>
    <w:rsid w:val="009A3644"/>
    <w:rsid w:val="009B02B4"/>
    <w:rsid w:val="009B1EDD"/>
    <w:rsid w:val="009B35D7"/>
    <w:rsid w:val="009C0C7E"/>
    <w:rsid w:val="009C162C"/>
    <w:rsid w:val="009C2ACC"/>
    <w:rsid w:val="009C34C3"/>
    <w:rsid w:val="009D1D45"/>
    <w:rsid w:val="009D1DE3"/>
    <w:rsid w:val="009D4B51"/>
    <w:rsid w:val="009E4986"/>
    <w:rsid w:val="009E613B"/>
    <w:rsid w:val="009E7FA6"/>
    <w:rsid w:val="009F0AB2"/>
    <w:rsid w:val="009F0DA1"/>
    <w:rsid w:val="009F1051"/>
    <w:rsid w:val="009F1488"/>
    <w:rsid w:val="009F2263"/>
    <w:rsid w:val="009F26B8"/>
    <w:rsid w:val="009F6FD3"/>
    <w:rsid w:val="00A0120B"/>
    <w:rsid w:val="00A01848"/>
    <w:rsid w:val="00A01C1F"/>
    <w:rsid w:val="00A0415C"/>
    <w:rsid w:val="00A068F5"/>
    <w:rsid w:val="00A07172"/>
    <w:rsid w:val="00A077D7"/>
    <w:rsid w:val="00A11F6E"/>
    <w:rsid w:val="00A126F0"/>
    <w:rsid w:val="00A13FDC"/>
    <w:rsid w:val="00A16DBD"/>
    <w:rsid w:val="00A177BD"/>
    <w:rsid w:val="00A17D16"/>
    <w:rsid w:val="00A223BD"/>
    <w:rsid w:val="00A239D0"/>
    <w:rsid w:val="00A23CE1"/>
    <w:rsid w:val="00A26135"/>
    <w:rsid w:val="00A26C3F"/>
    <w:rsid w:val="00A3060E"/>
    <w:rsid w:val="00A32B66"/>
    <w:rsid w:val="00A3510E"/>
    <w:rsid w:val="00A37E71"/>
    <w:rsid w:val="00A406CB"/>
    <w:rsid w:val="00A409F9"/>
    <w:rsid w:val="00A4145A"/>
    <w:rsid w:val="00A41968"/>
    <w:rsid w:val="00A423CF"/>
    <w:rsid w:val="00A439EB"/>
    <w:rsid w:val="00A440D0"/>
    <w:rsid w:val="00A4472D"/>
    <w:rsid w:val="00A4571A"/>
    <w:rsid w:val="00A4576C"/>
    <w:rsid w:val="00A46719"/>
    <w:rsid w:val="00A467EB"/>
    <w:rsid w:val="00A501C8"/>
    <w:rsid w:val="00A520BB"/>
    <w:rsid w:val="00A525B8"/>
    <w:rsid w:val="00A55FE7"/>
    <w:rsid w:val="00A573F2"/>
    <w:rsid w:val="00A60C90"/>
    <w:rsid w:val="00A6492C"/>
    <w:rsid w:val="00A64AAC"/>
    <w:rsid w:val="00A64D3D"/>
    <w:rsid w:val="00A6740F"/>
    <w:rsid w:val="00A67ABB"/>
    <w:rsid w:val="00A701FE"/>
    <w:rsid w:val="00A725C9"/>
    <w:rsid w:val="00A73569"/>
    <w:rsid w:val="00A77BEA"/>
    <w:rsid w:val="00A80A98"/>
    <w:rsid w:val="00A81411"/>
    <w:rsid w:val="00A8407A"/>
    <w:rsid w:val="00A876A9"/>
    <w:rsid w:val="00A876D3"/>
    <w:rsid w:val="00A87FAF"/>
    <w:rsid w:val="00A9053B"/>
    <w:rsid w:val="00A91221"/>
    <w:rsid w:val="00A91B3E"/>
    <w:rsid w:val="00A92405"/>
    <w:rsid w:val="00A93040"/>
    <w:rsid w:val="00A93B54"/>
    <w:rsid w:val="00A951E4"/>
    <w:rsid w:val="00A95EDB"/>
    <w:rsid w:val="00A96DB9"/>
    <w:rsid w:val="00AA0F63"/>
    <w:rsid w:val="00AA26C9"/>
    <w:rsid w:val="00AA4CBF"/>
    <w:rsid w:val="00AA6B01"/>
    <w:rsid w:val="00AA7729"/>
    <w:rsid w:val="00AA7F09"/>
    <w:rsid w:val="00AB01B3"/>
    <w:rsid w:val="00AB0E2C"/>
    <w:rsid w:val="00AB2C42"/>
    <w:rsid w:val="00AC09EC"/>
    <w:rsid w:val="00AC2152"/>
    <w:rsid w:val="00AC31F8"/>
    <w:rsid w:val="00AC5B1E"/>
    <w:rsid w:val="00AC6236"/>
    <w:rsid w:val="00AC6A51"/>
    <w:rsid w:val="00AD0EDF"/>
    <w:rsid w:val="00AD299B"/>
    <w:rsid w:val="00AD6195"/>
    <w:rsid w:val="00AD7CE0"/>
    <w:rsid w:val="00AE05CC"/>
    <w:rsid w:val="00AE0869"/>
    <w:rsid w:val="00AE246B"/>
    <w:rsid w:val="00AE5229"/>
    <w:rsid w:val="00AE583A"/>
    <w:rsid w:val="00AE5AAE"/>
    <w:rsid w:val="00AE6F6C"/>
    <w:rsid w:val="00AF076B"/>
    <w:rsid w:val="00AF1A5A"/>
    <w:rsid w:val="00AF2A72"/>
    <w:rsid w:val="00AF2FBA"/>
    <w:rsid w:val="00AF3475"/>
    <w:rsid w:val="00AF3C18"/>
    <w:rsid w:val="00AF3E5D"/>
    <w:rsid w:val="00AF4397"/>
    <w:rsid w:val="00AF5159"/>
    <w:rsid w:val="00AF53DF"/>
    <w:rsid w:val="00AF6EF6"/>
    <w:rsid w:val="00AF735E"/>
    <w:rsid w:val="00B03A78"/>
    <w:rsid w:val="00B055CF"/>
    <w:rsid w:val="00B05BF6"/>
    <w:rsid w:val="00B064D6"/>
    <w:rsid w:val="00B1054F"/>
    <w:rsid w:val="00B1250F"/>
    <w:rsid w:val="00B13F8A"/>
    <w:rsid w:val="00B13FAE"/>
    <w:rsid w:val="00B14290"/>
    <w:rsid w:val="00B14E4C"/>
    <w:rsid w:val="00B15B85"/>
    <w:rsid w:val="00B205AC"/>
    <w:rsid w:val="00B22074"/>
    <w:rsid w:val="00B221B7"/>
    <w:rsid w:val="00B26816"/>
    <w:rsid w:val="00B328C1"/>
    <w:rsid w:val="00B32DB3"/>
    <w:rsid w:val="00B35D31"/>
    <w:rsid w:val="00B400A3"/>
    <w:rsid w:val="00B43029"/>
    <w:rsid w:val="00B50BD5"/>
    <w:rsid w:val="00B510F5"/>
    <w:rsid w:val="00B548A0"/>
    <w:rsid w:val="00B57C50"/>
    <w:rsid w:val="00B57E55"/>
    <w:rsid w:val="00B57FD2"/>
    <w:rsid w:val="00B6265D"/>
    <w:rsid w:val="00B67AA2"/>
    <w:rsid w:val="00B71668"/>
    <w:rsid w:val="00B7177A"/>
    <w:rsid w:val="00B7178C"/>
    <w:rsid w:val="00B718B6"/>
    <w:rsid w:val="00B71AAF"/>
    <w:rsid w:val="00B729E7"/>
    <w:rsid w:val="00B74580"/>
    <w:rsid w:val="00B83071"/>
    <w:rsid w:val="00B845A7"/>
    <w:rsid w:val="00B84C63"/>
    <w:rsid w:val="00B84E89"/>
    <w:rsid w:val="00B85386"/>
    <w:rsid w:val="00B86442"/>
    <w:rsid w:val="00B8692B"/>
    <w:rsid w:val="00B905DC"/>
    <w:rsid w:val="00B9081C"/>
    <w:rsid w:val="00B90DDC"/>
    <w:rsid w:val="00B92C6D"/>
    <w:rsid w:val="00B959D7"/>
    <w:rsid w:val="00BA2FE9"/>
    <w:rsid w:val="00BA391A"/>
    <w:rsid w:val="00BA3A95"/>
    <w:rsid w:val="00BA596D"/>
    <w:rsid w:val="00BA6576"/>
    <w:rsid w:val="00BA7960"/>
    <w:rsid w:val="00BB3C10"/>
    <w:rsid w:val="00BB7918"/>
    <w:rsid w:val="00BC0BC5"/>
    <w:rsid w:val="00BC0C5D"/>
    <w:rsid w:val="00BC0F6B"/>
    <w:rsid w:val="00BC1F4B"/>
    <w:rsid w:val="00BC439B"/>
    <w:rsid w:val="00BC60C2"/>
    <w:rsid w:val="00BC76A5"/>
    <w:rsid w:val="00BC77A5"/>
    <w:rsid w:val="00BD13D5"/>
    <w:rsid w:val="00BD1C9A"/>
    <w:rsid w:val="00BD3040"/>
    <w:rsid w:val="00BD4ABC"/>
    <w:rsid w:val="00BD6D46"/>
    <w:rsid w:val="00BE063D"/>
    <w:rsid w:val="00BE2A36"/>
    <w:rsid w:val="00BE5442"/>
    <w:rsid w:val="00BE5E72"/>
    <w:rsid w:val="00BE7147"/>
    <w:rsid w:val="00BE7D11"/>
    <w:rsid w:val="00BF0FF2"/>
    <w:rsid w:val="00BF1081"/>
    <w:rsid w:val="00BF1EE1"/>
    <w:rsid w:val="00BF228B"/>
    <w:rsid w:val="00BF3810"/>
    <w:rsid w:val="00BF42F5"/>
    <w:rsid w:val="00BF4E59"/>
    <w:rsid w:val="00C04775"/>
    <w:rsid w:val="00C073A8"/>
    <w:rsid w:val="00C11F05"/>
    <w:rsid w:val="00C128FB"/>
    <w:rsid w:val="00C1294A"/>
    <w:rsid w:val="00C13493"/>
    <w:rsid w:val="00C14477"/>
    <w:rsid w:val="00C16B60"/>
    <w:rsid w:val="00C22ACF"/>
    <w:rsid w:val="00C25EBF"/>
    <w:rsid w:val="00C26E1C"/>
    <w:rsid w:val="00C3004F"/>
    <w:rsid w:val="00C32EB6"/>
    <w:rsid w:val="00C36645"/>
    <w:rsid w:val="00C401B8"/>
    <w:rsid w:val="00C401C1"/>
    <w:rsid w:val="00C420BA"/>
    <w:rsid w:val="00C42110"/>
    <w:rsid w:val="00C46763"/>
    <w:rsid w:val="00C51885"/>
    <w:rsid w:val="00C51C17"/>
    <w:rsid w:val="00C550FF"/>
    <w:rsid w:val="00C66131"/>
    <w:rsid w:val="00C665F4"/>
    <w:rsid w:val="00C66BD2"/>
    <w:rsid w:val="00C70B4B"/>
    <w:rsid w:val="00C75A61"/>
    <w:rsid w:val="00C77182"/>
    <w:rsid w:val="00C77790"/>
    <w:rsid w:val="00C778D8"/>
    <w:rsid w:val="00C81535"/>
    <w:rsid w:val="00C82AB6"/>
    <w:rsid w:val="00C82EFB"/>
    <w:rsid w:val="00C8308E"/>
    <w:rsid w:val="00C8575E"/>
    <w:rsid w:val="00C86DB4"/>
    <w:rsid w:val="00C86E34"/>
    <w:rsid w:val="00C87F02"/>
    <w:rsid w:val="00C90323"/>
    <w:rsid w:val="00C91666"/>
    <w:rsid w:val="00C91831"/>
    <w:rsid w:val="00C91ADE"/>
    <w:rsid w:val="00C92775"/>
    <w:rsid w:val="00C92C52"/>
    <w:rsid w:val="00C935A6"/>
    <w:rsid w:val="00C94573"/>
    <w:rsid w:val="00C95C5B"/>
    <w:rsid w:val="00C96D0E"/>
    <w:rsid w:val="00CA0C4B"/>
    <w:rsid w:val="00CA5962"/>
    <w:rsid w:val="00CB045A"/>
    <w:rsid w:val="00CB0EA8"/>
    <w:rsid w:val="00CB2D0A"/>
    <w:rsid w:val="00CB3BC3"/>
    <w:rsid w:val="00CB3F36"/>
    <w:rsid w:val="00CB41DA"/>
    <w:rsid w:val="00CB7015"/>
    <w:rsid w:val="00CC07BA"/>
    <w:rsid w:val="00CC2BC9"/>
    <w:rsid w:val="00CC5910"/>
    <w:rsid w:val="00CD0430"/>
    <w:rsid w:val="00CD0C75"/>
    <w:rsid w:val="00CD4F98"/>
    <w:rsid w:val="00CE0F61"/>
    <w:rsid w:val="00CE1166"/>
    <w:rsid w:val="00CE14BB"/>
    <w:rsid w:val="00CE559C"/>
    <w:rsid w:val="00CE603D"/>
    <w:rsid w:val="00CE6212"/>
    <w:rsid w:val="00CF058B"/>
    <w:rsid w:val="00CF0D45"/>
    <w:rsid w:val="00CF0F6C"/>
    <w:rsid w:val="00CF2AF5"/>
    <w:rsid w:val="00CF3400"/>
    <w:rsid w:val="00CF5D60"/>
    <w:rsid w:val="00CF68E1"/>
    <w:rsid w:val="00CF6CFD"/>
    <w:rsid w:val="00D00FDD"/>
    <w:rsid w:val="00D01296"/>
    <w:rsid w:val="00D01375"/>
    <w:rsid w:val="00D029F8"/>
    <w:rsid w:val="00D039E5"/>
    <w:rsid w:val="00D05F08"/>
    <w:rsid w:val="00D10DD7"/>
    <w:rsid w:val="00D12A08"/>
    <w:rsid w:val="00D12E2F"/>
    <w:rsid w:val="00D17187"/>
    <w:rsid w:val="00D21999"/>
    <w:rsid w:val="00D24E68"/>
    <w:rsid w:val="00D25833"/>
    <w:rsid w:val="00D26F47"/>
    <w:rsid w:val="00D301C5"/>
    <w:rsid w:val="00D31D0A"/>
    <w:rsid w:val="00D31D73"/>
    <w:rsid w:val="00D31F1C"/>
    <w:rsid w:val="00D3321F"/>
    <w:rsid w:val="00D332EF"/>
    <w:rsid w:val="00D33F26"/>
    <w:rsid w:val="00D34AD2"/>
    <w:rsid w:val="00D354D9"/>
    <w:rsid w:val="00D36F68"/>
    <w:rsid w:val="00D42515"/>
    <w:rsid w:val="00D43853"/>
    <w:rsid w:val="00D440F2"/>
    <w:rsid w:val="00D450D9"/>
    <w:rsid w:val="00D50611"/>
    <w:rsid w:val="00D5295A"/>
    <w:rsid w:val="00D54D30"/>
    <w:rsid w:val="00D5520F"/>
    <w:rsid w:val="00D6068A"/>
    <w:rsid w:val="00D6265A"/>
    <w:rsid w:val="00D62DDF"/>
    <w:rsid w:val="00D62F78"/>
    <w:rsid w:val="00D639B6"/>
    <w:rsid w:val="00D656E9"/>
    <w:rsid w:val="00D66861"/>
    <w:rsid w:val="00D6764E"/>
    <w:rsid w:val="00D7063A"/>
    <w:rsid w:val="00D7113D"/>
    <w:rsid w:val="00D73737"/>
    <w:rsid w:val="00D73CA8"/>
    <w:rsid w:val="00D7575C"/>
    <w:rsid w:val="00D7669E"/>
    <w:rsid w:val="00D76D04"/>
    <w:rsid w:val="00D81900"/>
    <w:rsid w:val="00D85527"/>
    <w:rsid w:val="00D87CCE"/>
    <w:rsid w:val="00D92BAD"/>
    <w:rsid w:val="00D94BB2"/>
    <w:rsid w:val="00D9667D"/>
    <w:rsid w:val="00D96B06"/>
    <w:rsid w:val="00D9727E"/>
    <w:rsid w:val="00DA089B"/>
    <w:rsid w:val="00DA0C25"/>
    <w:rsid w:val="00DA1487"/>
    <w:rsid w:val="00DA15F6"/>
    <w:rsid w:val="00DA1CC0"/>
    <w:rsid w:val="00DA2A2B"/>
    <w:rsid w:val="00DA3761"/>
    <w:rsid w:val="00DA405F"/>
    <w:rsid w:val="00DA5226"/>
    <w:rsid w:val="00DA548C"/>
    <w:rsid w:val="00DA5996"/>
    <w:rsid w:val="00DA61FD"/>
    <w:rsid w:val="00DA7166"/>
    <w:rsid w:val="00DA73E8"/>
    <w:rsid w:val="00DB0D6F"/>
    <w:rsid w:val="00DB1C01"/>
    <w:rsid w:val="00DB2D9F"/>
    <w:rsid w:val="00DB314F"/>
    <w:rsid w:val="00DB4C73"/>
    <w:rsid w:val="00DB7CD3"/>
    <w:rsid w:val="00DC0B6F"/>
    <w:rsid w:val="00DC1BC6"/>
    <w:rsid w:val="00DC239D"/>
    <w:rsid w:val="00DC4775"/>
    <w:rsid w:val="00DC52E2"/>
    <w:rsid w:val="00DC5C23"/>
    <w:rsid w:val="00DD2319"/>
    <w:rsid w:val="00DD29A1"/>
    <w:rsid w:val="00DD4C4A"/>
    <w:rsid w:val="00DD6910"/>
    <w:rsid w:val="00DD6F4F"/>
    <w:rsid w:val="00DD7F0E"/>
    <w:rsid w:val="00DE165E"/>
    <w:rsid w:val="00DE287E"/>
    <w:rsid w:val="00DE2CCB"/>
    <w:rsid w:val="00DE470E"/>
    <w:rsid w:val="00DF024E"/>
    <w:rsid w:val="00DF4514"/>
    <w:rsid w:val="00DF581E"/>
    <w:rsid w:val="00DF724E"/>
    <w:rsid w:val="00E00583"/>
    <w:rsid w:val="00E00F85"/>
    <w:rsid w:val="00E02847"/>
    <w:rsid w:val="00E04A1C"/>
    <w:rsid w:val="00E04B30"/>
    <w:rsid w:val="00E113C8"/>
    <w:rsid w:val="00E131DC"/>
    <w:rsid w:val="00E13554"/>
    <w:rsid w:val="00E154DD"/>
    <w:rsid w:val="00E161FC"/>
    <w:rsid w:val="00E17CC4"/>
    <w:rsid w:val="00E20810"/>
    <w:rsid w:val="00E21330"/>
    <w:rsid w:val="00E218FB"/>
    <w:rsid w:val="00E21C49"/>
    <w:rsid w:val="00E21C58"/>
    <w:rsid w:val="00E23196"/>
    <w:rsid w:val="00E2578D"/>
    <w:rsid w:val="00E26DC6"/>
    <w:rsid w:val="00E27A0D"/>
    <w:rsid w:val="00E315FC"/>
    <w:rsid w:val="00E31DA9"/>
    <w:rsid w:val="00E338B1"/>
    <w:rsid w:val="00E3560D"/>
    <w:rsid w:val="00E36091"/>
    <w:rsid w:val="00E36D2C"/>
    <w:rsid w:val="00E37078"/>
    <w:rsid w:val="00E43C18"/>
    <w:rsid w:val="00E43ED9"/>
    <w:rsid w:val="00E52657"/>
    <w:rsid w:val="00E5280E"/>
    <w:rsid w:val="00E5387F"/>
    <w:rsid w:val="00E53F6D"/>
    <w:rsid w:val="00E546CD"/>
    <w:rsid w:val="00E557AC"/>
    <w:rsid w:val="00E55FEB"/>
    <w:rsid w:val="00E57184"/>
    <w:rsid w:val="00E60574"/>
    <w:rsid w:val="00E62046"/>
    <w:rsid w:val="00E62DB3"/>
    <w:rsid w:val="00E63679"/>
    <w:rsid w:val="00E644B1"/>
    <w:rsid w:val="00E64C58"/>
    <w:rsid w:val="00E64F30"/>
    <w:rsid w:val="00E654B8"/>
    <w:rsid w:val="00E65591"/>
    <w:rsid w:val="00E70415"/>
    <w:rsid w:val="00E70C07"/>
    <w:rsid w:val="00E7109D"/>
    <w:rsid w:val="00E71A68"/>
    <w:rsid w:val="00E750BE"/>
    <w:rsid w:val="00E75136"/>
    <w:rsid w:val="00E751B6"/>
    <w:rsid w:val="00E779E1"/>
    <w:rsid w:val="00E814E7"/>
    <w:rsid w:val="00E820F7"/>
    <w:rsid w:val="00E83ACD"/>
    <w:rsid w:val="00E849A8"/>
    <w:rsid w:val="00E859EE"/>
    <w:rsid w:val="00E86D15"/>
    <w:rsid w:val="00E9402A"/>
    <w:rsid w:val="00E957C8"/>
    <w:rsid w:val="00EA0994"/>
    <w:rsid w:val="00EA19E2"/>
    <w:rsid w:val="00EA1AA1"/>
    <w:rsid w:val="00EA53F4"/>
    <w:rsid w:val="00EA6683"/>
    <w:rsid w:val="00EA6C7A"/>
    <w:rsid w:val="00EB49C0"/>
    <w:rsid w:val="00EB5578"/>
    <w:rsid w:val="00EB5605"/>
    <w:rsid w:val="00EC0173"/>
    <w:rsid w:val="00EC48A7"/>
    <w:rsid w:val="00EC4E41"/>
    <w:rsid w:val="00EC5FAE"/>
    <w:rsid w:val="00ED0F42"/>
    <w:rsid w:val="00ED241C"/>
    <w:rsid w:val="00ED24B2"/>
    <w:rsid w:val="00ED48E4"/>
    <w:rsid w:val="00ED6988"/>
    <w:rsid w:val="00EE0AC3"/>
    <w:rsid w:val="00EE1868"/>
    <w:rsid w:val="00EE3507"/>
    <w:rsid w:val="00EE48C6"/>
    <w:rsid w:val="00EE5130"/>
    <w:rsid w:val="00EE5285"/>
    <w:rsid w:val="00EE57DE"/>
    <w:rsid w:val="00EE6588"/>
    <w:rsid w:val="00EE7F2B"/>
    <w:rsid w:val="00EF0701"/>
    <w:rsid w:val="00EF58E0"/>
    <w:rsid w:val="00EF6F57"/>
    <w:rsid w:val="00EF778B"/>
    <w:rsid w:val="00EF7CDB"/>
    <w:rsid w:val="00EF7F3A"/>
    <w:rsid w:val="00F00550"/>
    <w:rsid w:val="00F02675"/>
    <w:rsid w:val="00F04CA6"/>
    <w:rsid w:val="00F04E30"/>
    <w:rsid w:val="00F050DA"/>
    <w:rsid w:val="00F062CA"/>
    <w:rsid w:val="00F1210D"/>
    <w:rsid w:val="00F13BDC"/>
    <w:rsid w:val="00F159A9"/>
    <w:rsid w:val="00F162AC"/>
    <w:rsid w:val="00F20AC2"/>
    <w:rsid w:val="00F23693"/>
    <w:rsid w:val="00F24280"/>
    <w:rsid w:val="00F25AEF"/>
    <w:rsid w:val="00F25C72"/>
    <w:rsid w:val="00F26C64"/>
    <w:rsid w:val="00F30043"/>
    <w:rsid w:val="00F31A1B"/>
    <w:rsid w:val="00F321CD"/>
    <w:rsid w:val="00F3293F"/>
    <w:rsid w:val="00F34C0A"/>
    <w:rsid w:val="00F35AEB"/>
    <w:rsid w:val="00F35E6B"/>
    <w:rsid w:val="00F378AC"/>
    <w:rsid w:val="00F42A3F"/>
    <w:rsid w:val="00F445C3"/>
    <w:rsid w:val="00F452AC"/>
    <w:rsid w:val="00F458C3"/>
    <w:rsid w:val="00F45AD2"/>
    <w:rsid w:val="00F46753"/>
    <w:rsid w:val="00F46EB3"/>
    <w:rsid w:val="00F47515"/>
    <w:rsid w:val="00F526A2"/>
    <w:rsid w:val="00F54611"/>
    <w:rsid w:val="00F55F7C"/>
    <w:rsid w:val="00F55F9B"/>
    <w:rsid w:val="00F57302"/>
    <w:rsid w:val="00F577C7"/>
    <w:rsid w:val="00F57909"/>
    <w:rsid w:val="00F65060"/>
    <w:rsid w:val="00F65162"/>
    <w:rsid w:val="00F66161"/>
    <w:rsid w:val="00F667D5"/>
    <w:rsid w:val="00F66EB8"/>
    <w:rsid w:val="00F67BEA"/>
    <w:rsid w:val="00F70A43"/>
    <w:rsid w:val="00F70E75"/>
    <w:rsid w:val="00F721AB"/>
    <w:rsid w:val="00F72BC7"/>
    <w:rsid w:val="00F74741"/>
    <w:rsid w:val="00F749B2"/>
    <w:rsid w:val="00F761CE"/>
    <w:rsid w:val="00F77000"/>
    <w:rsid w:val="00F777B4"/>
    <w:rsid w:val="00F85356"/>
    <w:rsid w:val="00F874BF"/>
    <w:rsid w:val="00F87B51"/>
    <w:rsid w:val="00F92D54"/>
    <w:rsid w:val="00F96DBC"/>
    <w:rsid w:val="00F97560"/>
    <w:rsid w:val="00F97578"/>
    <w:rsid w:val="00FA17EE"/>
    <w:rsid w:val="00FA6242"/>
    <w:rsid w:val="00FB1C13"/>
    <w:rsid w:val="00FB3412"/>
    <w:rsid w:val="00FB3A9B"/>
    <w:rsid w:val="00FB587F"/>
    <w:rsid w:val="00FC035A"/>
    <w:rsid w:val="00FC0CE1"/>
    <w:rsid w:val="00FC27F3"/>
    <w:rsid w:val="00FC430B"/>
    <w:rsid w:val="00FC6D2C"/>
    <w:rsid w:val="00FD1D7A"/>
    <w:rsid w:val="00FE1141"/>
    <w:rsid w:val="00FE6063"/>
    <w:rsid w:val="00FE76E3"/>
    <w:rsid w:val="00FF0959"/>
    <w:rsid w:val="00FF0C57"/>
    <w:rsid w:val="00FF1585"/>
    <w:rsid w:val="00FF2175"/>
    <w:rsid w:val="00FF2648"/>
    <w:rsid w:val="00FF45F3"/>
    <w:rsid w:val="00FF5457"/>
    <w:rsid w:val="00FF62DC"/>
    <w:rsid w:val="00FF6761"/>
    <w:rsid w:val="00FF7662"/>
    <w:rsid w:val="00FF7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1D344"/>
  <w15:docId w15:val="{A91D06C2-0D1B-4E27-B896-5AECDCF8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spacing w:before="100" w:beforeAutospacing="1" w:after="100" w:afterAutospacing="1"/>
      <w:outlineLvl w:val="2"/>
    </w:pPr>
    <w:rPr>
      <w:b/>
      <w:bCs/>
      <w:color w:val="000000"/>
      <w:sz w:val="27"/>
      <w:szCs w:val="27"/>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rPr>
      <w:rFonts w:ascii="Arial" w:hAnsi="Arial" w:cs="Arial"/>
      <w:color w:val="auto"/>
      <w:sz w:val="20"/>
    </w:rPr>
  </w:style>
  <w:style w:type="character" w:customStyle="1" w:styleId="PersonalReplyStyle">
    <w:name w:val="Personal Reply Style"/>
    <w:rPr>
      <w:rFonts w:ascii="Arial" w:hAnsi="Arial" w:cs="Arial"/>
      <w:color w:val="auto"/>
      <w:sz w:val="20"/>
    </w:rPr>
  </w:style>
  <w:style w:type="paragraph" w:styleId="PlainText">
    <w:name w:val="Plain Text"/>
    <w:basedOn w:val="Normal"/>
    <w:rPr>
      <w:rFonts w:ascii="Courier New" w:hAnsi="Courier New" w:cs="Courier New"/>
      <w:sz w:val="20"/>
      <w:szCs w:val="20"/>
    </w:rPr>
  </w:style>
  <w:style w:type="paragraph" w:customStyle="1" w:styleId="Author">
    <w:name w:val="Author"/>
    <w:pPr>
      <w:widowControl w:val="0"/>
      <w:spacing w:before="180" w:line="219" w:lineRule="exact"/>
      <w:jc w:val="center"/>
    </w:pPr>
    <w:rPr>
      <w:rFonts w:ascii="Times" w:eastAsia="ËÎÌå" w:hAnsi="Times"/>
      <w:i/>
      <w:snapToGrid w:val="0"/>
      <w:color w:val="000000"/>
      <w:sz w:val="22"/>
      <w:lang w:eastAsia="fr-FR"/>
    </w:rPr>
  </w:style>
  <w:style w:type="paragraph" w:customStyle="1" w:styleId="JournalArticles">
    <w:name w:val="Journal Articles"/>
    <w:basedOn w:val="PlainText"/>
    <w:pPr>
      <w:numPr>
        <w:numId w:val="5"/>
      </w:numPr>
      <w:spacing w:before="100" w:after="100"/>
      <w:jc w:val="both"/>
    </w:pPr>
    <w:rPr>
      <w:rFonts w:ascii="Times New Roman" w:eastAsia="MS Mincho" w:hAnsi="Times New Roman" w:cs="Times New Roman"/>
      <w:iCs/>
      <w:sz w:val="22"/>
    </w:rPr>
  </w:style>
  <w:style w:type="paragraph" w:customStyle="1" w:styleId="OralPresentations">
    <w:name w:val="Oral Presentations"/>
    <w:basedOn w:val="JournalArticles"/>
    <w:pPr>
      <w:numPr>
        <w:numId w:val="1"/>
      </w:numPr>
    </w:pPr>
  </w:style>
  <w:style w:type="paragraph" w:customStyle="1" w:styleId="BookChapters">
    <w:name w:val="Book Chapters"/>
    <w:basedOn w:val="JournalArticles"/>
    <w:pPr>
      <w:numPr>
        <w:numId w:val="2"/>
      </w:numPr>
    </w:pPr>
  </w:style>
  <w:style w:type="paragraph" w:customStyle="1" w:styleId="OtherPubs">
    <w:name w:val="Other Pubs"/>
    <w:basedOn w:val="JournalArticles"/>
    <w:pPr>
      <w:numPr>
        <w:numId w:val="4"/>
      </w:numPr>
    </w:pPr>
  </w:style>
  <w:style w:type="paragraph" w:customStyle="1" w:styleId="ConferencePubs">
    <w:name w:val="Conference Pubs"/>
    <w:basedOn w:val="JournalArticles"/>
    <w:pPr>
      <w:numPr>
        <w:numId w:val="3"/>
      </w:numPr>
    </w:pPr>
  </w:style>
  <w:style w:type="paragraph" w:styleId="Title">
    <w:name w:val="Title"/>
    <w:basedOn w:val="Normal"/>
    <w:qFormat/>
    <w:pPr>
      <w:widowControl w:val="0"/>
      <w:spacing w:line="340" w:lineRule="exact"/>
      <w:jc w:val="center"/>
    </w:pPr>
    <w:rPr>
      <w:rFonts w:ascii="Times" w:eastAsia="ËÎÌå" w:hAnsi="Times"/>
      <w:b/>
      <w:snapToGrid w:val="0"/>
      <w:color w:val="000000"/>
      <w:sz w:val="28"/>
      <w:szCs w:val="20"/>
      <w:lang w:eastAsia="fr-FR"/>
    </w:rPr>
  </w:style>
  <w:style w:type="character" w:styleId="Hyperlink">
    <w:name w:val="Hyperlink"/>
    <w:rPr>
      <w:color w:val="0000FF"/>
      <w:u w:val="single"/>
    </w:rPr>
  </w:style>
  <w:style w:type="paragraph" w:customStyle="1" w:styleId="Bulletcontinuation">
    <w:name w:val="Bullet continuation"/>
    <w:pPr>
      <w:ind w:left="720"/>
      <w:jc w:val="both"/>
    </w:pPr>
    <w:rPr>
      <w:rFonts w:eastAsia="MS Mincho"/>
      <w:sz w:val="22"/>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paragraph" w:styleId="CommentText">
    <w:name w:val="annotation text"/>
    <w:basedOn w:val="Normal"/>
    <w:semiHidden/>
    <w:rPr>
      <w:sz w:val="20"/>
      <w:szCs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er">
    <w:name w:val="footer"/>
    <w:basedOn w:val="Normal"/>
    <w:pPr>
      <w:tabs>
        <w:tab w:val="center" w:pos="4320"/>
        <w:tab w:val="right" w:pos="8640"/>
      </w:tabs>
    </w:pPr>
  </w:style>
  <w:style w:type="paragraph" w:styleId="FootnoteText">
    <w:name w:val="footnote text"/>
    <w:basedOn w:val="Normal"/>
    <w:semiHidden/>
    <w:rPr>
      <w:sz w:val="20"/>
      <w:szCs w:val="20"/>
    </w:rPr>
  </w:style>
  <w:style w:type="paragraph" w:styleId="Header">
    <w:name w:val="header"/>
    <w:basedOn w:val="Normal"/>
    <w:pPr>
      <w:tabs>
        <w:tab w:val="center" w:pos="4320"/>
        <w:tab w:val="right" w:pos="8640"/>
      </w:tabs>
    </w:p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1"/>
      </w:numPr>
    </w:pPr>
  </w:style>
  <w:style w:type="paragraph" w:styleId="ListBullet2">
    <w:name w:val="List Bullet 2"/>
    <w:basedOn w:val="Normal"/>
    <w:autoRedefine/>
    <w:pPr>
      <w:numPr>
        <w:numId w:val="12"/>
      </w:numPr>
    </w:pPr>
  </w:style>
  <w:style w:type="paragraph" w:styleId="ListBullet3">
    <w:name w:val="List Bullet 3"/>
    <w:basedOn w:val="Normal"/>
    <w:autoRedefine/>
    <w:pPr>
      <w:numPr>
        <w:numId w:val="13"/>
      </w:numPr>
    </w:pPr>
  </w:style>
  <w:style w:type="paragraph" w:styleId="ListBullet4">
    <w:name w:val="List Bullet 4"/>
    <w:basedOn w:val="Normal"/>
    <w:autoRedefine/>
    <w:pPr>
      <w:numPr>
        <w:numId w:val="14"/>
      </w:numPr>
    </w:pPr>
  </w:style>
  <w:style w:type="paragraph" w:styleId="ListBullet5">
    <w:name w:val="List Bullet 5"/>
    <w:basedOn w:val="Normal"/>
    <w:autoRedefine/>
    <w:pPr>
      <w:numPr>
        <w:numId w:val="1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llowedHyperlink">
    <w:name w:val="FollowedHyperlink"/>
    <w:rPr>
      <w:color w:val="800080"/>
      <w:u w:val="single"/>
    </w:rPr>
  </w:style>
  <w:style w:type="character" w:styleId="Strong">
    <w:name w:val="Strong"/>
    <w:qFormat/>
    <w:rPr>
      <w:rFonts w:ascii="Verdana" w:hAnsi="Verdana" w:hint="default"/>
      <w:b/>
      <w:bCs/>
    </w:rPr>
  </w:style>
  <w:style w:type="paragraph" w:customStyle="1" w:styleId="Reference">
    <w:name w:val="Reference"/>
    <w:pPr>
      <w:spacing w:after="240"/>
      <w:ind w:left="720" w:hanging="720"/>
      <w:jc w:val="both"/>
    </w:pPr>
    <w:rPr>
      <w:iCs/>
      <w:sz w:val="22"/>
      <w:lang w:val="en"/>
    </w:rPr>
  </w:style>
  <w:style w:type="character" w:customStyle="1" w:styleId="apple-style-span">
    <w:name w:val="apple-style-span"/>
    <w:basedOn w:val="DefaultParagraphFont"/>
    <w:rsid w:val="00136232"/>
  </w:style>
  <w:style w:type="character" w:styleId="CommentReference">
    <w:name w:val="annotation reference"/>
    <w:semiHidden/>
    <w:rsid w:val="005D0003"/>
    <w:rPr>
      <w:sz w:val="16"/>
      <w:szCs w:val="16"/>
    </w:rPr>
  </w:style>
  <w:style w:type="paragraph" w:styleId="CommentSubject">
    <w:name w:val="annotation subject"/>
    <w:basedOn w:val="CommentText"/>
    <w:next w:val="CommentText"/>
    <w:semiHidden/>
    <w:rsid w:val="005D0003"/>
    <w:rPr>
      <w:b/>
      <w:bCs/>
    </w:rPr>
  </w:style>
  <w:style w:type="paragraph" w:styleId="BalloonText">
    <w:name w:val="Balloon Text"/>
    <w:basedOn w:val="Normal"/>
    <w:semiHidden/>
    <w:rsid w:val="005D0003"/>
    <w:rPr>
      <w:rFonts w:ascii="Tahoma" w:hAnsi="Tahoma" w:cs="Tahoma"/>
      <w:sz w:val="16"/>
      <w:szCs w:val="16"/>
    </w:rPr>
  </w:style>
  <w:style w:type="character" w:customStyle="1" w:styleId="apple-converted-space">
    <w:name w:val="apple-converted-space"/>
    <w:rsid w:val="003800AE"/>
  </w:style>
  <w:style w:type="character" w:customStyle="1" w:styleId="UnresolvedMention1">
    <w:name w:val="Unresolved Mention1"/>
    <w:basedOn w:val="DefaultParagraphFont"/>
    <w:uiPriority w:val="99"/>
    <w:semiHidden/>
    <w:unhideWhenUsed/>
    <w:rsid w:val="00781093"/>
    <w:rPr>
      <w:color w:val="605E5C"/>
      <w:shd w:val="clear" w:color="auto" w:fill="E1DFDD"/>
    </w:rPr>
  </w:style>
  <w:style w:type="paragraph" w:styleId="ListParagraph">
    <w:name w:val="List Paragraph"/>
    <w:basedOn w:val="Normal"/>
    <w:uiPriority w:val="34"/>
    <w:qFormat/>
    <w:rsid w:val="0071730A"/>
    <w:pPr>
      <w:ind w:left="720"/>
      <w:contextualSpacing/>
    </w:pPr>
  </w:style>
  <w:style w:type="character" w:styleId="UnresolvedMention">
    <w:name w:val="Unresolved Mention"/>
    <w:basedOn w:val="DefaultParagraphFont"/>
    <w:uiPriority w:val="99"/>
    <w:semiHidden/>
    <w:unhideWhenUsed/>
    <w:rsid w:val="00FF6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0200">
      <w:bodyDiv w:val="1"/>
      <w:marLeft w:val="0"/>
      <w:marRight w:val="0"/>
      <w:marTop w:val="0"/>
      <w:marBottom w:val="0"/>
      <w:divBdr>
        <w:top w:val="none" w:sz="0" w:space="0" w:color="auto"/>
        <w:left w:val="none" w:sz="0" w:space="0" w:color="auto"/>
        <w:bottom w:val="none" w:sz="0" w:space="0" w:color="auto"/>
        <w:right w:val="none" w:sz="0" w:space="0" w:color="auto"/>
      </w:divBdr>
    </w:div>
    <w:div w:id="369499040">
      <w:bodyDiv w:val="1"/>
      <w:marLeft w:val="0"/>
      <w:marRight w:val="0"/>
      <w:marTop w:val="0"/>
      <w:marBottom w:val="0"/>
      <w:divBdr>
        <w:top w:val="none" w:sz="0" w:space="0" w:color="auto"/>
        <w:left w:val="none" w:sz="0" w:space="0" w:color="auto"/>
        <w:bottom w:val="none" w:sz="0" w:space="0" w:color="auto"/>
        <w:right w:val="none" w:sz="0" w:space="0" w:color="auto"/>
      </w:divBdr>
    </w:div>
    <w:div w:id="457839473">
      <w:bodyDiv w:val="1"/>
      <w:marLeft w:val="0"/>
      <w:marRight w:val="0"/>
      <w:marTop w:val="0"/>
      <w:marBottom w:val="0"/>
      <w:divBdr>
        <w:top w:val="none" w:sz="0" w:space="0" w:color="auto"/>
        <w:left w:val="none" w:sz="0" w:space="0" w:color="auto"/>
        <w:bottom w:val="none" w:sz="0" w:space="0" w:color="auto"/>
        <w:right w:val="none" w:sz="0" w:space="0" w:color="auto"/>
      </w:divBdr>
    </w:div>
    <w:div w:id="535894318">
      <w:bodyDiv w:val="1"/>
      <w:marLeft w:val="0"/>
      <w:marRight w:val="0"/>
      <w:marTop w:val="0"/>
      <w:marBottom w:val="0"/>
      <w:divBdr>
        <w:top w:val="none" w:sz="0" w:space="0" w:color="auto"/>
        <w:left w:val="none" w:sz="0" w:space="0" w:color="auto"/>
        <w:bottom w:val="none" w:sz="0" w:space="0" w:color="auto"/>
        <w:right w:val="none" w:sz="0" w:space="0" w:color="auto"/>
      </w:divBdr>
    </w:div>
    <w:div w:id="621569811">
      <w:bodyDiv w:val="1"/>
      <w:marLeft w:val="0"/>
      <w:marRight w:val="0"/>
      <w:marTop w:val="0"/>
      <w:marBottom w:val="0"/>
      <w:divBdr>
        <w:top w:val="none" w:sz="0" w:space="0" w:color="auto"/>
        <w:left w:val="none" w:sz="0" w:space="0" w:color="auto"/>
        <w:bottom w:val="none" w:sz="0" w:space="0" w:color="auto"/>
        <w:right w:val="none" w:sz="0" w:space="0" w:color="auto"/>
      </w:divBdr>
    </w:div>
    <w:div w:id="623073653">
      <w:bodyDiv w:val="1"/>
      <w:marLeft w:val="0"/>
      <w:marRight w:val="0"/>
      <w:marTop w:val="0"/>
      <w:marBottom w:val="0"/>
      <w:divBdr>
        <w:top w:val="none" w:sz="0" w:space="0" w:color="auto"/>
        <w:left w:val="none" w:sz="0" w:space="0" w:color="auto"/>
        <w:bottom w:val="none" w:sz="0" w:space="0" w:color="auto"/>
        <w:right w:val="none" w:sz="0" w:space="0" w:color="auto"/>
      </w:divBdr>
    </w:div>
    <w:div w:id="711425654">
      <w:bodyDiv w:val="1"/>
      <w:marLeft w:val="0"/>
      <w:marRight w:val="0"/>
      <w:marTop w:val="0"/>
      <w:marBottom w:val="0"/>
      <w:divBdr>
        <w:top w:val="none" w:sz="0" w:space="0" w:color="auto"/>
        <w:left w:val="none" w:sz="0" w:space="0" w:color="auto"/>
        <w:bottom w:val="none" w:sz="0" w:space="0" w:color="auto"/>
        <w:right w:val="none" w:sz="0" w:space="0" w:color="auto"/>
      </w:divBdr>
    </w:div>
    <w:div w:id="767389687">
      <w:bodyDiv w:val="1"/>
      <w:marLeft w:val="0"/>
      <w:marRight w:val="0"/>
      <w:marTop w:val="0"/>
      <w:marBottom w:val="0"/>
      <w:divBdr>
        <w:top w:val="none" w:sz="0" w:space="0" w:color="auto"/>
        <w:left w:val="none" w:sz="0" w:space="0" w:color="auto"/>
        <w:bottom w:val="none" w:sz="0" w:space="0" w:color="auto"/>
        <w:right w:val="none" w:sz="0" w:space="0" w:color="auto"/>
      </w:divBdr>
    </w:div>
    <w:div w:id="832454649">
      <w:bodyDiv w:val="1"/>
      <w:marLeft w:val="0"/>
      <w:marRight w:val="0"/>
      <w:marTop w:val="0"/>
      <w:marBottom w:val="0"/>
      <w:divBdr>
        <w:top w:val="none" w:sz="0" w:space="0" w:color="auto"/>
        <w:left w:val="none" w:sz="0" w:space="0" w:color="auto"/>
        <w:bottom w:val="none" w:sz="0" w:space="0" w:color="auto"/>
        <w:right w:val="none" w:sz="0" w:space="0" w:color="auto"/>
      </w:divBdr>
    </w:div>
    <w:div w:id="880900577">
      <w:bodyDiv w:val="1"/>
      <w:marLeft w:val="0"/>
      <w:marRight w:val="0"/>
      <w:marTop w:val="0"/>
      <w:marBottom w:val="0"/>
      <w:divBdr>
        <w:top w:val="none" w:sz="0" w:space="0" w:color="auto"/>
        <w:left w:val="none" w:sz="0" w:space="0" w:color="auto"/>
        <w:bottom w:val="none" w:sz="0" w:space="0" w:color="auto"/>
        <w:right w:val="none" w:sz="0" w:space="0" w:color="auto"/>
      </w:divBdr>
      <w:divsChild>
        <w:div w:id="1816751356">
          <w:marLeft w:val="0"/>
          <w:marRight w:val="0"/>
          <w:marTop w:val="0"/>
          <w:marBottom w:val="0"/>
          <w:divBdr>
            <w:top w:val="none" w:sz="0" w:space="0" w:color="auto"/>
            <w:left w:val="none" w:sz="0" w:space="0" w:color="auto"/>
            <w:bottom w:val="none" w:sz="0" w:space="0" w:color="auto"/>
            <w:right w:val="none" w:sz="0" w:space="0" w:color="auto"/>
          </w:divBdr>
        </w:div>
      </w:divsChild>
    </w:div>
    <w:div w:id="907032349">
      <w:bodyDiv w:val="1"/>
      <w:marLeft w:val="0"/>
      <w:marRight w:val="0"/>
      <w:marTop w:val="0"/>
      <w:marBottom w:val="0"/>
      <w:divBdr>
        <w:top w:val="none" w:sz="0" w:space="0" w:color="auto"/>
        <w:left w:val="none" w:sz="0" w:space="0" w:color="auto"/>
        <w:bottom w:val="none" w:sz="0" w:space="0" w:color="auto"/>
        <w:right w:val="none" w:sz="0" w:space="0" w:color="auto"/>
      </w:divBdr>
    </w:div>
    <w:div w:id="979654785">
      <w:bodyDiv w:val="1"/>
      <w:marLeft w:val="0"/>
      <w:marRight w:val="0"/>
      <w:marTop w:val="0"/>
      <w:marBottom w:val="0"/>
      <w:divBdr>
        <w:top w:val="none" w:sz="0" w:space="0" w:color="auto"/>
        <w:left w:val="none" w:sz="0" w:space="0" w:color="auto"/>
        <w:bottom w:val="none" w:sz="0" w:space="0" w:color="auto"/>
        <w:right w:val="none" w:sz="0" w:space="0" w:color="auto"/>
      </w:divBdr>
    </w:div>
    <w:div w:id="1026836103">
      <w:bodyDiv w:val="1"/>
      <w:marLeft w:val="0"/>
      <w:marRight w:val="0"/>
      <w:marTop w:val="0"/>
      <w:marBottom w:val="0"/>
      <w:divBdr>
        <w:top w:val="none" w:sz="0" w:space="0" w:color="auto"/>
        <w:left w:val="none" w:sz="0" w:space="0" w:color="auto"/>
        <w:bottom w:val="none" w:sz="0" w:space="0" w:color="auto"/>
        <w:right w:val="none" w:sz="0" w:space="0" w:color="auto"/>
      </w:divBdr>
      <w:divsChild>
        <w:div w:id="75590992">
          <w:marLeft w:val="0"/>
          <w:marRight w:val="0"/>
          <w:marTop w:val="0"/>
          <w:marBottom w:val="0"/>
          <w:divBdr>
            <w:top w:val="none" w:sz="0" w:space="0" w:color="auto"/>
            <w:left w:val="none" w:sz="0" w:space="0" w:color="auto"/>
            <w:bottom w:val="none" w:sz="0" w:space="0" w:color="auto"/>
            <w:right w:val="none" w:sz="0" w:space="0" w:color="auto"/>
          </w:divBdr>
        </w:div>
      </w:divsChild>
    </w:div>
    <w:div w:id="1056588288">
      <w:bodyDiv w:val="1"/>
      <w:marLeft w:val="0"/>
      <w:marRight w:val="0"/>
      <w:marTop w:val="0"/>
      <w:marBottom w:val="0"/>
      <w:divBdr>
        <w:top w:val="none" w:sz="0" w:space="0" w:color="auto"/>
        <w:left w:val="none" w:sz="0" w:space="0" w:color="auto"/>
        <w:bottom w:val="none" w:sz="0" w:space="0" w:color="auto"/>
        <w:right w:val="none" w:sz="0" w:space="0" w:color="auto"/>
      </w:divBdr>
    </w:div>
    <w:div w:id="1062555479">
      <w:bodyDiv w:val="1"/>
      <w:marLeft w:val="0"/>
      <w:marRight w:val="0"/>
      <w:marTop w:val="0"/>
      <w:marBottom w:val="0"/>
      <w:divBdr>
        <w:top w:val="none" w:sz="0" w:space="0" w:color="auto"/>
        <w:left w:val="none" w:sz="0" w:space="0" w:color="auto"/>
        <w:bottom w:val="none" w:sz="0" w:space="0" w:color="auto"/>
        <w:right w:val="none" w:sz="0" w:space="0" w:color="auto"/>
      </w:divBdr>
      <w:divsChild>
        <w:div w:id="415833785">
          <w:marLeft w:val="0"/>
          <w:marRight w:val="0"/>
          <w:marTop w:val="0"/>
          <w:marBottom w:val="0"/>
          <w:divBdr>
            <w:top w:val="none" w:sz="0" w:space="0" w:color="auto"/>
            <w:left w:val="none" w:sz="0" w:space="0" w:color="auto"/>
            <w:bottom w:val="none" w:sz="0" w:space="0" w:color="auto"/>
            <w:right w:val="none" w:sz="0" w:space="0" w:color="auto"/>
          </w:divBdr>
        </w:div>
      </w:divsChild>
    </w:div>
    <w:div w:id="1112434502">
      <w:bodyDiv w:val="1"/>
      <w:marLeft w:val="0"/>
      <w:marRight w:val="0"/>
      <w:marTop w:val="0"/>
      <w:marBottom w:val="0"/>
      <w:divBdr>
        <w:top w:val="none" w:sz="0" w:space="0" w:color="auto"/>
        <w:left w:val="none" w:sz="0" w:space="0" w:color="auto"/>
        <w:bottom w:val="none" w:sz="0" w:space="0" w:color="auto"/>
        <w:right w:val="none" w:sz="0" w:space="0" w:color="auto"/>
      </w:divBdr>
    </w:div>
    <w:div w:id="1198816903">
      <w:bodyDiv w:val="1"/>
      <w:marLeft w:val="0"/>
      <w:marRight w:val="0"/>
      <w:marTop w:val="0"/>
      <w:marBottom w:val="0"/>
      <w:divBdr>
        <w:top w:val="none" w:sz="0" w:space="0" w:color="auto"/>
        <w:left w:val="none" w:sz="0" w:space="0" w:color="auto"/>
        <w:bottom w:val="none" w:sz="0" w:space="0" w:color="auto"/>
        <w:right w:val="none" w:sz="0" w:space="0" w:color="auto"/>
      </w:divBdr>
    </w:div>
    <w:div w:id="1464544460">
      <w:bodyDiv w:val="1"/>
      <w:marLeft w:val="0"/>
      <w:marRight w:val="0"/>
      <w:marTop w:val="0"/>
      <w:marBottom w:val="0"/>
      <w:divBdr>
        <w:top w:val="none" w:sz="0" w:space="0" w:color="auto"/>
        <w:left w:val="none" w:sz="0" w:space="0" w:color="auto"/>
        <w:bottom w:val="none" w:sz="0" w:space="0" w:color="auto"/>
        <w:right w:val="none" w:sz="0" w:space="0" w:color="auto"/>
      </w:divBdr>
      <w:divsChild>
        <w:div w:id="1487359270">
          <w:marLeft w:val="0"/>
          <w:marRight w:val="0"/>
          <w:marTop w:val="0"/>
          <w:marBottom w:val="0"/>
          <w:divBdr>
            <w:top w:val="none" w:sz="0" w:space="0" w:color="auto"/>
            <w:left w:val="none" w:sz="0" w:space="0" w:color="auto"/>
            <w:bottom w:val="none" w:sz="0" w:space="0" w:color="auto"/>
            <w:right w:val="none" w:sz="0" w:space="0" w:color="auto"/>
          </w:divBdr>
        </w:div>
      </w:divsChild>
    </w:div>
    <w:div w:id="1495338933">
      <w:bodyDiv w:val="1"/>
      <w:marLeft w:val="0"/>
      <w:marRight w:val="0"/>
      <w:marTop w:val="0"/>
      <w:marBottom w:val="0"/>
      <w:divBdr>
        <w:top w:val="none" w:sz="0" w:space="0" w:color="auto"/>
        <w:left w:val="none" w:sz="0" w:space="0" w:color="auto"/>
        <w:bottom w:val="none" w:sz="0" w:space="0" w:color="auto"/>
        <w:right w:val="none" w:sz="0" w:space="0" w:color="auto"/>
      </w:divBdr>
    </w:div>
    <w:div w:id="1572350035">
      <w:bodyDiv w:val="1"/>
      <w:marLeft w:val="0"/>
      <w:marRight w:val="0"/>
      <w:marTop w:val="0"/>
      <w:marBottom w:val="0"/>
      <w:divBdr>
        <w:top w:val="none" w:sz="0" w:space="0" w:color="auto"/>
        <w:left w:val="none" w:sz="0" w:space="0" w:color="auto"/>
        <w:bottom w:val="none" w:sz="0" w:space="0" w:color="auto"/>
        <w:right w:val="none" w:sz="0" w:space="0" w:color="auto"/>
      </w:divBdr>
    </w:div>
    <w:div w:id="1679384616">
      <w:bodyDiv w:val="1"/>
      <w:marLeft w:val="0"/>
      <w:marRight w:val="0"/>
      <w:marTop w:val="0"/>
      <w:marBottom w:val="0"/>
      <w:divBdr>
        <w:top w:val="none" w:sz="0" w:space="0" w:color="auto"/>
        <w:left w:val="none" w:sz="0" w:space="0" w:color="auto"/>
        <w:bottom w:val="none" w:sz="0" w:space="0" w:color="auto"/>
        <w:right w:val="none" w:sz="0" w:space="0" w:color="auto"/>
      </w:divBdr>
    </w:div>
    <w:div w:id="200816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79756-F417-47CD-8F64-171EB25B8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33</Pages>
  <Words>17831</Words>
  <Characters>101643</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Frank H</vt:lpstr>
    </vt:vector>
  </TitlesOfParts>
  <Company>Boston University</Company>
  <LinksUpToDate>false</LinksUpToDate>
  <CharactersWithSpaces>119236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 H</dc:title>
  <dc:subject/>
  <dc:creator>Frank Guenther</dc:creator>
  <cp:keywords/>
  <dc:description/>
  <cp:lastModifiedBy>Guenther, Frank</cp:lastModifiedBy>
  <cp:revision>5</cp:revision>
  <cp:lastPrinted>2020-07-16T14:36:00Z</cp:lastPrinted>
  <dcterms:created xsi:type="dcterms:W3CDTF">2026-05-13T15:22:00Z</dcterms:created>
  <dcterms:modified xsi:type="dcterms:W3CDTF">2026-05-13T15:34:00Z</dcterms:modified>
</cp:coreProperties>
</file>