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1A38" w14:textId="46B79A6E" w:rsidR="0024485D" w:rsidRPr="0024485D" w:rsidRDefault="00AA5A2C" w:rsidP="0024485D">
      <w:pPr>
        <w:tabs>
          <w:tab w:val="left" w:pos="2513"/>
        </w:tabs>
        <w:jc w:val="center"/>
        <w:rPr>
          <w:rFonts w:asciiTheme="minorHAnsi" w:hAnsiTheme="minorHAnsi" w:cstheme="minorHAnsi"/>
          <w:b/>
          <w:color w:val="5B9BD5" w:themeColor="accent1"/>
          <w:sz w:val="40"/>
          <w:szCs w:val="40"/>
        </w:rPr>
      </w:pPr>
      <w:r>
        <w:rPr>
          <w:rFonts w:asciiTheme="minorHAnsi" w:hAnsiTheme="minorHAnsi" w:cstheme="minorHAnsi"/>
          <w:b/>
          <w:color w:val="5B9BD5" w:themeColor="accent1"/>
          <w:sz w:val="40"/>
          <w:szCs w:val="40"/>
        </w:rPr>
        <w:t>WORKSTATION AND DEVICE USE PROCEDURE</w:t>
      </w:r>
    </w:p>
    <w:p w14:paraId="197497D5" w14:textId="77777777" w:rsidR="00AC28DE" w:rsidRPr="00C212E1" w:rsidRDefault="00AC28DE" w:rsidP="00F7063F">
      <w:pPr>
        <w:spacing w:after="0" w:line="240" w:lineRule="auto"/>
        <w:rPr>
          <w:rFonts w:asciiTheme="minorHAnsi" w:hAnsiTheme="minorHAnsi" w:cstheme="minorHAnsi"/>
          <w:b/>
        </w:rPr>
      </w:pPr>
    </w:p>
    <w:p w14:paraId="7892732A" w14:textId="77777777" w:rsidR="0078774D" w:rsidRDefault="0078774D" w:rsidP="006713D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A30445B" w14:textId="33BA492E" w:rsidR="001D5ABB" w:rsidRPr="00C40DEB" w:rsidRDefault="59E51C26" w:rsidP="006713D6">
      <w:pPr>
        <w:spacing w:after="0" w:line="240" w:lineRule="auto"/>
        <w:rPr>
          <w:rFonts w:asciiTheme="minorHAnsi" w:hAnsiTheme="minorHAnsi" w:cstheme="minorHAnsi"/>
        </w:rPr>
      </w:pPr>
      <w:r w:rsidRPr="00C40DEB">
        <w:rPr>
          <w:rFonts w:asciiTheme="minorHAnsi" w:hAnsiTheme="minorHAnsi" w:cstheme="minorHAnsi"/>
        </w:rPr>
        <w:t>By the end of</w:t>
      </w:r>
      <w:r w:rsidR="005F503C" w:rsidRPr="00C40DEB">
        <w:rPr>
          <w:rFonts w:asciiTheme="minorHAnsi" w:hAnsiTheme="minorHAnsi" w:cstheme="minorHAnsi"/>
        </w:rPr>
        <w:t xml:space="preserve"> this month, </w:t>
      </w:r>
      <w:r w:rsidRPr="00C40DEB">
        <w:rPr>
          <w:rFonts w:asciiTheme="minorHAnsi" w:hAnsiTheme="minorHAnsi" w:cstheme="minorHAnsi"/>
        </w:rPr>
        <w:t>every HIPAA workforce member needs to read and agree by signature to follow our BU HIPAA Workstation and Device Use Procedure.  This procedure</w:t>
      </w:r>
      <w:r w:rsidR="00B94625" w:rsidRPr="00C40DEB">
        <w:rPr>
          <w:rFonts w:asciiTheme="minorHAnsi" w:hAnsiTheme="minorHAnsi" w:cstheme="minorHAnsi"/>
        </w:rPr>
        <w:t xml:space="preserve"> for either </w:t>
      </w:r>
      <w:hyperlink r:id="rId7" w:history="1">
        <w:r w:rsidR="00B94625" w:rsidRPr="00EE7672">
          <w:rPr>
            <w:rStyle w:val="Hyperlink"/>
            <w:rFonts w:asciiTheme="minorHAnsi" w:hAnsiTheme="minorHAnsi" w:cstheme="minorHAnsi"/>
            <w:color w:val="4472C4" w:themeColor="accent5"/>
          </w:rPr>
          <w:t>health care providers</w:t>
        </w:r>
      </w:hyperlink>
      <w:r w:rsidR="00B94625" w:rsidRPr="00C40DEB">
        <w:rPr>
          <w:rFonts w:asciiTheme="minorHAnsi" w:hAnsiTheme="minorHAnsi" w:cstheme="minorHAnsi"/>
        </w:rPr>
        <w:t xml:space="preserve"> or </w:t>
      </w:r>
      <w:hyperlink r:id="rId8" w:history="1">
        <w:r w:rsidR="00B94625" w:rsidRPr="00EE7672">
          <w:rPr>
            <w:rStyle w:val="Hyperlink"/>
            <w:rFonts w:asciiTheme="minorHAnsi" w:hAnsiTheme="minorHAnsi" w:cstheme="minorHAnsi"/>
            <w:color w:val="4472C4" w:themeColor="accent5"/>
          </w:rPr>
          <w:t>health plans</w:t>
        </w:r>
      </w:hyperlink>
      <w:r w:rsidRPr="00C40DEB">
        <w:rPr>
          <w:rFonts w:asciiTheme="minorHAnsi" w:hAnsiTheme="minorHAnsi" w:cstheme="minorHAnsi"/>
        </w:rPr>
        <w:t xml:space="preserve"> sets out the basic requirements you must follow when using </w:t>
      </w:r>
      <w:r w:rsidR="00712AA8" w:rsidRPr="00C40DEB">
        <w:rPr>
          <w:rFonts w:asciiTheme="minorHAnsi" w:hAnsiTheme="minorHAnsi" w:cstheme="minorHAnsi"/>
        </w:rPr>
        <w:t xml:space="preserve">BU or personal </w:t>
      </w:r>
      <w:r w:rsidRPr="00C40DEB">
        <w:rPr>
          <w:rFonts w:asciiTheme="minorHAnsi" w:hAnsiTheme="minorHAnsi" w:cstheme="minorHAnsi"/>
        </w:rPr>
        <w:t xml:space="preserve">workstations – desktops, laptops, mobile phones, tablets – to access, process, or store HIPAA data.  </w:t>
      </w:r>
      <w:r w:rsidR="004D03B6" w:rsidRPr="00C40DEB">
        <w:rPr>
          <w:rFonts w:asciiTheme="minorHAnsi" w:hAnsiTheme="minorHAnsi" w:cstheme="minorHAnsi"/>
        </w:rPr>
        <w:t>Additionally, any personal workstations you want to use for accessing, processing, or storing HIPAA</w:t>
      </w:r>
      <w:r w:rsidR="00683D90" w:rsidRPr="00C40DEB">
        <w:rPr>
          <w:rFonts w:asciiTheme="minorHAnsi" w:hAnsiTheme="minorHAnsi" w:cstheme="minorHAnsi"/>
        </w:rPr>
        <w:t xml:space="preserve"> protected health information</w:t>
      </w:r>
      <w:r w:rsidR="004D03B6" w:rsidRPr="00C40DEB">
        <w:rPr>
          <w:rFonts w:asciiTheme="minorHAnsi" w:hAnsiTheme="minorHAnsi" w:cstheme="minorHAnsi"/>
        </w:rPr>
        <w:t xml:space="preserve"> must </w:t>
      </w:r>
      <w:r w:rsidR="00712AA8" w:rsidRPr="00C40DEB">
        <w:rPr>
          <w:rFonts w:asciiTheme="minorHAnsi" w:hAnsiTheme="minorHAnsi" w:cstheme="minorHAnsi"/>
        </w:rPr>
        <w:t xml:space="preserve">have the </w:t>
      </w:r>
      <w:r w:rsidR="001A4F16" w:rsidRPr="00C40DEB">
        <w:rPr>
          <w:rFonts w:asciiTheme="minorHAnsi" w:hAnsiTheme="minorHAnsi" w:cstheme="minorHAnsi"/>
        </w:rPr>
        <w:t>minimum</w:t>
      </w:r>
      <w:r w:rsidR="00712AA8" w:rsidRPr="00C40DEB">
        <w:rPr>
          <w:rFonts w:asciiTheme="minorHAnsi" w:hAnsiTheme="minorHAnsi" w:cstheme="minorHAnsi"/>
        </w:rPr>
        <w:t xml:space="preserve"> safeguards required by this procedure and brought to </w:t>
      </w:r>
      <w:r w:rsidR="006713D6" w:rsidRPr="00C40DEB">
        <w:rPr>
          <w:rFonts w:asciiTheme="minorHAnsi" w:hAnsiTheme="minorHAnsi" w:cstheme="minorHAnsi"/>
        </w:rPr>
        <w:t xml:space="preserve">the </w:t>
      </w:r>
      <w:r w:rsidR="009564DE" w:rsidRPr="00C40DEB">
        <w:rPr>
          <w:rFonts w:asciiTheme="minorHAnsi" w:hAnsiTheme="minorHAnsi" w:cstheme="minorHAnsi"/>
        </w:rPr>
        <w:t xml:space="preserve">IT Help Center </w:t>
      </w:r>
      <w:r w:rsidR="00B94625" w:rsidRPr="00C40DEB">
        <w:rPr>
          <w:rFonts w:asciiTheme="minorHAnsi" w:hAnsiTheme="minorHAnsi" w:cstheme="minorHAnsi"/>
        </w:rPr>
        <w:t>at</w:t>
      </w:r>
      <w:r w:rsidR="00395E72" w:rsidRPr="00C40DEB">
        <w:rPr>
          <w:rFonts w:asciiTheme="minorHAnsi" w:hAnsiTheme="minorHAnsi" w:cstheme="minorHAnsi"/>
        </w:rPr>
        <w:t xml:space="preserve"> Amory Street (West Campus) </w:t>
      </w:r>
      <w:r w:rsidR="00712AA8" w:rsidRPr="00C40DEB">
        <w:rPr>
          <w:rFonts w:asciiTheme="minorHAnsi" w:hAnsiTheme="minorHAnsi" w:cstheme="minorHAnsi"/>
        </w:rPr>
        <w:t>for verification</w:t>
      </w:r>
      <w:r w:rsidRPr="00C40DEB">
        <w:rPr>
          <w:rFonts w:asciiTheme="minorHAnsi" w:hAnsiTheme="minorHAnsi" w:cstheme="minorHAnsi"/>
        </w:rPr>
        <w:t>.</w:t>
      </w:r>
    </w:p>
    <w:p w14:paraId="209DCF68" w14:textId="77777777" w:rsidR="006713D6" w:rsidRPr="00C40DEB" w:rsidRDefault="006713D6" w:rsidP="006713D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EDE1FCB" w14:textId="62119D61" w:rsidR="00405056" w:rsidRPr="00C40DEB" w:rsidRDefault="59E51C26" w:rsidP="006713D6">
      <w:pPr>
        <w:spacing w:after="0" w:line="240" w:lineRule="auto"/>
        <w:rPr>
          <w:rFonts w:asciiTheme="minorHAnsi" w:hAnsiTheme="minorHAnsi" w:cstheme="minorHAnsi"/>
        </w:rPr>
      </w:pPr>
      <w:r w:rsidRPr="00C40DEB">
        <w:rPr>
          <w:rFonts w:asciiTheme="minorHAnsi" w:hAnsiTheme="minorHAnsi" w:cstheme="minorHAnsi"/>
          <w:b/>
          <w:bCs/>
        </w:rPr>
        <w:t>Which personal workstations</w:t>
      </w:r>
      <w:r w:rsidR="00712AA8" w:rsidRPr="00C40DEB">
        <w:rPr>
          <w:rFonts w:asciiTheme="minorHAnsi" w:hAnsiTheme="minorHAnsi" w:cstheme="minorHAnsi"/>
          <w:b/>
          <w:bCs/>
        </w:rPr>
        <w:t xml:space="preserve"> must </w:t>
      </w:r>
      <w:r w:rsidRPr="00C40DEB">
        <w:rPr>
          <w:rFonts w:asciiTheme="minorHAnsi" w:hAnsiTheme="minorHAnsi" w:cstheme="minorHAnsi"/>
          <w:b/>
          <w:bCs/>
        </w:rPr>
        <w:t xml:space="preserve">brought to </w:t>
      </w:r>
      <w:r w:rsidR="001A4F16" w:rsidRPr="00C40DEB">
        <w:rPr>
          <w:rFonts w:asciiTheme="minorHAnsi" w:hAnsiTheme="minorHAnsi" w:cstheme="minorHAnsi"/>
          <w:b/>
          <w:bCs/>
        </w:rPr>
        <w:t xml:space="preserve">the IT Help </w:t>
      </w:r>
      <w:r w:rsidR="006713D6" w:rsidRPr="00C40DEB">
        <w:rPr>
          <w:rFonts w:asciiTheme="minorHAnsi" w:hAnsiTheme="minorHAnsi" w:cstheme="minorHAnsi"/>
          <w:b/>
          <w:bCs/>
        </w:rPr>
        <w:t xml:space="preserve">Center </w:t>
      </w:r>
      <w:r w:rsidR="00712AA8" w:rsidRPr="00C40DEB">
        <w:rPr>
          <w:rFonts w:asciiTheme="minorHAnsi" w:hAnsiTheme="minorHAnsi" w:cstheme="minorHAnsi"/>
          <w:b/>
          <w:bCs/>
        </w:rPr>
        <w:t xml:space="preserve">for verification?  </w:t>
      </w:r>
      <w:r w:rsidRPr="00C40DEB">
        <w:rPr>
          <w:rFonts w:asciiTheme="minorHAnsi" w:hAnsiTheme="minorHAnsi" w:cstheme="minorHAnsi"/>
        </w:rPr>
        <w:t xml:space="preserve">Only workstations you intend to use for accessing, processing, or storing HIPAA protected health information.  The clearest example is if the personal workstation </w:t>
      </w:r>
      <w:r w:rsidR="00683D90" w:rsidRPr="00C40DEB">
        <w:rPr>
          <w:rFonts w:asciiTheme="minorHAnsi" w:hAnsiTheme="minorHAnsi" w:cstheme="minorHAnsi"/>
        </w:rPr>
        <w:t xml:space="preserve">will access </w:t>
      </w:r>
      <w:r w:rsidRPr="00C40DEB">
        <w:rPr>
          <w:rFonts w:asciiTheme="minorHAnsi" w:hAnsiTheme="minorHAnsi" w:cstheme="minorHAnsi"/>
        </w:rPr>
        <w:t xml:space="preserve">an electronic medical record (e.g. </w:t>
      </w:r>
      <w:r w:rsidR="006713D6" w:rsidRPr="00C40DEB">
        <w:rPr>
          <w:rFonts w:asciiTheme="minorHAnsi" w:hAnsiTheme="minorHAnsi" w:cstheme="minorHAnsi"/>
        </w:rPr>
        <w:t>Val</w:t>
      </w:r>
      <w:r w:rsidR="0078774D" w:rsidRPr="00C40DEB">
        <w:rPr>
          <w:rFonts w:asciiTheme="minorHAnsi" w:hAnsiTheme="minorHAnsi" w:cstheme="minorHAnsi"/>
        </w:rPr>
        <w:t>a</w:t>
      </w:r>
      <w:r w:rsidR="006713D6" w:rsidRPr="00C40DEB">
        <w:rPr>
          <w:rFonts w:asciiTheme="minorHAnsi" w:hAnsiTheme="minorHAnsi" w:cstheme="minorHAnsi"/>
        </w:rPr>
        <w:t xml:space="preserve">nt, </w:t>
      </w:r>
      <w:proofErr w:type="spellStart"/>
      <w:r w:rsidR="006713D6" w:rsidRPr="00C40DEB">
        <w:rPr>
          <w:rFonts w:asciiTheme="minorHAnsi" w:hAnsiTheme="minorHAnsi" w:cstheme="minorHAnsi"/>
        </w:rPr>
        <w:t>eClinicalWorks</w:t>
      </w:r>
      <w:proofErr w:type="spellEnd"/>
      <w:r w:rsidR="006713D6" w:rsidRPr="00C40DEB">
        <w:rPr>
          <w:rFonts w:asciiTheme="minorHAnsi" w:hAnsiTheme="minorHAnsi" w:cstheme="minorHAnsi"/>
        </w:rPr>
        <w:t xml:space="preserve">, </w:t>
      </w:r>
      <w:proofErr w:type="spellStart"/>
      <w:r w:rsidR="006713D6" w:rsidRPr="00C40DEB">
        <w:rPr>
          <w:rFonts w:asciiTheme="minorHAnsi" w:hAnsiTheme="minorHAnsi" w:cstheme="minorHAnsi"/>
        </w:rPr>
        <w:t>Clinicient</w:t>
      </w:r>
      <w:proofErr w:type="spellEnd"/>
      <w:r w:rsidR="006713D6" w:rsidRPr="00C40DEB">
        <w:rPr>
          <w:rFonts w:asciiTheme="minorHAnsi" w:hAnsiTheme="minorHAnsi" w:cstheme="minorHAnsi"/>
        </w:rPr>
        <w:t xml:space="preserve">) or database (e.g., </w:t>
      </w:r>
      <w:proofErr w:type="spellStart"/>
      <w:r w:rsidR="006713D6" w:rsidRPr="00C40DEB">
        <w:rPr>
          <w:rFonts w:asciiTheme="minorHAnsi" w:hAnsiTheme="minorHAnsi" w:cstheme="minorHAnsi"/>
        </w:rPr>
        <w:t>OnBase</w:t>
      </w:r>
      <w:proofErr w:type="spellEnd"/>
      <w:r w:rsidR="006713D6" w:rsidRPr="00C40DEB">
        <w:rPr>
          <w:rFonts w:asciiTheme="minorHAnsi" w:hAnsiTheme="minorHAnsi" w:cstheme="minorHAnsi"/>
        </w:rPr>
        <w:t xml:space="preserve">, </w:t>
      </w:r>
      <w:proofErr w:type="spellStart"/>
      <w:r w:rsidR="006713D6" w:rsidRPr="00C40DEB">
        <w:rPr>
          <w:rFonts w:asciiTheme="minorHAnsi" w:hAnsiTheme="minorHAnsi" w:cstheme="minorHAnsi"/>
        </w:rPr>
        <w:t>Bluelinks</w:t>
      </w:r>
      <w:proofErr w:type="spellEnd"/>
      <w:r w:rsidR="006713D6" w:rsidRPr="00C40DEB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="006713D6" w:rsidRPr="00C40DEB">
        <w:rPr>
          <w:rFonts w:asciiTheme="minorHAnsi" w:hAnsiTheme="minorHAnsi" w:cstheme="minorHAnsi"/>
        </w:rPr>
        <w:t>Optum</w:t>
      </w:r>
      <w:proofErr w:type="spellEnd"/>
      <w:proofErr w:type="gramEnd"/>
      <w:r w:rsidR="006713D6" w:rsidRPr="00C40DEB">
        <w:rPr>
          <w:rFonts w:asciiTheme="minorHAnsi" w:hAnsiTheme="minorHAnsi" w:cstheme="minorHAnsi"/>
        </w:rPr>
        <w:t>)</w:t>
      </w:r>
      <w:r w:rsidR="001A4F16" w:rsidRPr="00C40DEB">
        <w:rPr>
          <w:rFonts w:asciiTheme="minorHAnsi" w:hAnsiTheme="minorHAnsi" w:cstheme="minorHAnsi"/>
        </w:rPr>
        <w:t xml:space="preserve">.  </w:t>
      </w:r>
      <w:r w:rsidR="00450D22" w:rsidRPr="00C40DEB">
        <w:rPr>
          <w:rFonts w:asciiTheme="minorHAnsi" w:hAnsiTheme="minorHAnsi" w:cstheme="minorHAnsi"/>
        </w:rPr>
        <w:t xml:space="preserve">  </w:t>
      </w:r>
      <w:r w:rsidR="00683D90" w:rsidRPr="00C40DEB">
        <w:rPr>
          <w:rFonts w:asciiTheme="minorHAnsi" w:hAnsiTheme="minorHAnsi" w:cstheme="minorHAnsi"/>
        </w:rPr>
        <w:t xml:space="preserve">  </w:t>
      </w:r>
    </w:p>
    <w:p w14:paraId="3746B221" w14:textId="77777777" w:rsidR="006713D6" w:rsidRPr="00C40DEB" w:rsidRDefault="006713D6" w:rsidP="006713D6">
      <w:pPr>
        <w:spacing w:after="0" w:line="240" w:lineRule="auto"/>
        <w:rPr>
          <w:rFonts w:asciiTheme="minorHAnsi" w:hAnsiTheme="minorHAnsi" w:cstheme="minorHAnsi"/>
          <w:b/>
        </w:rPr>
      </w:pPr>
    </w:p>
    <w:p w14:paraId="42E398F1" w14:textId="4A8B7A19" w:rsidR="000F4EB0" w:rsidRPr="00C40DEB" w:rsidRDefault="00FC3FD6" w:rsidP="006713D6">
      <w:pPr>
        <w:spacing w:after="0" w:line="240" w:lineRule="auto"/>
        <w:rPr>
          <w:rFonts w:asciiTheme="minorHAnsi" w:hAnsiTheme="minorHAnsi" w:cstheme="minorHAnsi"/>
        </w:rPr>
      </w:pPr>
      <w:r w:rsidRPr="00C40DEB">
        <w:rPr>
          <w:rFonts w:asciiTheme="minorHAnsi" w:hAnsiTheme="minorHAnsi" w:cstheme="minorHAnsi"/>
          <w:b/>
        </w:rPr>
        <w:t xml:space="preserve">What is HIPAA </w:t>
      </w:r>
      <w:r w:rsidR="005316C8" w:rsidRPr="00C40DEB">
        <w:rPr>
          <w:rFonts w:asciiTheme="minorHAnsi" w:hAnsiTheme="minorHAnsi" w:cstheme="minorHAnsi"/>
          <w:b/>
        </w:rPr>
        <w:t>protected health information</w:t>
      </w:r>
      <w:r w:rsidRPr="00C40DEB">
        <w:rPr>
          <w:rFonts w:asciiTheme="minorHAnsi" w:hAnsiTheme="minorHAnsi" w:cstheme="minorHAnsi"/>
          <w:b/>
        </w:rPr>
        <w:t xml:space="preserve"> (PHI)</w:t>
      </w:r>
      <w:r w:rsidR="005316C8" w:rsidRPr="00C40DEB">
        <w:rPr>
          <w:rFonts w:asciiTheme="minorHAnsi" w:hAnsiTheme="minorHAnsi" w:cstheme="minorHAnsi"/>
          <w:b/>
        </w:rPr>
        <w:t>?</w:t>
      </w:r>
      <w:r w:rsidR="005316C8" w:rsidRPr="00C40DEB">
        <w:rPr>
          <w:rFonts w:asciiTheme="minorHAnsi" w:hAnsiTheme="minorHAnsi" w:cstheme="minorHAnsi"/>
        </w:rPr>
        <w:t xml:space="preserve"> </w:t>
      </w:r>
      <w:r w:rsidR="00BB6FFC" w:rsidRPr="00C40DEB">
        <w:rPr>
          <w:rFonts w:asciiTheme="minorHAnsi" w:hAnsiTheme="minorHAnsi" w:cstheme="minorHAnsi"/>
        </w:rPr>
        <w:t xml:space="preserve"> Any information created or received by a BU Covered Component that </w:t>
      </w:r>
      <w:r w:rsidR="00683D90" w:rsidRPr="00C40DEB">
        <w:rPr>
          <w:rFonts w:asciiTheme="minorHAnsi" w:hAnsiTheme="minorHAnsi" w:cstheme="minorHAnsi"/>
        </w:rPr>
        <w:t xml:space="preserve">identifies a </w:t>
      </w:r>
      <w:r w:rsidR="00BB6FFC" w:rsidRPr="00C40DEB">
        <w:rPr>
          <w:rFonts w:asciiTheme="minorHAnsi" w:hAnsiTheme="minorHAnsi" w:cstheme="minorHAnsi"/>
        </w:rPr>
        <w:t>patient</w:t>
      </w:r>
      <w:r w:rsidR="005F503C" w:rsidRPr="00C40DEB">
        <w:rPr>
          <w:rFonts w:asciiTheme="minorHAnsi" w:hAnsiTheme="minorHAnsi" w:cstheme="minorHAnsi"/>
        </w:rPr>
        <w:t xml:space="preserve"> or health plan enrollee</w:t>
      </w:r>
      <w:r w:rsidR="00BB6FFC" w:rsidRPr="00C40DEB">
        <w:rPr>
          <w:rFonts w:asciiTheme="minorHAnsi" w:hAnsiTheme="minorHAnsi" w:cstheme="minorHAnsi"/>
        </w:rPr>
        <w:t xml:space="preserve"> </w:t>
      </w:r>
      <w:r w:rsidR="00683D90" w:rsidRPr="00C40DEB">
        <w:rPr>
          <w:rFonts w:asciiTheme="minorHAnsi" w:hAnsiTheme="minorHAnsi" w:cstheme="minorHAnsi"/>
        </w:rPr>
        <w:t>and relates to their health</w:t>
      </w:r>
      <w:r w:rsidR="005F503C" w:rsidRPr="00C40DEB">
        <w:rPr>
          <w:rFonts w:asciiTheme="minorHAnsi" w:hAnsiTheme="minorHAnsi" w:cstheme="minorHAnsi"/>
        </w:rPr>
        <w:t xml:space="preserve">, </w:t>
      </w:r>
      <w:r w:rsidR="00683D90" w:rsidRPr="00C40DEB">
        <w:rPr>
          <w:rFonts w:asciiTheme="minorHAnsi" w:hAnsiTheme="minorHAnsi" w:cstheme="minorHAnsi"/>
        </w:rPr>
        <w:t>provision of healthcare</w:t>
      </w:r>
      <w:r w:rsidR="005F503C" w:rsidRPr="00C40DEB">
        <w:rPr>
          <w:rFonts w:asciiTheme="minorHAnsi" w:hAnsiTheme="minorHAnsi" w:cstheme="minorHAnsi"/>
        </w:rPr>
        <w:t>, or health plan enrollment</w:t>
      </w:r>
      <w:r w:rsidR="00683D90" w:rsidRPr="00C40DEB">
        <w:rPr>
          <w:rFonts w:asciiTheme="minorHAnsi" w:hAnsiTheme="minorHAnsi" w:cstheme="minorHAnsi"/>
        </w:rPr>
        <w:t xml:space="preserve">.  </w:t>
      </w:r>
      <w:r w:rsidR="000F4EB0" w:rsidRPr="00C40DEB">
        <w:rPr>
          <w:rFonts w:asciiTheme="minorHAnsi" w:hAnsiTheme="minorHAnsi" w:cstheme="minorHAnsi"/>
        </w:rPr>
        <w:t xml:space="preserve">For example, a picture showing a patient’s face without a name is </w:t>
      </w:r>
      <w:r w:rsidRPr="00C40DEB">
        <w:rPr>
          <w:rFonts w:asciiTheme="minorHAnsi" w:hAnsiTheme="minorHAnsi" w:cstheme="minorHAnsi"/>
        </w:rPr>
        <w:t>PHI</w:t>
      </w:r>
      <w:r w:rsidR="00683D90" w:rsidRPr="00C40DEB">
        <w:rPr>
          <w:rFonts w:asciiTheme="minorHAnsi" w:hAnsiTheme="minorHAnsi" w:cstheme="minorHAnsi"/>
        </w:rPr>
        <w:t>, if it relates to their health or provision of healthcare</w:t>
      </w:r>
      <w:r w:rsidR="00450D22" w:rsidRPr="00C40DEB">
        <w:rPr>
          <w:rFonts w:asciiTheme="minorHAnsi" w:hAnsiTheme="minorHAnsi" w:cstheme="minorHAnsi"/>
        </w:rPr>
        <w:t xml:space="preserve">, and an email or text message to a patient is PHI because their email address or phone number can be used to identify them.  </w:t>
      </w:r>
      <w:r w:rsidR="00683D90" w:rsidRPr="00C40DEB">
        <w:rPr>
          <w:rFonts w:asciiTheme="minorHAnsi" w:hAnsiTheme="minorHAnsi" w:cstheme="minorHAnsi"/>
        </w:rPr>
        <w:t xml:space="preserve">  </w:t>
      </w:r>
    </w:p>
    <w:p w14:paraId="7B40D138" w14:textId="77777777" w:rsidR="006713D6" w:rsidRPr="00C40DEB" w:rsidRDefault="006713D6" w:rsidP="006713D6">
      <w:pPr>
        <w:spacing w:after="0" w:line="240" w:lineRule="auto"/>
        <w:rPr>
          <w:rFonts w:asciiTheme="minorHAnsi" w:hAnsiTheme="minorHAnsi" w:cstheme="minorHAnsi"/>
        </w:rPr>
      </w:pPr>
    </w:p>
    <w:p w14:paraId="4DD38CD3" w14:textId="5EC8F498" w:rsidR="00CF660C" w:rsidRPr="00C40DEB" w:rsidRDefault="001D5ABB" w:rsidP="006713D6">
      <w:pPr>
        <w:spacing w:after="0" w:line="240" w:lineRule="auto"/>
        <w:rPr>
          <w:rFonts w:asciiTheme="minorHAnsi" w:hAnsiTheme="minorHAnsi" w:cstheme="minorHAnsi"/>
          <w:b/>
        </w:rPr>
      </w:pPr>
      <w:r w:rsidRPr="00C40DEB">
        <w:rPr>
          <w:rFonts w:asciiTheme="minorHAnsi" w:hAnsiTheme="minorHAnsi" w:cstheme="minorHAnsi"/>
          <w:b/>
        </w:rPr>
        <w:t xml:space="preserve">Do I need to get my mobile phone checked </w:t>
      </w:r>
      <w:r w:rsidR="005F1AB6" w:rsidRPr="00C40DEB">
        <w:rPr>
          <w:rFonts w:asciiTheme="minorHAnsi" w:hAnsiTheme="minorHAnsi" w:cstheme="minorHAnsi"/>
          <w:b/>
        </w:rPr>
        <w:t xml:space="preserve">simply because </w:t>
      </w:r>
      <w:r w:rsidRPr="00C40DEB">
        <w:rPr>
          <w:rFonts w:asciiTheme="minorHAnsi" w:hAnsiTheme="minorHAnsi" w:cstheme="minorHAnsi"/>
          <w:b/>
        </w:rPr>
        <w:t xml:space="preserve">I </w:t>
      </w:r>
      <w:r w:rsidR="00BB75A7" w:rsidRPr="00C40DEB">
        <w:rPr>
          <w:rFonts w:asciiTheme="minorHAnsi" w:hAnsiTheme="minorHAnsi" w:cstheme="minorHAnsi"/>
          <w:b/>
        </w:rPr>
        <w:t xml:space="preserve">access Outlook </w:t>
      </w:r>
      <w:r w:rsidR="00395E72" w:rsidRPr="00C40DEB">
        <w:rPr>
          <w:rFonts w:asciiTheme="minorHAnsi" w:hAnsiTheme="minorHAnsi" w:cstheme="minorHAnsi"/>
          <w:b/>
        </w:rPr>
        <w:t>using an app or a web browser on my phone</w:t>
      </w:r>
      <w:r w:rsidRPr="00C40DEB">
        <w:rPr>
          <w:rFonts w:asciiTheme="minorHAnsi" w:hAnsiTheme="minorHAnsi" w:cstheme="minorHAnsi"/>
          <w:b/>
        </w:rPr>
        <w:t xml:space="preserve">? </w:t>
      </w:r>
      <w:r w:rsidR="000F4EB0" w:rsidRPr="00C40DEB">
        <w:rPr>
          <w:rFonts w:asciiTheme="minorHAnsi" w:hAnsiTheme="minorHAnsi" w:cstheme="minorHAnsi"/>
          <w:b/>
        </w:rPr>
        <w:t xml:space="preserve">  </w:t>
      </w:r>
    </w:p>
    <w:p w14:paraId="3870BE61" w14:textId="3BF31294" w:rsidR="001D5ABB" w:rsidRPr="00C40DEB" w:rsidRDefault="00CF660C" w:rsidP="006713D6">
      <w:pPr>
        <w:spacing w:after="0" w:line="240" w:lineRule="auto"/>
        <w:rPr>
          <w:rFonts w:asciiTheme="minorHAnsi" w:hAnsiTheme="minorHAnsi" w:cstheme="minorHAnsi"/>
        </w:rPr>
      </w:pPr>
      <w:r w:rsidRPr="00C40DEB">
        <w:rPr>
          <w:rFonts w:asciiTheme="minorHAnsi" w:hAnsiTheme="minorHAnsi" w:cstheme="minorHAnsi"/>
        </w:rPr>
        <w:t xml:space="preserve">Some workforce members </w:t>
      </w:r>
      <w:r w:rsidR="001D5ABB" w:rsidRPr="00C40DEB">
        <w:rPr>
          <w:rFonts w:asciiTheme="minorHAnsi" w:hAnsiTheme="minorHAnsi" w:cstheme="minorHAnsi"/>
        </w:rPr>
        <w:t xml:space="preserve">use </w:t>
      </w:r>
      <w:r w:rsidR="005316C8" w:rsidRPr="00C40DEB">
        <w:rPr>
          <w:rFonts w:asciiTheme="minorHAnsi" w:hAnsiTheme="minorHAnsi" w:cstheme="minorHAnsi"/>
        </w:rPr>
        <w:t>Outlook to communicate with patien</w:t>
      </w:r>
      <w:r w:rsidR="005F1AB6" w:rsidRPr="00C40DEB">
        <w:rPr>
          <w:rFonts w:asciiTheme="minorHAnsi" w:hAnsiTheme="minorHAnsi" w:cstheme="minorHAnsi"/>
        </w:rPr>
        <w:t>ts</w:t>
      </w:r>
      <w:r w:rsidR="005F503C" w:rsidRPr="00C40DEB">
        <w:rPr>
          <w:rFonts w:asciiTheme="minorHAnsi" w:hAnsiTheme="minorHAnsi" w:cstheme="minorHAnsi"/>
        </w:rPr>
        <w:t xml:space="preserve"> or health plan enrollees</w:t>
      </w:r>
      <w:r w:rsidR="005316C8" w:rsidRPr="00C40DEB">
        <w:rPr>
          <w:rFonts w:asciiTheme="minorHAnsi" w:hAnsiTheme="minorHAnsi" w:cstheme="minorHAnsi"/>
        </w:rPr>
        <w:t xml:space="preserve">, who have requested non-secure email (See </w:t>
      </w:r>
      <w:hyperlink r:id="rId9" w:history="1">
        <w:r w:rsidR="005316C8" w:rsidRPr="00EE7672">
          <w:rPr>
            <w:rStyle w:val="Hyperlink"/>
            <w:rFonts w:asciiTheme="minorHAnsi" w:hAnsiTheme="minorHAnsi" w:cstheme="minorHAnsi"/>
            <w:color w:val="4472C4" w:themeColor="accent5"/>
          </w:rPr>
          <w:t>BU HIPAA Policy Section 6.6 Right to Request Confidential and Alternate Modes of Communication</w:t>
        </w:r>
      </w:hyperlink>
      <w:r w:rsidRPr="00C40DEB">
        <w:rPr>
          <w:rFonts w:asciiTheme="minorHAnsi" w:hAnsiTheme="minorHAnsi" w:cstheme="minorHAnsi"/>
        </w:rPr>
        <w:t>).</w:t>
      </w:r>
      <w:r w:rsidR="001D5ABB" w:rsidRPr="00C40DEB">
        <w:rPr>
          <w:rFonts w:asciiTheme="minorHAnsi" w:hAnsiTheme="minorHAnsi" w:cstheme="minorHAnsi"/>
        </w:rPr>
        <w:t xml:space="preserve">  Workforce members who communicate with patients </w:t>
      </w:r>
      <w:r w:rsidR="005F503C" w:rsidRPr="00C40DEB">
        <w:rPr>
          <w:rFonts w:asciiTheme="minorHAnsi" w:hAnsiTheme="minorHAnsi" w:cstheme="minorHAnsi"/>
        </w:rPr>
        <w:t xml:space="preserve">or health plan enrollees </w:t>
      </w:r>
      <w:r w:rsidR="001D5ABB" w:rsidRPr="00C40DEB">
        <w:rPr>
          <w:rFonts w:asciiTheme="minorHAnsi" w:hAnsiTheme="minorHAnsi" w:cstheme="minorHAnsi"/>
        </w:rPr>
        <w:t xml:space="preserve">using Outlook need to get their </w:t>
      </w:r>
      <w:r w:rsidR="005F1AB6" w:rsidRPr="00C40DEB">
        <w:rPr>
          <w:rFonts w:asciiTheme="minorHAnsi" w:hAnsiTheme="minorHAnsi" w:cstheme="minorHAnsi"/>
        </w:rPr>
        <w:t xml:space="preserve">personal </w:t>
      </w:r>
      <w:r w:rsidR="001D5ABB" w:rsidRPr="00C40DEB">
        <w:rPr>
          <w:rFonts w:asciiTheme="minorHAnsi" w:hAnsiTheme="minorHAnsi" w:cstheme="minorHAnsi"/>
        </w:rPr>
        <w:t xml:space="preserve">mobile phone checked before </w:t>
      </w:r>
      <w:r w:rsidR="00395E72" w:rsidRPr="00C40DEB">
        <w:rPr>
          <w:rFonts w:asciiTheme="minorHAnsi" w:hAnsiTheme="minorHAnsi" w:cstheme="minorHAnsi"/>
        </w:rPr>
        <w:t xml:space="preserve">accessing </w:t>
      </w:r>
      <w:r w:rsidR="001D5ABB" w:rsidRPr="00C40DEB">
        <w:rPr>
          <w:rFonts w:asciiTheme="minorHAnsi" w:hAnsiTheme="minorHAnsi" w:cstheme="minorHAnsi"/>
        </w:rPr>
        <w:t xml:space="preserve">Outlook on it.  </w:t>
      </w:r>
      <w:r w:rsidRPr="00C40DEB">
        <w:rPr>
          <w:rFonts w:asciiTheme="minorHAnsi" w:hAnsiTheme="minorHAnsi" w:cstheme="minorHAnsi"/>
        </w:rPr>
        <w:t xml:space="preserve">  </w:t>
      </w:r>
    </w:p>
    <w:p w14:paraId="23872466" w14:textId="77777777" w:rsidR="006713D6" w:rsidRPr="00C40DEB" w:rsidRDefault="006713D6" w:rsidP="006713D6">
      <w:pPr>
        <w:spacing w:after="0" w:line="240" w:lineRule="auto"/>
        <w:rPr>
          <w:rFonts w:asciiTheme="minorHAnsi" w:hAnsiTheme="minorHAnsi" w:cstheme="minorHAnsi"/>
        </w:rPr>
      </w:pPr>
    </w:p>
    <w:p w14:paraId="1DCA5AFF" w14:textId="2B5836EF" w:rsidR="006D0CA8" w:rsidRPr="00C40DEB" w:rsidRDefault="00395E72" w:rsidP="006713D6">
      <w:pPr>
        <w:spacing w:after="0" w:line="240" w:lineRule="auto"/>
        <w:rPr>
          <w:rFonts w:asciiTheme="minorHAnsi" w:hAnsiTheme="minorHAnsi" w:cstheme="minorHAnsi"/>
        </w:rPr>
      </w:pPr>
      <w:r w:rsidRPr="00C40DEB">
        <w:rPr>
          <w:rFonts w:asciiTheme="minorHAnsi" w:hAnsiTheme="minorHAnsi" w:cstheme="minorHAnsi"/>
          <w:b/>
          <w:bCs/>
        </w:rPr>
        <w:t xml:space="preserve">I only use </w:t>
      </w:r>
      <w:proofErr w:type="spellStart"/>
      <w:r w:rsidR="59E51C26" w:rsidRPr="00C40DEB">
        <w:rPr>
          <w:rFonts w:asciiTheme="minorHAnsi" w:hAnsiTheme="minorHAnsi" w:cstheme="minorHAnsi"/>
          <w:b/>
          <w:bCs/>
        </w:rPr>
        <w:t>DataMotion</w:t>
      </w:r>
      <w:proofErr w:type="spellEnd"/>
      <w:r w:rsidR="59E51C26" w:rsidRPr="00C40DEB">
        <w:rPr>
          <w:rFonts w:asciiTheme="minorHAnsi" w:hAnsiTheme="minorHAnsi" w:cstheme="minorHAnsi"/>
          <w:b/>
          <w:bCs/>
        </w:rPr>
        <w:t xml:space="preserve"> on a BU workstation for communication with patients</w:t>
      </w:r>
      <w:r w:rsidR="005F503C" w:rsidRPr="00C40DEB">
        <w:rPr>
          <w:rFonts w:asciiTheme="minorHAnsi" w:hAnsiTheme="minorHAnsi" w:cstheme="minorHAnsi"/>
          <w:b/>
          <w:bCs/>
        </w:rPr>
        <w:t xml:space="preserve"> </w:t>
      </w:r>
      <w:r w:rsidR="00B94625" w:rsidRPr="00C40DEB">
        <w:rPr>
          <w:rFonts w:asciiTheme="minorHAnsi" w:hAnsiTheme="minorHAnsi" w:cstheme="minorHAnsi"/>
          <w:b/>
          <w:bCs/>
        </w:rPr>
        <w:t>or</w:t>
      </w:r>
      <w:r w:rsidR="005F503C" w:rsidRPr="00C40DEB">
        <w:rPr>
          <w:rFonts w:asciiTheme="minorHAnsi" w:hAnsiTheme="minorHAnsi" w:cstheme="minorHAnsi"/>
          <w:b/>
          <w:bCs/>
        </w:rPr>
        <w:t xml:space="preserve"> health plan enrollees</w:t>
      </w:r>
      <w:r w:rsidRPr="00C40DEB">
        <w:rPr>
          <w:rFonts w:asciiTheme="minorHAnsi" w:hAnsiTheme="minorHAnsi" w:cstheme="minorHAnsi"/>
          <w:b/>
          <w:bCs/>
        </w:rPr>
        <w:t>.  However, s</w:t>
      </w:r>
      <w:r w:rsidR="005F1AB6" w:rsidRPr="00C40DEB">
        <w:rPr>
          <w:rFonts w:asciiTheme="minorHAnsi" w:hAnsiTheme="minorHAnsi" w:cstheme="minorHAnsi"/>
          <w:b/>
          <w:bCs/>
        </w:rPr>
        <w:t xml:space="preserve">ome </w:t>
      </w:r>
      <w:r w:rsidR="005F503C" w:rsidRPr="00C40DEB">
        <w:rPr>
          <w:rFonts w:asciiTheme="minorHAnsi" w:hAnsiTheme="minorHAnsi" w:cstheme="minorHAnsi"/>
          <w:b/>
          <w:bCs/>
        </w:rPr>
        <w:t>patients</w:t>
      </w:r>
      <w:r w:rsidRPr="00C40DEB">
        <w:rPr>
          <w:rFonts w:asciiTheme="minorHAnsi" w:hAnsiTheme="minorHAnsi" w:cstheme="minorHAnsi"/>
          <w:b/>
          <w:bCs/>
        </w:rPr>
        <w:t xml:space="preserve"> </w:t>
      </w:r>
      <w:r w:rsidR="005F1AB6" w:rsidRPr="00C40DEB">
        <w:rPr>
          <w:rFonts w:asciiTheme="minorHAnsi" w:hAnsiTheme="minorHAnsi" w:cstheme="minorHAnsi"/>
          <w:b/>
          <w:bCs/>
        </w:rPr>
        <w:t xml:space="preserve">have found </w:t>
      </w:r>
      <w:r w:rsidR="59E51C26" w:rsidRPr="00C40DEB">
        <w:rPr>
          <w:rFonts w:asciiTheme="minorHAnsi" w:hAnsiTheme="minorHAnsi" w:cstheme="minorHAnsi"/>
          <w:b/>
          <w:bCs/>
        </w:rPr>
        <w:t xml:space="preserve">my </w:t>
      </w:r>
      <w:r w:rsidR="005F1AB6" w:rsidRPr="00C40DEB">
        <w:rPr>
          <w:rFonts w:asciiTheme="minorHAnsi" w:hAnsiTheme="minorHAnsi" w:cstheme="minorHAnsi"/>
          <w:b/>
          <w:bCs/>
        </w:rPr>
        <w:t xml:space="preserve">Outlook </w:t>
      </w:r>
      <w:r w:rsidR="59E51C26" w:rsidRPr="00C40DEB">
        <w:rPr>
          <w:rFonts w:asciiTheme="minorHAnsi" w:hAnsiTheme="minorHAnsi" w:cstheme="minorHAnsi"/>
          <w:b/>
          <w:bCs/>
        </w:rPr>
        <w:t>email</w:t>
      </w:r>
      <w:r w:rsidR="005F1AB6" w:rsidRPr="00C40DEB">
        <w:rPr>
          <w:rFonts w:asciiTheme="minorHAnsi" w:hAnsiTheme="minorHAnsi" w:cstheme="minorHAnsi"/>
          <w:b/>
          <w:bCs/>
        </w:rPr>
        <w:t xml:space="preserve"> address</w:t>
      </w:r>
      <w:r w:rsidR="59E51C26" w:rsidRPr="00C40DEB">
        <w:rPr>
          <w:rFonts w:asciiTheme="minorHAnsi" w:hAnsiTheme="minorHAnsi" w:cstheme="minorHAnsi"/>
          <w:b/>
          <w:bCs/>
        </w:rPr>
        <w:t xml:space="preserve"> </w:t>
      </w:r>
      <w:r w:rsidRPr="00C40DEB">
        <w:rPr>
          <w:rFonts w:asciiTheme="minorHAnsi" w:hAnsiTheme="minorHAnsi" w:cstheme="minorHAnsi"/>
          <w:b/>
          <w:bCs/>
        </w:rPr>
        <w:t xml:space="preserve">and </w:t>
      </w:r>
      <w:r w:rsidR="005F1AB6" w:rsidRPr="00C40DEB">
        <w:rPr>
          <w:rFonts w:asciiTheme="minorHAnsi" w:hAnsiTheme="minorHAnsi" w:cstheme="minorHAnsi"/>
          <w:b/>
          <w:bCs/>
        </w:rPr>
        <w:t xml:space="preserve">emailed </w:t>
      </w:r>
      <w:r w:rsidR="59E51C26" w:rsidRPr="00C40DEB">
        <w:rPr>
          <w:rFonts w:asciiTheme="minorHAnsi" w:hAnsiTheme="minorHAnsi" w:cstheme="minorHAnsi"/>
          <w:b/>
          <w:bCs/>
        </w:rPr>
        <w:t>me</w:t>
      </w:r>
      <w:r w:rsidR="005F1AB6" w:rsidRPr="00C40DEB">
        <w:rPr>
          <w:rFonts w:asciiTheme="minorHAnsi" w:hAnsiTheme="minorHAnsi" w:cstheme="minorHAnsi"/>
          <w:b/>
          <w:bCs/>
        </w:rPr>
        <w:t>.  Do I n</w:t>
      </w:r>
      <w:r w:rsidR="59E51C26" w:rsidRPr="00C40DEB">
        <w:rPr>
          <w:rFonts w:asciiTheme="minorHAnsi" w:hAnsiTheme="minorHAnsi" w:cstheme="minorHAnsi"/>
          <w:b/>
          <w:bCs/>
        </w:rPr>
        <w:t xml:space="preserve">eed to get my </w:t>
      </w:r>
      <w:r w:rsidR="005F1AB6" w:rsidRPr="00C40DEB">
        <w:rPr>
          <w:rFonts w:asciiTheme="minorHAnsi" w:hAnsiTheme="minorHAnsi" w:cstheme="minorHAnsi"/>
          <w:b/>
          <w:bCs/>
        </w:rPr>
        <w:t xml:space="preserve">personal </w:t>
      </w:r>
      <w:r w:rsidR="59E51C26" w:rsidRPr="00C40DEB">
        <w:rPr>
          <w:rFonts w:asciiTheme="minorHAnsi" w:hAnsiTheme="minorHAnsi" w:cstheme="minorHAnsi"/>
          <w:b/>
          <w:bCs/>
        </w:rPr>
        <w:t>mobile phone checked?</w:t>
      </w:r>
      <w:r w:rsidR="59E51C26" w:rsidRPr="00C40DEB">
        <w:rPr>
          <w:rFonts w:asciiTheme="minorHAnsi" w:hAnsiTheme="minorHAnsi" w:cstheme="minorHAnsi"/>
        </w:rPr>
        <w:t xml:space="preserve">  It depends on how you respond.  If your practice is to delete the email</w:t>
      </w:r>
      <w:r w:rsidR="005F1AB6" w:rsidRPr="00C40DEB">
        <w:rPr>
          <w:rFonts w:asciiTheme="minorHAnsi" w:hAnsiTheme="minorHAnsi" w:cstheme="minorHAnsi"/>
        </w:rPr>
        <w:t xml:space="preserve"> in Outlook</w:t>
      </w:r>
      <w:r w:rsidR="59E51C26" w:rsidRPr="00C40DEB">
        <w:rPr>
          <w:rFonts w:asciiTheme="minorHAnsi" w:hAnsiTheme="minorHAnsi" w:cstheme="minorHAnsi"/>
        </w:rPr>
        <w:t xml:space="preserve"> and continue the conversation in </w:t>
      </w:r>
      <w:proofErr w:type="spellStart"/>
      <w:r w:rsidR="59E51C26" w:rsidRPr="00C40DEB">
        <w:rPr>
          <w:rFonts w:asciiTheme="minorHAnsi" w:hAnsiTheme="minorHAnsi" w:cstheme="minorHAnsi"/>
        </w:rPr>
        <w:t>DataMotion</w:t>
      </w:r>
      <w:proofErr w:type="spellEnd"/>
      <w:r w:rsidR="59E51C26" w:rsidRPr="00C40DEB">
        <w:rPr>
          <w:rFonts w:asciiTheme="minorHAnsi" w:hAnsiTheme="minorHAnsi" w:cstheme="minorHAnsi"/>
        </w:rPr>
        <w:t xml:space="preserve"> on a BU desktop or laptop then your </w:t>
      </w:r>
      <w:r w:rsidR="005F1AB6" w:rsidRPr="00C40DEB">
        <w:rPr>
          <w:rFonts w:asciiTheme="minorHAnsi" w:hAnsiTheme="minorHAnsi" w:cstheme="minorHAnsi"/>
        </w:rPr>
        <w:t xml:space="preserve">personal </w:t>
      </w:r>
      <w:r w:rsidR="59E51C26" w:rsidRPr="00C40DEB">
        <w:rPr>
          <w:rFonts w:asciiTheme="minorHAnsi" w:hAnsiTheme="minorHAnsi" w:cstheme="minorHAnsi"/>
        </w:rPr>
        <w:t>mo</w:t>
      </w:r>
      <w:r w:rsidR="005F1AB6" w:rsidRPr="00C40DEB">
        <w:rPr>
          <w:rFonts w:asciiTheme="minorHAnsi" w:hAnsiTheme="minorHAnsi" w:cstheme="minorHAnsi"/>
        </w:rPr>
        <w:t xml:space="preserve">bile phone does not need </w:t>
      </w:r>
      <w:r w:rsidRPr="00C40DEB">
        <w:rPr>
          <w:rFonts w:asciiTheme="minorHAnsi" w:hAnsiTheme="minorHAnsi" w:cstheme="minorHAnsi"/>
        </w:rPr>
        <w:t>verification</w:t>
      </w:r>
      <w:r w:rsidR="001A4F16" w:rsidRPr="00C40DEB">
        <w:rPr>
          <w:rFonts w:asciiTheme="minorHAnsi" w:hAnsiTheme="minorHAnsi" w:cstheme="minorHAnsi"/>
        </w:rPr>
        <w:t>, bu</w:t>
      </w:r>
      <w:r w:rsidR="59E51C26" w:rsidRPr="00C40DEB">
        <w:rPr>
          <w:rFonts w:asciiTheme="minorHAnsi" w:hAnsiTheme="minorHAnsi" w:cstheme="minorHAnsi"/>
        </w:rPr>
        <w:t>t if your practice is to respond in Outlook th</w:t>
      </w:r>
      <w:r w:rsidR="005F1AB6" w:rsidRPr="00C40DEB">
        <w:rPr>
          <w:rFonts w:asciiTheme="minorHAnsi" w:hAnsiTheme="minorHAnsi" w:cstheme="minorHAnsi"/>
        </w:rPr>
        <w:t xml:space="preserve">en your personal mobile phone does need </w:t>
      </w:r>
      <w:r w:rsidR="005F503C" w:rsidRPr="00C40DEB">
        <w:rPr>
          <w:rFonts w:asciiTheme="minorHAnsi" w:hAnsiTheme="minorHAnsi" w:cstheme="minorHAnsi"/>
        </w:rPr>
        <w:t xml:space="preserve">verification.  </w:t>
      </w:r>
      <w:r w:rsidR="005F1AB6" w:rsidRPr="00C40DEB">
        <w:rPr>
          <w:rFonts w:asciiTheme="minorHAnsi" w:hAnsiTheme="minorHAnsi" w:cstheme="minorHAnsi"/>
        </w:rPr>
        <w:t xml:space="preserve">  </w:t>
      </w:r>
      <w:r w:rsidR="59E51C26" w:rsidRPr="00C40DEB">
        <w:rPr>
          <w:rFonts w:asciiTheme="minorHAnsi" w:hAnsiTheme="minorHAnsi" w:cstheme="minorHAnsi"/>
        </w:rPr>
        <w:t xml:space="preserve">  </w:t>
      </w:r>
    </w:p>
    <w:p w14:paraId="29F61B7B" w14:textId="77777777" w:rsidR="0078774D" w:rsidRPr="00C40DEB" w:rsidRDefault="0078774D" w:rsidP="006713D6">
      <w:pPr>
        <w:spacing w:after="0" w:line="240" w:lineRule="auto"/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p w14:paraId="26D749FB" w14:textId="017929D8" w:rsidR="00405056" w:rsidRPr="00C40DEB" w:rsidRDefault="006D0CA8" w:rsidP="006713D6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C40DEB">
        <w:rPr>
          <w:rStyle w:val="Hyperlink"/>
          <w:rFonts w:asciiTheme="minorHAnsi" w:hAnsiTheme="minorHAnsi" w:cstheme="minorHAnsi"/>
          <w:b/>
          <w:color w:val="auto"/>
          <w:u w:val="none"/>
        </w:rPr>
        <w:lastRenderedPageBreak/>
        <w:t>W</w:t>
      </w:r>
      <w:r w:rsidR="00FC3FD6" w:rsidRPr="00C40DE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hat is the process for getting my personal workstations checked by </w:t>
      </w:r>
      <w:r w:rsidR="005F503C" w:rsidRPr="00C40DEB">
        <w:rPr>
          <w:rStyle w:val="Hyperlink"/>
          <w:rFonts w:asciiTheme="minorHAnsi" w:hAnsiTheme="minorHAnsi" w:cstheme="minorHAnsi"/>
          <w:b/>
          <w:color w:val="auto"/>
          <w:u w:val="none"/>
        </w:rPr>
        <w:t>the</w:t>
      </w:r>
      <w:r w:rsidR="00395E72" w:rsidRPr="00C40DE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IT</w:t>
      </w:r>
      <w:r w:rsidR="005F503C" w:rsidRPr="00C40DE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Help Center</w:t>
      </w:r>
      <w:r w:rsidR="00FC3FD6" w:rsidRPr="00C40DEB">
        <w:rPr>
          <w:rStyle w:val="Hyperlink"/>
          <w:rFonts w:asciiTheme="minorHAnsi" w:hAnsiTheme="minorHAnsi" w:cstheme="minorHAnsi"/>
          <w:b/>
          <w:color w:val="auto"/>
          <w:u w:val="none"/>
        </w:rPr>
        <w:t>?</w:t>
      </w:r>
    </w:p>
    <w:p w14:paraId="32192C65" w14:textId="7FE09FE5" w:rsidR="005F503C" w:rsidRPr="00C40DEB" w:rsidRDefault="59E51C26" w:rsidP="006713D6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First, encrypt and add anti-malware to your personal workstations using our guidance: </w:t>
      </w:r>
      <w:hyperlink r:id="rId10" w:history="1">
        <w:r w:rsidR="005F503C" w:rsidRPr="00EE7672">
          <w:rPr>
            <w:rStyle w:val="Hyperlink"/>
            <w:rFonts w:asciiTheme="minorHAnsi" w:hAnsiTheme="minorHAnsi" w:cstheme="minorHAnsi"/>
            <w:color w:val="4472C4" w:themeColor="accent5"/>
          </w:rPr>
          <w:t>http://www.bu.edu/tech/support/information-security/securing-your-devices/</w:t>
        </w:r>
      </w:hyperlink>
      <w:r w:rsidR="005F503C" w:rsidRPr="00C40DEB">
        <w:rPr>
          <w:rFonts w:asciiTheme="minorHAnsi" w:hAnsiTheme="minorHAnsi" w:cstheme="minorHAnsi"/>
        </w:rPr>
        <w:t>.</w:t>
      </w:r>
    </w:p>
    <w:p w14:paraId="2A519EFD" w14:textId="16265415" w:rsidR="59E51C26" w:rsidRPr="00C40DEB" w:rsidRDefault="59E51C26" w:rsidP="006713D6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1E12A1AC" w14:textId="7C713375" w:rsidR="001A4F16" w:rsidRPr="00C40DEB" w:rsidRDefault="00E013F3" w:rsidP="006713D6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>The IT Help Center will verify four minimum safeguards</w:t>
      </w:r>
      <w:r w:rsidR="001A4F16"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: </w:t>
      </w:r>
    </w:p>
    <w:p w14:paraId="75B9A5FB" w14:textId="77777777" w:rsidR="001A4F16" w:rsidRPr="00C40DEB" w:rsidRDefault="59E51C26" w:rsidP="001A4F16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supported and updated operating system, </w:t>
      </w:r>
    </w:p>
    <w:p w14:paraId="09BCDF09" w14:textId="77777777" w:rsidR="001A4F16" w:rsidRPr="00C40DEB" w:rsidRDefault="59E51C26" w:rsidP="001A4F16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disk encryption, </w:t>
      </w:r>
    </w:p>
    <w:p w14:paraId="51452C85" w14:textId="519072BE" w:rsidR="00E013F3" w:rsidRPr="00C40DEB" w:rsidRDefault="59E51C26" w:rsidP="001A4F16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>anti-malware set to auto update and scan on</w:t>
      </w:r>
      <w:r w:rsidR="00EE7672">
        <w:rPr>
          <w:rStyle w:val="Hyperlink"/>
          <w:rFonts w:asciiTheme="minorHAnsi" w:hAnsiTheme="minorHAnsi" w:cstheme="minorHAnsi"/>
          <w:color w:val="auto"/>
          <w:u w:val="none"/>
        </w:rPr>
        <w:t xml:space="preserve"> desktops and </w:t>
      </w: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laptops, </w:t>
      </w:r>
    </w:p>
    <w:p w14:paraId="077CEF75" w14:textId="420CE029" w:rsidR="00E013F3" w:rsidRPr="00C40DEB" w:rsidRDefault="59E51C26" w:rsidP="00E013F3">
      <w:pPr>
        <w:pStyle w:val="ListParagraph"/>
        <w:numPr>
          <w:ilvl w:val="1"/>
          <w:numId w:val="15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>Apple mobile phones (</w:t>
      </w:r>
      <w:r w:rsidR="00E013F3" w:rsidRPr="00C40DEB">
        <w:rPr>
          <w:rStyle w:val="Hyperlink"/>
          <w:rFonts w:asciiTheme="minorHAnsi" w:hAnsiTheme="minorHAnsi" w:cstheme="minorHAnsi"/>
          <w:color w:val="auto"/>
          <w:u w:val="none"/>
        </w:rPr>
        <w:t>not required</w:t>
      </w:r>
      <w:r w:rsidR="00B20191" w:rsidRPr="00C40DEB">
        <w:rPr>
          <w:rStyle w:val="Hyperlink"/>
          <w:rFonts w:asciiTheme="minorHAnsi" w:hAnsiTheme="minorHAnsi" w:cstheme="minorHAnsi"/>
          <w:color w:val="auto"/>
          <w:u w:val="none"/>
        </w:rPr>
        <w:t>)</w:t>
      </w: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1A4F16"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14:paraId="73CDE99F" w14:textId="5909FBFD" w:rsidR="001A4F16" w:rsidRPr="00C40DEB" w:rsidRDefault="001A4F16" w:rsidP="00E013F3">
      <w:pPr>
        <w:pStyle w:val="ListParagraph"/>
        <w:numPr>
          <w:ilvl w:val="1"/>
          <w:numId w:val="15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Android </w:t>
      </w:r>
      <w:r w:rsidR="00E013F3"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mobile </w:t>
      </w: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phones (Play Protect enabled), </w:t>
      </w:r>
    </w:p>
    <w:p w14:paraId="4567E933" w14:textId="52C309E8" w:rsidR="59E51C26" w:rsidRPr="00C40DEB" w:rsidRDefault="59E51C26" w:rsidP="001A4F16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proofErr w:type="gramStart"/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>auto</w:t>
      </w:r>
      <w:proofErr w:type="gramEnd"/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 screen lock to password or code (</w:t>
      </w:r>
      <w:r w:rsidR="001A4F16"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15 minute max, </w:t>
      </w: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>2</w:t>
      </w:r>
      <w:r w:rsidR="001A4F16"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 minute max for phones</w:t>
      </w: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).  </w:t>
      </w:r>
    </w:p>
    <w:p w14:paraId="1BFB6EC1" w14:textId="77777777" w:rsidR="59E51C26" w:rsidRPr="00C40DEB" w:rsidRDefault="59E51C26" w:rsidP="006713D6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0651A117" w14:textId="46A8E8A0" w:rsidR="005F503C" w:rsidRPr="00C40DEB" w:rsidRDefault="00E013F3" w:rsidP="006713D6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Second, </w:t>
      </w:r>
      <w:r w:rsidR="59E51C26" w:rsidRPr="00C40DEB">
        <w:rPr>
          <w:rStyle w:val="Hyperlink"/>
          <w:rFonts w:asciiTheme="minorHAnsi" w:hAnsiTheme="minorHAnsi" w:cstheme="minorHAnsi"/>
          <w:color w:val="auto"/>
          <w:u w:val="none"/>
        </w:rPr>
        <w:t>setup an appoint</w:t>
      </w:r>
      <w:r w:rsidR="005F503C"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ment at </w:t>
      </w:r>
      <w:r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the </w:t>
      </w:r>
      <w:r w:rsidR="009564DE" w:rsidRPr="00C40DEB">
        <w:rPr>
          <w:rFonts w:asciiTheme="minorHAnsi" w:hAnsiTheme="minorHAnsi" w:cstheme="minorHAnsi"/>
        </w:rPr>
        <w:t xml:space="preserve">IT Help Center </w:t>
      </w:r>
      <w:r w:rsidR="005F503C"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by </w:t>
      </w:r>
      <w:r w:rsidR="59E51C26" w:rsidRPr="00C40DEB">
        <w:rPr>
          <w:rStyle w:val="Hyperlink"/>
          <w:rFonts w:asciiTheme="minorHAnsi" w:hAnsiTheme="minorHAnsi" w:cstheme="minorHAnsi"/>
          <w:color w:val="auto"/>
          <w:u w:val="none"/>
        </w:rPr>
        <w:t>sending an email to</w:t>
      </w:r>
      <w:r w:rsidR="005F503C"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hyperlink r:id="rId11" w:history="1">
        <w:r w:rsidR="005F503C" w:rsidRPr="00EE7672">
          <w:rPr>
            <w:rStyle w:val="Hyperlink"/>
            <w:rFonts w:asciiTheme="minorHAnsi" w:hAnsiTheme="minorHAnsi" w:cstheme="minorHAnsi"/>
            <w:color w:val="4472C4" w:themeColor="accent5"/>
          </w:rPr>
          <w:t>ithelp@bu.ed</w:t>
        </w:r>
        <w:r w:rsidR="005F503C" w:rsidRPr="00C40DEB">
          <w:rPr>
            <w:rStyle w:val="Hyperlink"/>
            <w:rFonts w:asciiTheme="minorHAnsi" w:hAnsiTheme="minorHAnsi" w:cstheme="minorHAnsi"/>
            <w:color w:val="auto"/>
          </w:rPr>
          <w:t>u</w:t>
        </w:r>
      </w:hyperlink>
      <w:r w:rsidR="005F503C" w:rsidRPr="00C40DEB">
        <w:rPr>
          <w:rStyle w:val="Hyperlink"/>
          <w:rFonts w:asciiTheme="minorHAnsi" w:hAnsiTheme="minorHAnsi" w:cstheme="minorHAnsi"/>
          <w:color w:val="auto"/>
          <w:u w:val="none"/>
        </w:rPr>
        <w:t xml:space="preserve"> containing the following information:</w:t>
      </w:r>
    </w:p>
    <w:p w14:paraId="5F95FBB3" w14:textId="77777777" w:rsidR="00983560" w:rsidRPr="00C40DEB" w:rsidRDefault="005F503C" w:rsidP="00983560">
      <w:pPr>
        <w:pStyle w:val="ListParagraph"/>
        <w:numPr>
          <w:ilvl w:val="0"/>
          <w:numId w:val="14"/>
        </w:numPr>
        <w:spacing w:before="60" w:after="60" w:line="240" w:lineRule="auto"/>
        <w:rPr>
          <w:rFonts w:asciiTheme="minorHAnsi" w:hAnsiTheme="minorHAnsi" w:cstheme="minorHAnsi"/>
        </w:rPr>
      </w:pPr>
      <w:r w:rsidRPr="00C40DEB">
        <w:rPr>
          <w:rFonts w:asciiTheme="minorHAnsi" w:hAnsiTheme="minorHAnsi" w:cstheme="minorHAnsi"/>
        </w:rPr>
        <w:t>Subject: HIPAA Personal Workstation Review</w:t>
      </w:r>
    </w:p>
    <w:p w14:paraId="71CFDC4F" w14:textId="77777777" w:rsidR="00983560" w:rsidRPr="00C40DEB" w:rsidRDefault="00983560" w:rsidP="00983560">
      <w:pPr>
        <w:pStyle w:val="ListParagraph"/>
        <w:numPr>
          <w:ilvl w:val="0"/>
          <w:numId w:val="14"/>
        </w:numPr>
        <w:spacing w:before="60" w:after="60" w:line="240" w:lineRule="auto"/>
        <w:rPr>
          <w:rFonts w:asciiTheme="minorHAnsi" w:hAnsiTheme="minorHAnsi" w:cstheme="minorHAnsi"/>
        </w:rPr>
      </w:pPr>
      <w:r w:rsidRPr="00C40DEB">
        <w:rPr>
          <w:rFonts w:asciiTheme="minorHAnsi" w:hAnsiTheme="minorHAnsi" w:cstheme="minorHAnsi"/>
        </w:rPr>
        <w:t xml:space="preserve">Body: </w:t>
      </w:r>
    </w:p>
    <w:p w14:paraId="1524150F" w14:textId="77777777" w:rsidR="00983560" w:rsidRPr="00C40DEB" w:rsidRDefault="005F503C" w:rsidP="00983560">
      <w:pPr>
        <w:pStyle w:val="ListParagraph"/>
        <w:numPr>
          <w:ilvl w:val="1"/>
          <w:numId w:val="14"/>
        </w:numPr>
        <w:spacing w:before="60" w:after="60" w:line="240" w:lineRule="auto"/>
        <w:rPr>
          <w:rFonts w:asciiTheme="minorHAnsi" w:hAnsiTheme="minorHAnsi" w:cstheme="minorHAnsi"/>
        </w:rPr>
      </w:pPr>
      <w:r w:rsidRPr="00C40DEB">
        <w:rPr>
          <w:rFonts w:asciiTheme="minorHAnsi" w:hAnsiTheme="minorHAnsi" w:cstheme="minorHAnsi"/>
        </w:rPr>
        <w:t>Type</w:t>
      </w:r>
      <w:r w:rsidR="00BB75A7" w:rsidRPr="00C40DEB">
        <w:rPr>
          <w:rFonts w:asciiTheme="minorHAnsi" w:hAnsiTheme="minorHAnsi" w:cstheme="minorHAnsi"/>
        </w:rPr>
        <w:t xml:space="preserve"> of workstation(s)</w:t>
      </w:r>
      <w:r w:rsidRPr="00C40DEB">
        <w:rPr>
          <w:rFonts w:asciiTheme="minorHAnsi" w:hAnsiTheme="minorHAnsi" w:cstheme="minorHAnsi"/>
        </w:rPr>
        <w:t xml:space="preserve">: </w:t>
      </w:r>
      <w:r w:rsidR="00BB75A7" w:rsidRPr="00C40DEB">
        <w:rPr>
          <w:rFonts w:asciiTheme="minorHAnsi" w:hAnsiTheme="minorHAnsi" w:cstheme="minorHAnsi"/>
        </w:rPr>
        <w:t xml:space="preserve">mobile </w:t>
      </w:r>
      <w:r w:rsidRPr="00C40DEB">
        <w:rPr>
          <w:rFonts w:asciiTheme="minorHAnsi" w:hAnsiTheme="minorHAnsi" w:cstheme="minorHAnsi"/>
        </w:rPr>
        <w:t xml:space="preserve">phone, laptop </w:t>
      </w:r>
    </w:p>
    <w:p w14:paraId="580E0366" w14:textId="52A011E8" w:rsidR="00983560" w:rsidRPr="00C40DEB" w:rsidRDefault="005F503C" w:rsidP="00983560">
      <w:pPr>
        <w:pStyle w:val="ListParagraph"/>
        <w:numPr>
          <w:ilvl w:val="1"/>
          <w:numId w:val="14"/>
        </w:numPr>
        <w:spacing w:before="60" w:after="60" w:line="240" w:lineRule="auto"/>
        <w:rPr>
          <w:rFonts w:asciiTheme="minorHAnsi" w:hAnsiTheme="minorHAnsi" w:cstheme="minorHAnsi"/>
        </w:rPr>
      </w:pPr>
      <w:r w:rsidRPr="00C40DEB">
        <w:rPr>
          <w:rFonts w:asciiTheme="minorHAnsi" w:hAnsiTheme="minorHAnsi" w:cstheme="minorHAnsi"/>
        </w:rPr>
        <w:t>O</w:t>
      </w:r>
      <w:r w:rsidR="00BB75A7" w:rsidRPr="00C40DEB">
        <w:rPr>
          <w:rFonts w:asciiTheme="minorHAnsi" w:hAnsiTheme="minorHAnsi" w:cstheme="minorHAnsi"/>
        </w:rPr>
        <w:t>perating system</w:t>
      </w:r>
      <w:r w:rsidR="00B94625" w:rsidRPr="00C40DEB">
        <w:rPr>
          <w:rFonts w:asciiTheme="minorHAnsi" w:hAnsiTheme="minorHAnsi" w:cstheme="minorHAnsi"/>
        </w:rPr>
        <w:t>(s)</w:t>
      </w:r>
      <w:r w:rsidR="00BB75A7" w:rsidRPr="00C40DEB">
        <w:rPr>
          <w:rFonts w:asciiTheme="minorHAnsi" w:hAnsiTheme="minorHAnsi" w:cstheme="minorHAnsi"/>
        </w:rPr>
        <w:t>:</w:t>
      </w:r>
      <w:r w:rsidRPr="00C40DEB">
        <w:rPr>
          <w:rFonts w:asciiTheme="minorHAnsi" w:hAnsiTheme="minorHAnsi" w:cstheme="minorHAnsi"/>
        </w:rPr>
        <w:t xml:space="preserve"> </w:t>
      </w:r>
      <w:r w:rsidR="00BB75A7" w:rsidRPr="00C40DEB">
        <w:rPr>
          <w:rFonts w:asciiTheme="minorHAnsi" w:hAnsiTheme="minorHAnsi" w:cstheme="minorHAnsi"/>
        </w:rPr>
        <w:t xml:space="preserve">for example, </w:t>
      </w:r>
      <w:r w:rsidRPr="00C40DEB">
        <w:rPr>
          <w:rFonts w:asciiTheme="minorHAnsi" w:hAnsiTheme="minorHAnsi" w:cstheme="minorHAnsi"/>
        </w:rPr>
        <w:t xml:space="preserve">Windows 10 </w:t>
      </w:r>
      <w:r w:rsidR="00E013F3" w:rsidRPr="00C40DEB">
        <w:rPr>
          <w:rFonts w:asciiTheme="minorHAnsi" w:hAnsiTheme="minorHAnsi" w:cstheme="minorHAnsi"/>
        </w:rPr>
        <w:t>Pro</w:t>
      </w:r>
      <w:r w:rsidRPr="00C40DEB">
        <w:rPr>
          <w:rFonts w:asciiTheme="minorHAnsi" w:hAnsiTheme="minorHAnsi" w:cstheme="minorHAnsi"/>
        </w:rPr>
        <w:t xml:space="preserve">, </w:t>
      </w:r>
      <w:r w:rsidR="00BB75A7" w:rsidRPr="00C40DEB">
        <w:rPr>
          <w:rFonts w:asciiTheme="minorHAnsi" w:hAnsiTheme="minorHAnsi" w:cstheme="minorHAnsi"/>
        </w:rPr>
        <w:t xml:space="preserve">iOS11, </w:t>
      </w:r>
    </w:p>
    <w:p w14:paraId="55417EEB" w14:textId="77777777" w:rsidR="00983560" w:rsidRPr="00C40DEB" w:rsidRDefault="005F503C" w:rsidP="00983560">
      <w:pPr>
        <w:pStyle w:val="ListParagraph"/>
        <w:numPr>
          <w:ilvl w:val="1"/>
          <w:numId w:val="14"/>
        </w:numPr>
        <w:spacing w:before="60" w:after="60" w:line="240" w:lineRule="auto"/>
        <w:rPr>
          <w:rFonts w:asciiTheme="minorHAnsi" w:hAnsiTheme="minorHAnsi" w:cstheme="minorHAnsi"/>
        </w:rPr>
      </w:pPr>
      <w:r w:rsidRPr="00C40DEB">
        <w:rPr>
          <w:rFonts w:asciiTheme="minorHAnsi" w:hAnsiTheme="minorHAnsi" w:cstheme="minorHAnsi"/>
        </w:rPr>
        <w:t xml:space="preserve">Covered Entity: </w:t>
      </w:r>
      <w:proofErr w:type="spellStart"/>
      <w:r w:rsidRPr="00C40DEB">
        <w:rPr>
          <w:rFonts w:asciiTheme="minorHAnsi" w:hAnsiTheme="minorHAnsi" w:cstheme="minorHAnsi"/>
        </w:rPr>
        <w:t>Danielsen</w:t>
      </w:r>
      <w:proofErr w:type="spellEnd"/>
      <w:r w:rsidRPr="00C40DEB">
        <w:rPr>
          <w:rFonts w:asciiTheme="minorHAnsi" w:hAnsiTheme="minorHAnsi" w:cstheme="minorHAnsi"/>
        </w:rPr>
        <w:t>/HR-Benefits/SAR PTC</w:t>
      </w:r>
      <w:r w:rsidR="00BB75A7" w:rsidRPr="00C40DEB">
        <w:rPr>
          <w:rFonts w:asciiTheme="minorHAnsi" w:hAnsiTheme="minorHAnsi" w:cstheme="minorHAnsi"/>
        </w:rPr>
        <w:t>/SAR Nutrition/SAR Neuro</w:t>
      </w:r>
    </w:p>
    <w:p w14:paraId="4A5B21A1" w14:textId="27F62EFF" w:rsidR="00983560" w:rsidRPr="00C40DEB" w:rsidRDefault="005F503C" w:rsidP="00983560">
      <w:pPr>
        <w:pStyle w:val="ListParagraph"/>
        <w:numPr>
          <w:ilvl w:val="1"/>
          <w:numId w:val="14"/>
        </w:numPr>
        <w:spacing w:before="60" w:after="60" w:line="240" w:lineRule="auto"/>
        <w:rPr>
          <w:rFonts w:asciiTheme="minorHAnsi" w:hAnsiTheme="minorHAnsi" w:cstheme="minorHAnsi"/>
        </w:rPr>
      </w:pPr>
      <w:r w:rsidRPr="00C40DEB">
        <w:rPr>
          <w:rFonts w:asciiTheme="minorHAnsi" w:hAnsiTheme="minorHAnsi" w:cstheme="minorHAnsi"/>
        </w:rPr>
        <w:t>A</w:t>
      </w:r>
      <w:r w:rsidR="00BB75A7" w:rsidRPr="00C40DEB">
        <w:rPr>
          <w:rFonts w:asciiTheme="minorHAnsi" w:hAnsiTheme="minorHAnsi" w:cstheme="minorHAnsi"/>
        </w:rPr>
        <w:t xml:space="preserve">vailability for appointment at </w:t>
      </w:r>
      <w:r w:rsidR="00395E72" w:rsidRPr="00C40DEB">
        <w:rPr>
          <w:rFonts w:asciiTheme="minorHAnsi" w:hAnsiTheme="minorHAnsi" w:cstheme="minorHAnsi"/>
        </w:rPr>
        <w:t xml:space="preserve">IT Help </w:t>
      </w:r>
      <w:r w:rsidR="00BB75A7" w:rsidRPr="00C40DEB">
        <w:rPr>
          <w:rFonts w:asciiTheme="minorHAnsi" w:hAnsiTheme="minorHAnsi" w:cstheme="minorHAnsi"/>
        </w:rPr>
        <w:t>Center (179 Amory Street, Brookline)</w:t>
      </w:r>
    </w:p>
    <w:p w14:paraId="7698D76A" w14:textId="24CFEB3B" w:rsidR="00BB75A7" w:rsidRPr="00C40DEB" w:rsidRDefault="00300BF5" w:rsidP="00983560">
      <w:pPr>
        <w:pStyle w:val="ListParagraph"/>
        <w:numPr>
          <w:ilvl w:val="2"/>
          <w:numId w:val="14"/>
        </w:numPr>
        <w:spacing w:before="60"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</w:t>
      </w:r>
      <w:r w:rsidR="00BB75A7" w:rsidRPr="00C40DEB">
        <w:rPr>
          <w:rFonts w:asciiTheme="minorHAnsi" w:hAnsiTheme="minorHAnsi" w:cstheme="minorHAnsi"/>
        </w:rPr>
        <w:t xml:space="preserve">three dates and times during open hours </w:t>
      </w:r>
      <w:hyperlink r:id="rId12" w:history="1">
        <w:r w:rsidR="00BB75A7" w:rsidRPr="00EE7672">
          <w:rPr>
            <w:rStyle w:val="Hyperlink"/>
            <w:rFonts w:asciiTheme="minorHAnsi" w:hAnsiTheme="minorHAnsi" w:cstheme="minorHAnsi"/>
            <w:color w:val="4472C4" w:themeColor="accent5"/>
          </w:rPr>
          <w:t>https://www.bu.edu/tech/contact</w:t>
        </w:r>
      </w:hyperlink>
      <w:r w:rsidR="00BB75A7" w:rsidRPr="00C40DEB">
        <w:rPr>
          <w:rFonts w:asciiTheme="minorHAnsi" w:hAnsiTheme="minorHAnsi" w:cstheme="minorHAnsi"/>
        </w:rPr>
        <w:t xml:space="preserve"> </w:t>
      </w:r>
      <w:r w:rsidR="00983560" w:rsidRPr="00C40DEB">
        <w:rPr>
          <w:rFonts w:asciiTheme="minorHAnsi" w:hAnsiTheme="minorHAnsi" w:cstheme="minorHAnsi"/>
        </w:rPr>
        <w:t>(1/2 hour time will be selected)</w:t>
      </w:r>
    </w:p>
    <w:p w14:paraId="44FBA06D" w14:textId="77777777" w:rsidR="00E013F3" w:rsidRPr="00C40DEB" w:rsidRDefault="00E013F3" w:rsidP="006713D6">
      <w:pPr>
        <w:spacing w:after="0" w:line="240" w:lineRule="auto"/>
        <w:rPr>
          <w:rFonts w:asciiTheme="minorHAnsi" w:hAnsiTheme="minorHAnsi" w:cstheme="minorHAnsi"/>
          <w:b/>
        </w:rPr>
      </w:pPr>
    </w:p>
    <w:p w14:paraId="52C90A02" w14:textId="6221C7D2" w:rsidR="00F7063F" w:rsidRPr="00C40DEB" w:rsidRDefault="00F7063F" w:rsidP="006713D6">
      <w:pPr>
        <w:spacing w:after="0" w:line="240" w:lineRule="auto"/>
        <w:rPr>
          <w:rFonts w:asciiTheme="minorHAnsi" w:hAnsiTheme="minorHAnsi" w:cstheme="minorHAnsi"/>
        </w:rPr>
      </w:pPr>
      <w:r w:rsidRPr="00C40DEB">
        <w:rPr>
          <w:rFonts w:asciiTheme="minorHAnsi" w:hAnsiTheme="minorHAnsi" w:cstheme="minorHAnsi"/>
          <w:b/>
        </w:rPr>
        <w:t>Have questions?</w:t>
      </w:r>
      <w:r w:rsidRPr="00C40DEB">
        <w:rPr>
          <w:rFonts w:asciiTheme="minorHAnsi" w:hAnsiTheme="minorHAnsi" w:cstheme="minorHAnsi"/>
        </w:rPr>
        <w:t xml:space="preserve">  </w:t>
      </w:r>
    </w:p>
    <w:p w14:paraId="43D0FF78" w14:textId="60850EB6" w:rsidR="004D6259" w:rsidRPr="00C40DEB" w:rsidRDefault="59E51C26" w:rsidP="006713D6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40DEB">
        <w:rPr>
          <w:rFonts w:asciiTheme="minorHAnsi" w:hAnsiTheme="minorHAnsi" w:cstheme="minorHAnsi"/>
        </w:rPr>
        <w:t xml:space="preserve">Contact your </w:t>
      </w:r>
      <w:hyperlink r:id="rId13">
        <w:r w:rsidRPr="00EE7672">
          <w:rPr>
            <w:rStyle w:val="Hyperlink"/>
            <w:rFonts w:asciiTheme="minorHAnsi" w:hAnsiTheme="minorHAnsi" w:cstheme="minorHAnsi"/>
            <w:color w:val="4472C4" w:themeColor="accent5"/>
          </w:rPr>
          <w:t>HIPAA Contact</w:t>
        </w:r>
      </w:hyperlink>
      <w:r w:rsidRPr="00C40DEB">
        <w:rPr>
          <w:rFonts w:asciiTheme="minorHAnsi" w:hAnsiTheme="minorHAnsi" w:cstheme="minorHAnsi"/>
        </w:rPr>
        <w:t xml:space="preserve">, or your HIPAA Security Rule Officer, David Corbett, at </w:t>
      </w:r>
      <w:hyperlink r:id="rId14">
        <w:r w:rsidRPr="00EE7672">
          <w:rPr>
            <w:rStyle w:val="Hyperlink"/>
            <w:rFonts w:asciiTheme="minorHAnsi" w:hAnsiTheme="minorHAnsi" w:cstheme="minorHAnsi"/>
            <w:color w:val="4472C4" w:themeColor="accent5"/>
          </w:rPr>
          <w:t>corbettd@bu.edu</w:t>
        </w:r>
      </w:hyperlink>
      <w:bookmarkStart w:id="0" w:name="_GoBack"/>
      <w:bookmarkEnd w:id="0"/>
    </w:p>
    <w:sectPr w:rsidR="004D6259" w:rsidRPr="00C40DE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EE668" w14:textId="77777777" w:rsidR="00CF1E91" w:rsidRDefault="00CF1E91" w:rsidP="00A7395F">
      <w:pPr>
        <w:spacing w:after="0" w:line="240" w:lineRule="auto"/>
      </w:pPr>
      <w:r>
        <w:separator/>
      </w:r>
    </w:p>
  </w:endnote>
  <w:endnote w:type="continuationSeparator" w:id="0">
    <w:p w14:paraId="6BA39EFC" w14:textId="77777777" w:rsidR="00CF1E91" w:rsidRDefault="00CF1E91" w:rsidP="00A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E9C67" w14:textId="77777777" w:rsidR="00CF1E91" w:rsidRDefault="00CF1E91" w:rsidP="00A7395F">
      <w:pPr>
        <w:spacing w:after="0" w:line="240" w:lineRule="auto"/>
      </w:pPr>
      <w:r>
        <w:separator/>
      </w:r>
    </w:p>
  </w:footnote>
  <w:footnote w:type="continuationSeparator" w:id="0">
    <w:p w14:paraId="2A4681D4" w14:textId="77777777" w:rsidR="00CF1E91" w:rsidRDefault="00CF1E91" w:rsidP="00A7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B2D2" w14:textId="06711C68" w:rsidR="00A7395F" w:rsidRPr="00A7395F" w:rsidRDefault="00A7395F" w:rsidP="00A7395F">
    <w:pPr>
      <w:tabs>
        <w:tab w:val="center" w:pos="4680"/>
        <w:tab w:val="left" w:pos="5115"/>
        <w:tab w:val="left" w:pos="8505"/>
      </w:tabs>
      <w:spacing w:after="0" w:line="240" w:lineRule="auto"/>
      <w:rPr>
        <w:rFonts w:asciiTheme="minorHAnsi" w:hAnsiTheme="minorHAnsi"/>
        <w:sz w:val="36"/>
        <w:szCs w:val="36"/>
      </w:rPr>
    </w:pPr>
    <w:r w:rsidRPr="00A7395F">
      <w:rPr>
        <w:rFonts w:asciiTheme="minorHAnsi" w:hAnsiTheme="minorHAnsi" w:cs="Arial"/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6BC8EC89" wp14:editId="16272B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014984" cy="448056"/>
          <wp:effectExtent l="0" t="0" r="0" b="9525"/>
          <wp:wrapSquare wrapText="bothSides"/>
          <wp:docPr id="1" name="Picture 1" descr="boston_univ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ston_univ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448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F5A">
      <w:rPr>
        <w:rFonts w:asciiTheme="minorHAnsi" w:hAnsiTheme="minorHAnsi"/>
        <w:sz w:val="36"/>
        <w:szCs w:val="36"/>
      </w:rPr>
      <w:t xml:space="preserve">HIPAA Security </w:t>
    </w:r>
    <w:r w:rsidR="00AA5A2C">
      <w:rPr>
        <w:rFonts w:asciiTheme="minorHAnsi" w:hAnsiTheme="minorHAnsi"/>
        <w:sz w:val="36"/>
        <w:szCs w:val="36"/>
      </w:rPr>
      <w:t xml:space="preserve">Update </w:t>
    </w:r>
    <w:r w:rsidR="00405056">
      <w:rPr>
        <w:rFonts w:asciiTheme="minorHAnsi" w:hAnsiTheme="minorHAnsi"/>
        <w:sz w:val="36"/>
        <w:szCs w:val="36"/>
      </w:rPr>
      <w:t xml:space="preserve">April </w:t>
    </w:r>
    <w:r w:rsidR="00C212E1">
      <w:rPr>
        <w:rFonts w:asciiTheme="minorHAnsi" w:hAnsiTheme="minorHAnsi"/>
        <w:sz w:val="36"/>
        <w:szCs w:val="36"/>
      </w:rPr>
      <w:t>2018</w:t>
    </w:r>
    <w:r w:rsidR="00E167A5">
      <w:rPr>
        <w:rFonts w:asciiTheme="minorHAnsi" w:hAnsiTheme="minorHAnsi"/>
        <w:sz w:val="36"/>
        <w:szCs w:val="36"/>
      </w:rPr>
      <w:t xml:space="preserve"> (</w:t>
    </w:r>
    <w:r w:rsidR="00AA5A2C">
      <w:rPr>
        <w:rFonts w:asciiTheme="minorHAnsi" w:hAnsiTheme="minorHAnsi"/>
        <w:sz w:val="36"/>
        <w:szCs w:val="36"/>
      </w:rPr>
      <w:t>Workstation and Device Use Procedure</w:t>
    </w:r>
    <w:r w:rsidR="004D03B6">
      <w:rPr>
        <w:rFonts w:asciiTheme="minorHAnsi" w:hAnsiTheme="minorHAnsi"/>
        <w:sz w:val="36"/>
        <w:szCs w:val="36"/>
      </w:rPr>
      <w:t xml:space="preserve"> </w:t>
    </w:r>
    <w:r w:rsidR="006713D6">
      <w:rPr>
        <w:rFonts w:asciiTheme="minorHAnsi" w:hAnsiTheme="minorHAnsi"/>
        <w:sz w:val="36"/>
        <w:szCs w:val="36"/>
      </w:rPr>
      <w:t>CRC</w:t>
    </w:r>
    <w:r w:rsidR="00E167A5">
      <w:rPr>
        <w:rFonts w:asciiTheme="minorHAnsi" w:hAnsiTheme="minorHAnsi"/>
        <w:sz w:val="36"/>
        <w:szCs w:val="36"/>
      </w:rPr>
      <w:t>)</w:t>
    </w:r>
    <w:r w:rsidRPr="00A7395F">
      <w:rPr>
        <w:rFonts w:asciiTheme="minorHAnsi" w:hAnsiTheme="minorHAnsi"/>
        <w:sz w:val="36"/>
        <w:szCs w:val="36"/>
      </w:rPr>
      <w:t xml:space="preserve"> </w:t>
    </w:r>
  </w:p>
  <w:p w14:paraId="4500D34B" w14:textId="77777777" w:rsidR="00A7395F" w:rsidRDefault="00A7395F" w:rsidP="00A7395F">
    <w:pPr>
      <w:pStyle w:val="Header"/>
      <w:jc w:val="center"/>
    </w:pPr>
  </w:p>
  <w:p w14:paraId="4BB6B624" w14:textId="77777777" w:rsidR="00106759" w:rsidRDefault="00106759" w:rsidP="00A739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15"/>
    <w:multiLevelType w:val="hybridMultilevel"/>
    <w:tmpl w:val="938E40E6"/>
    <w:lvl w:ilvl="0" w:tplc="FADED9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12BB"/>
    <w:multiLevelType w:val="multilevel"/>
    <w:tmpl w:val="A788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05F84"/>
    <w:multiLevelType w:val="hybridMultilevel"/>
    <w:tmpl w:val="747E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3335"/>
    <w:multiLevelType w:val="hybridMultilevel"/>
    <w:tmpl w:val="DF1A9194"/>
    <w:lvl w:ilvl="0" w:tplc="853E3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B57DF"/>
    <w:multiLevelType w:val="hybridMultilevel"/>
    <w:tmpl w:val="EB36285E"/>
    <w:lvl w:ilvl="0" w:tplc="11D8C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5A5"/>
    <w:multiLevelType w:val="hybridMultilevel"/>
    <w:tmpl w:val="DCA8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03F7"/>
    <w:multiLevelType w:val="hybridMultilevel"/>
    <w:tmpl w:val="A9A0F444"/>
    <w:lvl w:ilvl="0" w:tplc="11D8C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0D92"/>
    <w:multiLevelType w:val="hybridMultilevel"/>
    <w:tmpl w:val="27B0E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6A0C53"/>
    <w:multiLevelType w:val="hybridMultilevel"/>
    <w:tmpl w:val="7CC64C18"/>
    <w:lvl w:ilvl="0" w:tplc="510A5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45EE"/>
    <w:multiLevelType w:val="hybridMultilevel"/>
    <w:tmpl w:val="507E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70C99"/>
    <w:multiLevelType w:val="hybridMultilevel"/>
    <w:tmpl w:val="10E0E2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B453F2A"/>
    <w:multiLevelType w:val="multilevel"/>
    <w:tmpl w:val="D4AC5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B5BB7"/>
    <w:multiLevelType w:val="hybridMultilevel"/>
    <w:tmpl w:val="5E2429F6"/>
    <w:lvl w:ilvl="0" w:tplc="7D7442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65CA6"/>
    <w:multiLevelType w:val="hybridMultilevel"/>
    <w:tmpl w:val="501830EE"/>
    <w:lvl w:ilvl="0" w:tplc="CBBA47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F"/>
    <w:rsid w:val="00000065"/>
    <w:rsid w:val="00003943"/>
    <w:rsid w:val="00043ACF"/>
    <w:rsid w:val="0005072B"/>
    <w:rsid w:val="000627DE"/>
    <w:rsid w:val="000758D4"/>
    <w:rsid w:val="0007652F"/>
    <w:rsid w:val="000772B3"/>
    <w:rsid w:val="000B07E6"/>
    <w:rsid w:val="000B51C9"/>
    <w:rsid w:val="000E1B78"/>
    <w:rsid w:val="000F4EB0"/>
    <w:rsid w:val="000F6F4A"/>
    <w:rsid w:val="00106759"/>
    <w:rsid w:val="0011424D"/>
    <w:rsid w:val="0012143F"/>
    <w:rsid w:val="001812AA"/>
    <w:rsid w:val="00182D09"/>
    <w:rsid w:val="001A244C"/>
    <w:rsid w:val="001A4F16"/>
    <w:rsid w:val="001B3076"/>
    <w:rsid w:val="001D5ABB"/>
    <w:rsid w:val="002159A4"/>
    <w:rsid w:val="0024281A"/>
    <w:rsid w:val="0024485D"/>
    <w:rsid w:val="00272C2E"/>
    <w:rsid w:val="00275D5C"/>
    <w:rsid w:val="0029698B"/>
    <w:rsid w:val="002A478C"/>
    <w:rsid w:val="002C3CC5"/>
    <w:rsid w:val="002E0091"/>
    <w:rsid w:val="002E732A"/>
    <w:rsid w:val="002F11AB"/>
    <w:rsid w:val="002F6EC4"/>
    <w:rsid w:val="00300BF5"/>
    <w:rsid w:val="00340263"/>
    <w:rsid w:val="00356653"/>
    <w:rsid w:val="00391B07"/>
    <w:rsid w:val="00395E72"/>
    <w:rsid w:val="003C5E27"/>
    <w:rsid w:val="003E19C0"/>
    <w:rsid w:val="003E53E7"/>
    <w:rsid w:val="0040300E"/>
    <w:rsid w:val="00405056"/>
    <w:rsid w:val="004069AF"/>
    <w:rsid w:val="00415338"/>
    <w:rsid w:val="00416707"/>
    <w:rsid w:val="00423F3D"/>
    <w:rsid w:val="004302B5"/>
    <w:rsid w:val="00432859"/>
    <w:rsid w:val="00441E99"/>
    <w:rsid w:val="00450D22"/>
    <w:rsid w:val="00472E52"/>
    <w:rsid w:val="00473434"/>
    <w:rsid w:val="00481870"/>
    <w:rsid w:val="004B7E18"/>
    <w:rsid w:val="004D03B6"/>
    <w:rsid w:val="004D48FA"/>
    <w:rsid w:val="004D6259"/>
    <w:rsid w:val="004D6F6C"/>
    <w:rsid w:val="004E021A"/>
    <w:rsid w:val="004F2D77"/>
    <w:rsid w:val="00504CE8"/>
    <w:rsid w:val="0051213C"/>
    <w:rsid w:val="005316C8"/>
    <w:rsid w:val="00533F2B"/>
    <w:rsid w:val="00534006"/>
    <w:rsid w:val="00545185"/>
    <w:rsid w:val="00546E88"/>
    <w:rsid w:val="00583D21"/>
    <w:rsid w:val="005924AD"/>
    <w:rsid w:val="005C08D1"/>
    <w:rsid w:val="005F1AB6"/>
    <w:rsid w:val="005F503C"/>
    <w:rsid w:val="00604105"/>
    <w:rsid w:val="00623AFB"/>
    <w:rsid w:val="00630F0F"/>
    <w:rsid w:val="0064136A"/>
    <w:rsid w:val="00647901"/>
    <w:rsid w:val="0066171A"/>
    <w:rsid w:val="006713D6"/>
    <w:rsid w:val="00672C82"/>
    <w:rsid w:val="00683D90"/>
    <w:rsid w:val="006D0CA8"/>
    <w:rsid w:val="006E200C"/>
    <w:rsid w:val="00712AA8"/>
    <w:rsid w:val="007144B6"/>
    <w:rsid w:val="007309C0"/>
    <w:rsid w:val="007342A0"/>
    <w:rsid w:val="00745E87"/>
    <w:rsid w:val="0077221F"/>
    <w:rsid w:val="007860B1"/>
    <w:rsid w:val="0078774D"/>
    <w:rsid w:val="0079620F"/>
    <w:rsid w:val="007E76A2"/>
    <w:rsid w:val="008602AF"/>
    <w:rsid w:val="00860838"/>
    <w:rsid w:val="008608F4"/>
    <w:rsid w:val="008662A8"/>
    <w:rsid w:val="00873AF2"/>
    <w:rsid w:val="008A2F0B"/>
    <w:rsid w:val="008D59B9"/>
    <w:rsid w:val="008F2018"/>
    <w:rsid w:val="00904320"/>
    <w:rsid w:val="009328E2"/>
    <w:rsid w:val="0095080C"/>
    <w:rsid w:val="009564DE"/>
    <w:rsid w:val="009800E5"/>
    <w:rsid w:val="00983560"/>
    <w:rsid w:val="00985B4A"/>
    <w:rsid w:val="009D2460"/>
    <w:rsid w:val="009F7A82"/>
    <w:rsid w:val="00A02B39"/>
    <w:rsid w:val="00A20344"/>
    <w:rsid w:val="00A259C7"/>
    <w:rsid w:val="00A25E83"/>
    <w:rsid w:val="00A34AF1"/>
    <w:rsid w:val="00A37696"/>
    <w:rsid w:val="00A447B6"/>
    <w:rsid w:val="00A5262B"/>
    <w:rsid w:val="00A726B0"/>
    <w:rsid w:val="00A7395F"/>
    <w:rsid w:val="00AA5A2C"/>
    <w:rsid w:val="00AB331A"/>
    <w:rsid w:val="00AB37DF"/>
    <w:rsid w:val="00AC28DE"/>
    <w:rsid w:val="00AC64A0"/>
    <w:rsid w:val="00AF2EFC"/>
    <w:rsid w:val="00B06CE8"/>
    <w:rsid w:val="00B13ACB"/>
    <w:rsid w:val="00B16DC5"/>
    <w:rsid w:val="00B20191"/>
    <w:rsid w:val="00B6634E"/>
    <w:rsid w:val="00B74D01"/>
    <w:rsid w:val="00B94625"/>
    <w:rsid w:val="00BB6FFC"/>
    <w:rsid w:val="00BB75A7"/>
    <w:rsid w:val="00BC4EA6"/>
    <w:rsid w:val="00C00964"/>
    <w:rsid w:val="00C10B6A"/>
    <w:rsid w:val="00C110F0"/>
    <w:rsid w:val="00C212E1"/>
    <w:rsid w:val="00C222FC"/>
    <w:rsid w:val="00C325BF"/>
    <w:rsid w:val="00C40DEB"/>
    <w:rsid w:val="00C72500"/>
    <w:rsid w:val="00C909F5"/>
    <w:rsid w:val="00CA5537"/>
    <w:rsid w:val="00CA5BBC"/>
    <w:rsid w:val="00CC3C3F"/>
    <w:rsid w:val="00CF1E91"/>
    <w:rsid w:val="00CF660C"/>
    <w:rsid w:val="00D2794D"/>
    <w:rsid w:val="00D310D5"/>
    <w:rsid w:val="00D31E83"/>
    <w:rsid w:val="00D62FE9"/>
    <w:rsid w:val="00D71403"/>
    <w:rsid w:val="00D73E10"/>
    <w:rsid w:val="00DE03A4"/>
    <w:rsid w:val="00DE0D32"/>
    <w:rsid w:val="00E013F3"/>
    <w:rsid w:val="00E167A5"/>
    <w:rsid w:val="00E36D18"/>
    <w:rsid w:val="00E90F5A"/>
    <w:rsid w:val="00EA0CF7"/>
    <w:rsid w:val="00EA2FE0"/>
    <w:rsid w:val="00EB5334"/>
    <w:rsid w:val="00EE7672"/>
    <w:rsid w:val="00EF59DA"/>
    <w:rsid w:val="00F11D15"/>
    <w:rsid w:val="00F424AB"/>
    <w:rsid w:val="00F45FB9"/>
    <w:rsid w:val="00F50A99"/>
    <w:rsid w:val="00F7063F"/>
    <w:rsid w:val="00F91DDE"/>
    <w:rsid w:val="00F94B0A"/>
    <w:rsid w:val="00FB0EE0"/>
    <w:rsid w:val="00FB108A"/>
    <w:rsid w:val="00FB28C9"/>
    <w:rsid w:val="00FC3FD6"/>
    <w:rsid w:val="00FD127E"/>
    <w:rsid w:val="00FD6783"/>
    <w:rsid w:val="59E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6C7E4"/>
  <w15:chartTrackingRefBased/>
  <w15:docId w15:val="{CB0601D6-3734-44C6-85E5-E0A399A2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3F"/>
    <w:rPr>
      <w:rFonts w:ascii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6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0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3F"/>
    <w:rPr>
      <w:rFonts w:ascii="Times New Roman" w:hAnsi="Times New Roman" w:cs="Times New Roman"/>
      <w:kern w:val="24"/>
      <w:sz w:val="20"/>
      <w:szCs w:val="20"/>
    </w:rPr>
  </w:style>
  <w:style w:type="paragraph" w:styleId="Revision">
    <w:name w:val="Revision"/>
    <w:hidden/>
    <w:uiPriority w:val="99"/>
    <w:semiHidden/>
    <w:rsid w:val="00F7063F"/>
    <w:pPr>
      <w:spacing w:after="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3F"/>
    <w:rPr>
      <w:rFonts w:ascii="Segoe UI" w:hAnsi="Segoe UI" w:cs="Segoe UI"/>
      <w:kern w:val="2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5F"/>
    <w:rPr>
      <w:rFonts w:ascii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5F"/>
    <w:rPr>
      <w:rFonts w:ascii="Times New Roman" w:hAnsi="Times New Roman" w:cs="Times New Roman"/>
      <w:kern w:val="2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7A8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403"/>
    <w:rPr>
      <w:rFonts w:ascii="Times New Roman" w:hAnsi="Times New Roman" w:cs="Times New Roman"/>
      <w:b/>
      <w:bCs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.edu/hipaa/bu-health-plans/" TargetMode="External"/><Relationship Id="rId13" Type="http://schemas.openxmlformats.org/officeDocument/2006/relationships/hyperlink" Target="http://www.bu.edu/policies/information-security-home/hipaa_toc/hipaa-appendix-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.edu/hipaa/forms-for-health-care-providers/" TargetMode="External"/><Relationship Id="rId12" Type="http://schemas.openxmlformats.org/officeDocument/2006/relationships/hyperlink" Target="https://www.bu.edu/tech/contac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help@bu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u.edu/tech/support/information-security/securing-your-de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.edu/policies/information-security-home/hipaa_toc/hipaa-individual-rights/" TargetMode="External"/><Relationship Id="rId14" Type="http://schemas.openxmlformats.org/officeDocument/2006/relationships/hyperlink" Target="mailto:corbettd@b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Diane M</dc:creator>
  <cp:keywords/>
  <dc:description/>
  <cp:lastModifiedBy>Corbett, David</cp:lastModifiedBy>
  <cp:revision>11</cp:revision>
  <cp:lastPrinted>2017-12-19T16:32:00Z</cp:lastPrinted>
  <dcterms:created xsi:type="dcterms:W3CDTF">2018-04-02T13:21:00Z</dcterms:created>
  <dcterms:modified xsi:type="dcterms:W3CDTF">2018-04-06T16:29:00Z</dcterms:modified>
</cp:coreProperties>
</file>