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4C" w:rsidRPr="00C949CD" w:rsidRDefault="00FE0B4C" w:rsidP="000E62BC">
      <w:pPr>
        <w:jc w:val="center"/>
        <w:rPr>
          <w:b/>
          <w:bCs/>
          <w:smallCaps/>
          <w:sz w:val="32"/>
        </w:rPr>
      </w:pPr>
      <w:r w:rsidRPr="00C949CD">
        <w:rPr>
          <w:b/>
          <w:bCs/>
          <w:smallCaps/>
          <w:sz w:val="32"/>
        </w:rPr>
        <w:t>Post-Doc Signout Checklist</w:t>
      </w:r>
    </w:p>
    <w:p w:rsidR="00FE0B4C" w:rsidRPr="00C949CD" w:rsidRDefault="00FE0B4C" w:rsidP="000E62BC">
      <w:pPr>
        <w:jc w:val="center"/>
        <w:rPr>
          <w:smallCaps/>
          <w:sz w:val="32"/>
        </w:rPr>
      </w:pPr>
      <w:r w:rsidRPr="00C949CD">
        <w:rPr>
          <w:smallCaps/>
          <w:sz w:val="32"/>
        </w:rPr>
        <w:t>Boston University School of Dental Medicine</w:t>
      </w:r>
    </w:p>
    <w:p w:rsidR="00E32D65" w:rsidRPr="00C949CD" w:rsidRDefault="00E32D65" w:rsidP="000E62BC">
      <w:pPr>
        <w:jc w:val="center"/>
        <w:rPr>
          <w:b/>
          <w:smallCaps/>
          <w:sz w:val="18"/>
          <w:u w:val="single"/>
        </w:rPr>
      </w:pPr>
      <w:r w:rsidRPr="00C949CD">
        <w:rPr>
          <w:b/>
          <w:smallCaps/>
          <w:sz w:val="18"/>
          <w:u w:val="single"/>
        </w:rPr>
        <w:t>*NOTE: All requirements are completed electronically through the SDM Portal*</w:t>
      </w:r>
    </w:p>
    <w:p w:rsidR="00FE0B4C" w:rsidRPr="00C949CD" w:rsidRDefault="00FE0B4C" w:rsidP="00FE0B4C">
      <w:pPr>
        <w:tabs>
          <w:tab w:val="left" w:pos="4320"/>
        </w:tabs>
        <w:rPr>
          <w:smallCaps/>
          <w:sz w:val="16"/>
        </w:rPr>
      </w:pPr>
    </w:p>
    <w:p w:rsidR="00FE0B4C" w:rsidRPr="00C949CD" w:rsidRDefault="00CD4512" w:rsidP="00FE0B4C">
      <w:pPr>
        <w:tabs>
          <w:tab w:val="left" w:pos="4320"/>
        </w:tabs>
        <w:rPr>
          <w:smallCaps/>
          <w:szCs w:val="23"/>
        </w:rPr>
      </w:pPr>
      <w:r w:rsidRPr="00C949CD">
        <w:rPr>
          <w:smallCaps/>
          <w:szCs w:val="23"/>
        </w:rPr>
        <w:t>Electronic Signatures Required</w:t>
      </w:r>
      <w:r w:rsidR="00FE0B4C" w:rsidRPr="00C949CD">
        <w:rPr>
          <w:smallCaps/>
          <w:szCs w:val="23"/>
        </w:rPr>
        <w:t>:</w:t>
      </w:r>
    </w:p>
    <w:p w:rsidR="00E47CA7" w:rsidRPr="00C949CD" w:rsidRDefault="00FE0B4C" w:rsidP="00CD4512">
      <w:pPr>
        <w:pStyle w:val="ListParagraph"/>
        <w:numPr>
          <w:ilvl w:val="0"/>
          <w:numId w:val="30"/>
        </w:numPr>
        <w:tabs>
          <w:tab w:val="left" w:pos="4320"/>
        </w:tabs>
        <w:rPr>
          <w:b/>
          <w:smallCaps/>
          <w:szCs w:val="23"/>
        </w:rPr>
      </w:pPr>
      <w:r w:rsidRPr="00C949CD">
        <w:rPr>
          <w:b/>
          <w:smallCaps/>
          <w:szCs w:val="23"/>
        </w:rPr>
        <w:t xml:space="preserve">Chairman </w:t>
      </w:r>
      <w:r w:rsidR="00F66899" w:rsidRPr="00C949CD">
        <w:rPr>
          <w:b/>
          <w:smallCaps/>
          <w:szCs w:val="23"/>
        </w:rPr>
        <w:t>and/</w:t>
      </w:r>
      <w:r w:rsidR="007A709D" w:rsidRPr="00C949CD">
        <w:rPr>
          <w:b/>
          <w:smallCaps/>
          <w:szCs w:val="23"/>
        </w:rPr>
        <w:t xml:space="preserve">or Director of Program </w:t>
      </w:r>
    </w:p>
    <w:tbl>
      <w:tblPr>
        <w:tblStyle w:val="TableGrid"/>
        <w:tblpPr w:leftFromText="180" w:rightFromText="180" w:vertAnchor="text" w:horzAnchor="margin" w:tblpXSpec="center" w:tblpY="95"/>
        <w:tblW w:w="9108" w:type="dxa"/>
        <w:tblLook w:val="04A0" w:firstRow="1" w:lastRow="0" w:firstColumn="1" w:lastColumn="0" w:noHBand="0" w:noVBand="1"/>
      </w:tblPr>
      <w:tblGrid>
        <w:gridCol w:w="3168"/>
        <w:gridCol w:w="2700"/>
        <w:gridCol w:w="3240"/>
      </w:tblGrid>
      <w:tr w:rsidR="00E47CA7" w:rsidRPr="00C949CD" w:rsidTr="00E47CA7">
        <w:trPr>
          <w:trHeight w:val="351"/>
        </w:trPr>
        <w:tc>
          <w:tcPr>
            <w:tcW w:w="3168" w:type="dxa"/>
            <w:vMerge w:val="restart"/>
          </w:tcPr>
          <w:p w:rsidR="00E47CA7" w:rsidRPr="00C949CD" w:rsidRDefault="00E47CA7" w:rsidP="00E47CA7">
            <w:pPr>
              <w:jc w:val="center"/>
              <w:rPr>
                <w:b/>
                <w:smallCaps/>
              </w:rPr>
            </w:pPr>
            <w:r w:rsidRPr="00C949CD">
              <w:rPr>
                <w:b/>
                <w:smallCaps/>
              </w:rPr>
              <w:t>Programs:</w:t>
            </w:r>
          </w:p>
        </w:tc>
        <w:tc>
          <w:tcPr>
            <w:tcW w:w="5940" w:type="dxa"/>
            <w:gridSpan w:val="2"/>
          </w:tcPr>
          <w:p w:rsidR="00E47CA7" w:rsidRPr="00C949CD" w:rsidRDefault="00E47CA7" w:rsidP="00E47CA7">
            <w:pPr>
              <w:jc w:val="center"/>
              <w:rPr>
                <w:b/>
                <w:smallCaps/>
              </w:rPr>
            </w:pPr>
            <w:r w:rsidRPr="00C949CD">
              <w:rPr>
                <w:b/>
                <w:smallCaps/>
              </w:rPr>
              <w:t>Required Signature(s):</w:t>
            </w:r>
          </w:p>
        </w:tc>
      </w:tr>
      <w:tr w:rsidR="00E47CA7" w:rsidRPr="00C949CD" w:rsidTr="00E47CA7">
        <w:trPr>
          <w:trHeight w:val="351"/>
        </w:trPr>
        <w:tc>
          <w:tcPr>
            <w:tcW w:w="3168" w:type="dxa"/>
            <w:vMerge/>
          </w:tcPr>
          <w:p w:rsidR="00E47CA7" w:rsidRPr="00C949CD" w:rsidRDefault="00E47CA7" w:rsidP="00E47CA7">
            <w:pPr>
              <w:jc w:val="center"/>
              <w:rPr>
                <w:b/>
                <w:smallCaps/>
              </w:rPr>
            </w:pPr>
          </w:p>
        </w:tc>
        <w:tc>
          <w:tcPr>
            <w:tcW w:w="2700" w:type="dxa"/>
          </w:tcPr>
          <w:p w:rsidR="00E47CA7" w:rsidRPr="00C949CD" w:rsidRDefault="00E47CA7" w:rsidP="00E47CA7">
            <w:pPr>
              <w:jc w:val="center"/>
              <w:rPr>
                <w:b/>
                <w:smallCaps/>
              </w:rPr>
            </w:pPr>
            <w:r w:rsidRPr="00C949CD">
              <w:rPr>
                <w:b/>
                <w:smallCaps/>
              </w:rPr>
              <w:t>Chairman</w:t>
            </w:r>
          </w:p>
        </w:tc>
        <w:tc>
          <w:tcPr>
            <w:tcW w:w="3240" w:type="dxa"/>
          </w:tcPr>
          <w:p w:rsidR="00E47CA7" w:rsidRPr="00C949CD" w:rsidRDefault="00E47CA7" w:rsidP="00E47CA7">
            <w:pPr>
              <w:jc w:val="center"/>
              <w:rPr>
                <w:b/>
                <w:smallCaps/>
              </w:rPr>
            </w:pPr>
            <w:r w:rsidRPr="00C949CD">
              <w:rPr>
                <w:b/>
                <w:smallCaps/>
              </w:rPr>
              <w:t>Director</w:t>
            </w:r>
          </w:p>
        </w:tc>
      </w:tr>
      <w:tr w:rsidR="00E47CA7" w:rsidRPr="00C949CD" w:rsidTr="00F52284">
        <w:trPr>
          <w:trHeight w:val="436"/>
        </w:trPr>
        <w:tc>
          <w:tcPr>
            <w:tcW w:w="3168" w:type="dxa"/>
          </w:tcPr>
          <w:p w:rsidR="00E47CA7" w:rsidRPr="00C949CD" w:rsidRDefault="00E47CA7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AEGD</w:t>
            </w:r>
          </w:p>
          <w:p w:rsidR="00E47CA7" w:rsidRPr="00C949CD" w:rsidRDefault="00E47CA7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(</w:t>
            </w:r>
            <w:r w:rsidRPr="00C949CD">
              <w:rPr>
                <w:b/>
                <w:smallCaps/>
              </w:rPr>
              <w:t>Both Required</w:t>
            </w:r>
            <w:r w:rsidRPr="00C949CD">
              <w:rPr>
                <w:smallCaps/>
              </w:rPr>
              <w:t>)</w:t>
            </w:r>
          </w:p>
        </w:tc>
        <w:tc>
          <w:tcPr>
            <w:tcW w:w="2700" w:type="dxa"/>
          </w:tcPr>
          <w:p w:rsidR="00E47CA7" w:rsidRPr="00C949CD" w:rsidRDefault="00364745" w:rsidP="00E47CA7">
            <w:pPr>
              <w:rPr>
                <w:smallCaps/>
              </w:rPr>
            </w:pPr>
            <w:hyperlink r:id="rId6" w:history="1">
              <w:r w:rsidR="00E47CA7" w:rsidRPr="00C949CD">
                <w:rPr>
                  <w:rStyle w:val="Hyperlink"/>
                  <w:smallCaps/>
                </w:rPr>
                <w:t>Dr. Dan Nathanson</w:t>
              </w:r>
            </w:hyperlink>
          </w:p>
          <w:p w:rsidR="00D52BEF" w:rsidRPr="00C949CD" w:rsidRDefault="00D52BEF" w:rsidP="00E47CA7">
            <w:pPr>
              <w:rPr>
                <w:smallCaps/>
              </w:rPr>
            </w:pPr>
            <w:r w:rsidRPr="00C949CD">
              <w:rPr>
                <w:smallCaps/>
              </w:rPr>
              <w:t xml:space="preserve">72 East Concord Street, </w:t>
            </w:r>
          </w:p>
          <w:p w:rsidR="00E47CA7" w:rsidRPr="00C949CD" w:rsidRDefault="00D52BEF" w:rsidP="00E47CA7">
            <w:pPr>
              <w:rPr>
                <w:smallCaps/>
              </w:rPr>
            </w:pPr>
            <w:r w:rsidRPr="00C949CD">
              <w:rPr>
                <w:smallCaps/>
              </w:rPr>
              <w:t>Research Bldg. - 522</w:t>
            </w:r>
          </w:p>
        </w:tc>
        <w:tc>
          <w:tcPr>
            <w:tcW w:w="3240" w:type="dxa"/>
          </w:tcPr>
          <w:p w:rsidR="00E47CA7" w:rsidRPr="00C949CD" w:rsidRDefault="00364745" w:rsidP="00E47CA7">
            <w:pPr>
              <w:rPr>
                <w:smallCaps/>
              </w:rPr>
            </w:pPr>
            <w:hyperlink r:id="rId7" w:history="1">
              <w:r w:rsidR="00E47CA7" w:rsidRPr="00C949CD">
                <w:rPr>
                  <w:rStyle w:val="Hyperlink"/>
                  <w:smallCaps/>
                </w:rPr>
                <w:t>Dr. John Ictech-Cassis</w:t>
              </w:r>
            </w:hyperlink>
          </w:p>
          <w:p w:rsidR="00E47CA7" w:rsidRPr="00C949CD" w:rsidRDefault="00D52BEF" w:rsidP="00E47CA7">
            <w:pPr>
              <w:rPr>
                <w:smallCaps/>
              </w:rPr>
            </w:pPr>
            <w:r w:rsidRPr="00C949CD">
              <w:rPr>
                <w:smallCaps/>
              </w:rPr>
              <w:t>G716</w:t>
            </w:r>
          </w:p>
        </w:tc>
      </w:tr>
      <w:tr w:rsidR="00ED3300" w:rsidRPr="00C949CD" w:rsidTr="00F52284">
        <w:trPr>
          <w:trHeight w:val="436"/>
        </w:trPr>
        <w:tc>
          <w:tcPr>
            <w:tcW w:w="3168" w:type="dxa"/>
          </w:tcPr>
          <w:p w:rsidR="00ED3300" w:rsidRPr="00C949CD" w:rsidRDefault="00ED3300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Digital Dentistry</w:t>
            </w:r>
          </w:p>
          <w:p w:rsidR="00ED3300" w:rsidRPr="00C949CD" w:rsidRDefault="00ED3300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(</w:t>
            </w:r>
            <w:r w:rsidRPr="00C949CD">
              <w:rPr>
                <w:b/>
                <w:smallCaps/>
              </w:rPr>
              <w:t>Both Required</w:t>
            </w:r>
            <w:r w:rsidRPr="00C949CD">
              <w:rPr>
                <w:smallCaps/>
              </w:rPr>
              <w:t>)</w:t>
            </w:r>
          </w:p>
        </w:tc>
        <w:tc>
          <w:tcPr>
            <w:tcW w:w="2700" w:type="dxa"/>
          </w:tcPr>
          <w:p w:rsidR="00ED3300" w:rsidRPr="00C949CD" w:rsidRDefault="00364745" w:rsidP="00E47CA7">
            <w:pPr>
              <w:rPr>
                <w:smallCaps/>
              </w:rPr>
            </w:pPr>
            <w:hyperlink r:id="rId8" w:history="1">
              <w:r w:rsidR="00ED3300" w:rsidRPr="00C949CD">
                <w:rPr>
                  <w:rStyle w:val="Hyperlink"/>
                  <w:smallCaps/>
                </w:rPr>
                <w:t xml:space="preserve">Dr. Dan </w:t>
              </w:r>
              <w:proofErr w:type="spellStart"/>
              <w:r w:rsidR="00ED3300" w:rsidRPr="00C949CD">
                <w:rPr>
                  <w:rStyle w:val="Hyperlink"/>
                  <w:smallCaps/>
                </w:rPr>
                <w:t>Nathanson</w:t>
              </w:r>
              <w:proofErr w:type="spellEnd"/>
            </w:hyperlink>
          </w:p>
          <w:p w:rsidR="00ED3300" w:rsidRPr="00C949CD" w:rsidRDefault="00ED3300" w:rsidP="00E47CA7">
            <w:pPr>
              <w:rPr>
                <w:smallCaps/>
              </w:rPr>
            </w:pPr>
            <w:r w:rsidRPr="00C949CD">
              <w:rPr>
                <w:smallCaps/>
              </w:rPr>
              <w:t>72 East Concord Street,</w:t>
            </w:r>
          </w:p>
          <w:p w:rsidR="00ED3300" w:rsidRPr="00C949CD" w:rsidRDefault="00ED3300" w:rsidP="00E47CA7">
            <w:pPr>
              <w:rPr>
                <w:smallCaps/>
              </w:rPr>
            </w:pPr>
            <w:r w:rsidRPr="00C949CD">
              <w:rPr>
                <w:smallCaps/>
              </w:rPr>
              <w:t>Research Bldg. – 522</w:t>
            </w:r>
          </w:p>
        </w:tc>
        <w:tc>
          <w:tcPr>
            <w:tcW w:w="3240" w:type="dxa"/>
          </w:tcPr>
          <w:p w:rsidR="00ED3300" w:rsidRPr="00C949CD" w:rsidRDefault="00364745" w:rsidP="00E47CA7">
            <w:hyperlink r:id="rId9" w:history="1">
              <w:r w:rsidR="00ED3300" w:rsidRPr="00C949CD">
                <w:rPr>
                  <w:rStyle w:val="Hyperlink"/>
                </w:rPr>
                <w:t>Dr. John Ictech-Cassis</w:t>
              </w:r>
            </w:hyperlink>
          </w:p>
          <w:p w:rsidR="00ED3300" w:rsidRPr="00C949CD" w:rsidRDefault="00ED3300" w:rsidP="00E47CA7">
            <w:r w:rsidRPr="00C949CD">
              <w:t>G716</w:t>
            </w:r>
          </w:p>
        </w:tc>
      </w:tr>
      <w:tr w:rsidR="00E47CA7" w:rsidRPr="00C949CD" w:rsidTr="00F52284">
        <w:trPr>
          <w:trHeight w:val="436"/>
        </w:trPr>
        <w:tc>
          <w:tcPr>
            <w:tcW w:w="3168" w:type="dxa"/>
          </w:tcPr>
          <w:p w:rsidR="00E47CA7" w:rsidRPr="00C949CD" w:rsidRDefault="00E47CA7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Dental Public Health</w:t>
            </w:r>
          </w:p>
          <w:p w:rsidR="00E47CA7" w:rsidRPr="00C949CD" w:rsidRDefault="00E47CA7" w:rsidP="00E47CA7">
            <w:pPr>
              <w:jc w:val="center"/>
              <w:rPr>
                <w:smallCaps/>
              </w:rPr>
            </w:pPr>
          </w:p>
        </w:tc>
        <w:tc>
          <w:tcPr>
            <w:tcW w:w="2700" w:type="dxa"/>
          </w:tcPr>
          <w:p w:rsidR="00E47CA7" w:rsidRPr="00C949CD" w:rsidRDefault="00E47CA7" w:rsidP="00E47CA7">
            <w:pPr>
              <w:rPr>
                <w:smallCaps/>
              </w:rPr>
            </w:pPr>
          </w:p>
        </w:tc>
        <w:tc>
          <w:tcPr>
            <w:tcW w:w="3240" w:type="dxa"/>
          </w:tcPr>
          <w:p w:rsidR="00E47CA7" w:rsidRPr="00C949CD" w:rsidRDefault="00364745" w:rsidP="00E47CA7">
            <w:pPr>
              <w:rPr>
                <w:smallCaps/>
              </w:rPr>
            </w:pPr>
            <w:hyperlink r:id="rId10" w:history="1">
              <w:r w:rsidR="00E47CA7" w:rsidRPr="00C949CD">
                <w:rPr>
                  <w:rStyle w:val="Hyperlink"/>
                  <w:smallCaps/>
                </w:rPr>
                <w:t xml:space="preserve">Dr. Woosung </w:t>
              </w:r>
              <w:proofErr w:type="spellStart"/>
              <w:r w:rsidR="00E47CA7" w:rsidRPr="00C949CD">
                <w:rPr>
                  <w:rStyle w:val="Hyperlink"/>
                  <w:smallCaps/>
                </w:rPr>
                <w:t>Sohn</w:t>
              </w:r>
              <w:proofErr w:type="spellEnd"/>
            </w:hyperlink>
          </w:p>
          <w:p w:rsidR="00E47CA7" w:rsidRPr="00C949CD" w:rsidRDefault="00E47CA7" w:rsidP="00E47CA7">
            <w:pPr>
              <w:rPr>
                <w:smallCaps/>
              </w:rPr>
            </w:pPr>
            <w:r w:rsidRPr="00C949CD">
              <w:rPr>
                <w:smallCaps/>
              </w:rPr>
              <w:t>560 Harrison Ave., 327</w:t>
            </w:r>
          </w:p>
        </w:tc>
      </w:tr>
      <w:tr w:rsidR="00E47CA7" w:rsidRPr="00C949CD" w:rsidTr="00F52284">
        <w:trPr>
          <w:trHeight w:val="436"/>
        </w:trPr>
        <w:tc>
          <w:tcPr>
            <w:tcW w:w="3168" w:type="dxa"/>
          </w:tcPr>
          <w:p w:rsidR="00E47CA7" w:rsidRPr="00C949CD" w:rsidRDefault="00E47CA7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Endodontics</w:t>
            </w:r>
          </w:p>
        </w:tc>
        <w:tc>
          <w:tcPr>
            <w:tcW w:w="2700" w:type="dxa"/>
          </w:tcPr>
          <w:p w:rsidR="00E47CA7" w:rsidRPr="00C949CD" w:rsidRDefault="00E47CA7" w:rsidP="00E47CA7">
            <w:pPr>
              <w:rPr>
                <w:smallCaps/>
              </w:rPr>
            </w:pPr>
          </w:p>
        </w:tc>
        <w:tc>
          <w:tcPr>
            <w:tcW w:w="3240" w:type="dxa"/>
          </w:tcPr>
          <w:p w:rsidR="00E47CA7" w:rsidRPr="00C949CD" w:rsidRDefault="00364745" w:rsidP="00E47CA7">
            <w:pPr>
              <w:rPr>
                <w:smallCaps/>
              </w:rPr>
            </w:pPr>
            <w:hyperlink r:id="rId11" w:history="1">
              <w:r w:rsidR="00E47CA7" w:rsidRPr="00C949CD">
                <w:rPr>
                  <w:rStyle w:val="Hyperlink"/>
                  <w:smallCaps/>
                </w:rPr>
                <w:t>Dr. Sami Chogle</w:t>
              </w:r>
            </w:hyperlink>
          </w:p>
          <w:p w:rsidR="00E47CA7" w:rsidRPr="00C949CD" w:rsidRDefault="00E47CA7" w:rsidP="00E47CA7">
            <w:pPr>
              <w:rPr>
                <w:smallCaps/>
              </w:rPr>
            </w:pPr>
            <w:r w:rsidRPr="00C949CD">
              <w:rPr>
                <w:smallCaps/>
              </w:rPr>
              <w:t>G705</w:t>
            </w:r>
          </w:p>
          <w:p w:rsidR="00306AEA" w:rsidRPr="00C949CD" w:rsidRDefault="00306AEA" w:rsidP="00E47CA7">
            <w:pPr>
              <w:rPr>
                <w:smallCaps/>
              </w:rPr>
            </w:pPr>
            <w:r w:rsidRPr="00C949CD">
              <w:rPr>
                <w:smallCaps/>
              </w:rPr>
              <w:t>*See Barbara McKenna</w:t>
            </w:r>
          </w:p>
        </w:tc>
      </w:tr>
      <w:tr w:rsidR="00E47CA7" w:rsidRPr="00C949CD" w:rsidTr="00F52284">
        <w:trPr>
          <w:trHeight w:val="472"/>
        </w:trPr>
        <w:tc>
          <w:tcPr>
            <w:tcW w:w="3168" w:type="dxa"/>
          </w:tcPr>
          <w:p w:rsidR="00E47CA7" w:rsidRPr="00C949CD" w:rsidRDefault="00E47CA7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Operative Dentistry</w:t>
            </w:r>
          </w:p>
          <w:p w:rsidR="00E47CA7" w:rsidRPr="00C949CD" w:rsidRDefault="00E47CA7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(</w:t>
            </w:r>
            <w:r w:rsidRPr="00C949CD">
              <w:rPr>
                <w:b/>
                <w:smallCaps/>
              </w:rPr>
              <w:t>Both Required</w:t>
            </w:r>
            <w:r w:rsidR="008858B5" w:rsidRPr="00C949CD">
              <w:rPr>
                <w:b/>
                <w:smallCaps/>
              </w:rPr>
              <w:t xml:space="preserve"> for CAGS</w:t>
            </w:r>
            <w:r w:rsidRPr="00C949CD">
              <w:rPr>
                <w:smallCaps/>
              </w:rPr>
              <w:t>)</w:t>
            </w:r>
          </w:p>
        </w:tc>
        <w:tc>
          <w:tcPr>
            <w:tcW w:w="2700" w:type="dxa"/>
          </w:tcPr>
          <w:p w:rsidR="00CD4512" w:rsidRPr="00C949CD" w:rsidRDefault="00364745" w:rsidP="00E47CA7">
            <w:pPr>
              <w:rPr>
                <w:smallCaps/>
              </w:rPr>
            </w:pPr>
            <w:hyperlink r:id="rId12" w:history="1">
              <w:r w:rsidR="00CD4512" w:rsidRPr="00C949CD">
                <w:rPr>
                  <w:rStyle w:val="Hyperlink"/>
                  <w:smallCaps/>
                </w:rPr>
                <w:t>Dr. Dan Nathanson</w:t>
              </w:r>
            </w:hyperlink>
          </w:p>
          <w:p w:rsidR="00E47CA7" w:rsidRPr="00C949CD" w:rsidRDefault="00D52BEF" w:rsidP="00E47CA7">
            <w:pPr>
              <w:rPr>
                <w:smallCaps/>
              </w:rPr>
            </w:pPr>
            <w:r w:rsidRPr="00C949CD">
              <w:rPr>
                <w:smallCaps/>
              </w:rPr>
              <w:t>Research Bldg. - 522</w:t>
            </w:r>
          </w:p>
        </w:tc>
        <w:tc>
          <w:tcPr>
            <w:tcW w:w="3240" w:type="dxa"/>
          </w:tcPr>
          <w:p w:rsidR="00CD4512" w:rsidRPr="00C949CD" w:rsidRDefault="00364745" w:rsidP="00CD4512">
            <w:pPr>
              <w:rPr>
                <w:smallCaps/>
              </w:rPr>
            </w:pPr>
            <w:hyperlink r:id="rId13" w:history="1">
              <w:r w:rsidR="00CD4512" w:rsidRPr="00C949CD">
                <w:rPr>
                  <w:rStyle w:val="Hyperlink"/>
                  <w:smallCaps/>
                </w:rPr>
                <w:t>Dr. John Ictech-Cassis</w:t>
              </w:r>
            </w:hyperlink>
            <w:r w:rsidR="00F75285" w:rsidRPr="00C949CD">
              <w:rPr>
                <w:smallCaps/>
              </w:rPr>
              <w:t xml:space="preserve"> </w:t>
            </w:r>
          </w:p>
          <w:p w:rsidR="00F75285" w:rsidRPr="00C949CD" w:rsidRDefault="00E47CA7" w:rsidP="00E47CA7">
            <w:pPr>
              <w:rPr>
                <w:smallCaps/>
              </w:rPr>
            </w:pPr>
            <w:r w:rsidRPr="00C949CD">
              <w:rPr>
                <w:smallCaps/>
              </w:rPr>
              <w:t>G71</w:t>
            </w:r>
            <w:r w:rsidR="00D52BEF" w:rsidRPr="00C949CD">
              <w:rPr>
                <w:smallCaps/>
              </w:rPr>
              <w:t>6</w:t>
            </w:r>
          </w:p>
        </w:tc>
      </w:tr>
      <w:tr w:rsidR="00E47CA7" w:rsidRPr="00C949CD" w:rsidTr="00F52284">
        <w:trPr>
          <w:trHeight w:val="463"/>
        </w:trPr>
        <w:tc>
          <w:tcPr>
            <w:tcW w:w="3168" w:type="dxa"/>
          </w:tcPr>
          <w:p w:rsidR="00E47CA7" w:rsidRPr="00C949CD" w:rsidRDefault="00E47CA7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Oral Biology</w:t>
            </w:r>
          </w:p>
        </w:tc>
        <w:tc>
          <w:tcPr>
            <w:tcW w:w="2700" w:type="dxa"/>
          </w:tcPr>
          <w:p w:rsidR="00E47CA7" w:rsidRPr="00C949CD" w:rsidRDefault="00E47CA7" w:rsidP="00E47CA7">
            <w:pPr>
              <w:rPr>
                <w:smallCaps/>
              </w:rPr>
            </w:pPr>
          </w:p>
        </w:tc>
        <w:tc>
          <w:tcPr>
            <w:tcW w:w="3240" w:type="dxa"/>
          </w:tcPr>
          <w:p w:rsidR="00E47CA7" w:rsidRPr="00C949CD" w:rsidRDefault="00364745" w:rsidP="00E47CA7">
            <w:pPr>
              <w:rPr>
                <w:smallCaps/>
              </w:rPr>
            </w:pPr>
            <w:hyperlink r:id="rId14" w:history="1">
              <w:r w:rsidR="00E47CA7" w:rsidRPr="00C949CD">
                <w:rPr>
                  <w:rStyle w:val="Hyperlink"/>
                  <w:smallCaps/>
                </w:rPr>
                <w:t>Dr. Philip Trackman</w:t>
              </w:r>
            </w:hyperlink>
          </w:p>
          <w:p w:rsidR="00E47CA7" w:rsidRPr="00C949CD" w:rsidRDefault="00A03658" w:rsidP="00E47CA7">
            <w:pPr>
              <w:rPr>
                <w:smallCaps/>
              </w:rPr>
            </w:pPr>
            <w:r w:rsidRPr="00C949CD">
              <w:rPr>
                <w:smallCaps/>
              </w:rPr>
              <w:t>700 Albany St.</w:t>
            </w:r>
            <w:r w:rsidR="006F5E4E" w:rsidRPr="00C949CD">
              <w:rPr>
                <w:smallCaps/>
              </w:rPr>
              <w:t>, W-201</w:t>
            </w:r>
          </w:p>
        </w:tc>
      </w:tr>
      <w:tr w:rsidR="00E47CA7" w:rsidRPr="00C949CD" w:rsidTr="00F52284">
        <w:trPr>
          <w:trHeight w:val="409"/>
        </w:trPr>
        <w:tc>
          <w:tcPr>
            <w:tcW w:w="3168" w:type="dxa"/>
          </w:tcPr>
          <w:p w:rsidR="001E2761" w:rsidRPr="00C949CD" w:rsidRDefault="00E47CA7" w:rsidP="001E2761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Oral &amp; Maxillofacial Surgery</w:t>
            </w:r>
          </w:p>
          <w:p w:rsidR="00CA07FE" w:rsidRPr="00C949CD" w:rsidRDefault="001E2761" w:rsidP="001E2761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(</w:t>
            </w:r>
            <w:r w:rsidRPr="00C949CD">
              <w:rPr>
                <w:b/>
                <w:smallCaps/>
              </w:rPr>
              <w:t>Either</w:t>
            </w:r>
            <w:r w:rsidRPr="00C949CD">
              <w:rPr>
                <w:smallCaps/>
              </w:rPr>
              <w:t>)</w:t>
            </w:r>
          </w:p>
        </w:tc>
        <w:tc>
          <w:tcPr>
            <w:tcW w:w="2700" w:type="dxa"/>
          </w:tcPr>
          <w:p w:rsidR="00E47CA7" w:rsidRPr="00C949CD" w:rsidRDefault="00364745" w:rsidP="00E47CA7">
            <w:pPr>
              <w:rPr>
                <w:smallCaps/>
              </w:rPr>
            </w:pPr>
            <w:hyperlink r:id="rId15" w:history="1">
              <w:r w:rsidR="003464B7" w:rsidRPr="00C949CD">
                <w:rPr>
                  <w:rStyle w:val="Hyperlink"/>
                  <w:smallCaps/>
                </w:rPr>
                <w:t>Dr. Pushkar Mehra</w:t>
              </w:r>
            </w:hyperlink>
          </w:p>
          <w:p w:rsidR="003464B7" w:rsidRPr="00C949CD" w:rsidRDefault="003464B7" w:rsidP="00E47CA7">
            <w:pPr>
              <w:rPr>
                <w:smallCaps/>
              </w:rPr>
            </w:pPr>
            <w:r w:rsidRPr="00C949CD">
              <w:rPr>
                <w:smallCaps/>
              </w:rPr>
              <w:t>G407</w:t>
            </w:r>
          </w:p>
        </w:tc>
        <w:tc>
          <w:tcPr>
            <w:tcW w:w="3240" w:type="dxa"/>
          </w:tcPr>
          <w:p w:rsidR="00E47CA7" w:rsidRPr="00C949CD" w:rsidRDefault="00364745" w:rsidP="00E47CA7">
            <w:pPr>
              <w:rPr>
                <w:smallCaps/>
              </w:rPr>
            </w:pPr>
            <w:hyperlink r:id="rId16" w:history="1">
              <w:r w:rsidR="00E47CA7" w:rsidRPr="00C949CD">
                <w:rPr>
                  <w:rStyle w:val="Hyperlink"/>
                  <w:smallCaps/>
                </w:rPr>
                <w:t>Dr. Andrew Salama</w:t>
              </w:r>
            </w:hyperlink>
          </w:p>
          <w:p w:rsidR="00E47CA7" w:rsidRPr="00C949CD" w:rsidRDefault="00E47CA7" w:rsidP="00E47CA7">
            <w:pPr>
              <w:rPr>
                <w:smallCaps/>
              </w:rPr>
            </w:pPr>
            <w:r w:rsidRPr="00C949CD">
              <w:rPr>
                <w:smallCaps/>
              </w:rPr>
              <w:t>G407</w:t>
            </w:r>
          </w:p>
        </w:tc>
      </w:tr>
      <w:tr w:rsidR="00E47CA7" w:rsidRPr="00C949CD" w:rsidTr="00F52284">
        <w:trPr>
          <w:trHeight w:val="391"/>
        </w:trPr>
        <w:tc>
          <w:tcPr>
            <w:tcW w:w="3168" w:type="dxa"/>
          </w:tcPr>
          <w:p w:rsidR="00E47CA7" w:rsidRPr="00C949CD" w:rsidRDefault="00E47CA7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Orthodontics &amp; Dentofacial Orthopedics</w:t>
            </w:r>
          </w:p>
        </w:tc>
        <w:tc>
          <w:tcPr>
            <w:tcW w:w="2700" w:type="dxa"/>
          </w:tcPr>
          <w:p w:rsidR="00E47CA7" w:rsidRPr="00C949CD" w:rsidRDefault="00364745" w:rsidP="00E47CA7">
            <w:pPr>
              <w:rPr>
                <w:smallCaps/>
              </w:rPr>
            </w:pPr>
            <w:hyperlink r:id="rId17" w:history="1">
              <w:r w:rsidR="00E47CA7" w:rsidRPr="00C949CD">
                <w:rPr>
                  <w:rStyle w:val="Hyperlink"/>
                  <w:smallCaps/>
                </w:rPr>
                <w:t>Dr. Leslie Will</w:t>
              </w:r>
            </w:hyperlink>
          </w:p>
          <w:p w:rsidR="00E47CA7" w:rsidRPr="00C949CD" w:rsidRDefault="00E47CA7" w:rsidP="00E47CA7">
            <w:pPr>
              <w:rPr>
                <w:smallCaps/>
              </w:rPr>
            </w:pPr>
            <w:r w:rsidRPr="00C949CD">
              <w:rPr>
                <w:smallCaps/>
              </w:rPr>
              <w:t>G104C</w:t>
            </w:r>
          </w:p>
        </w:tc>
        <w:tc>
          <w:tcPr>
            <w:tcW w:w="3240" w:type="dxa"/>
          </w:tcPr>
          <w:p w:rsidR="00E47CA7" w:rsidRPr="00C949CD" w:rsidRDefault="00E47CA7" w:rsidP="00E47CA7">
            <w:pPr>
              <w:rPr>
                <w:smallCaps/>
              </w:rPr>
            </w:pPr>
          </w:p>
        </w:tc>
      </w:tr>
      <w:tr w:rsidR="00E47CA7" w:rsidRPr="00C949CD" w:rsidTr="00F52284">
        <w:trPr>
          <w:trHeight w:val="454"/>
        </w:trPr>
        <w:tc>
          <w:tcPr>
            <w:tcW w:w="3168" w:type="dxa"/>
          </w:tcPr>
          <w:p w:rsidR="00E47CA7" w:rsidRPr="00C949CD" w:rsidRDefault="00E47CA7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Pediatric Dentistry</w:t>
            </w:r>
          </w:p>
          <w:p w:rsidR="002F1D38" w:rsidRPr="00C949CD" w:rsidRDefault="002F1D38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(</w:t>
            </w:r>
            <w:r w:rsidRPr="00C949CD">
              <w:rPr>
                <w:b/>
                <w:smallCaps/>
              </w:rPr>
              <w:t>Either</w:t>
            </w:r>
            <w:r w:rsidRPr="00C949CD">
              <w:rPr>
                <w:smallCaps/>
              </w:rPr>
              <w:t>)</w:t>
            </w:r>
          </w:p>
        </w:tc>
        <w:tc>
          <w:tcPr>
            <w:tcW w:w="2700" w:type="dxa"/>
          </w:tcPr>
          <w:p w:rsidR="00E47CA7" w:rsidRPr="00C949CD" w:rsidRDefault="00364745" w:rsidP="00E47CA7">
            <w:pPr>
              <w:rPr>
                <w:smallCaps/>
              </w:rPr>
            </w:pPr>
            <w:hyperlink r:id="rId18" w:history="1">
              <w:r w:rsidR="002F1D38" w:rsidRPr="00C949CD">
                <w:rPr>
                  <w:rStyle w:val="Hyperlink"/>
                  <w:smallCaps/>
                </w:rPr>
                <w:t>Dr. Athanasios Zavras</w:t>
              </w:r>
            </w:hyperlink>
          </w:p>
          <w:p w:rsidR="002F1D38" w:rsidRPr="00C949CD" w:rsidRDefault="00AF1533" w:rsidP="00E47CA7">
            <w:pPr>
              <w:rPr>
                <w:smallCaps/>
              </w:rPr>
            </w:pPr>
            <w:r w:rsidRPr="00C949CD">
              <w:rPr>
                <w:smallCaps/>
              </w:rPr>
              <w:t>G706</w:t>
            </w:r>
          </w:p>
        </w:tc>
        <w:tc>
          <w:tcPr>
            <w:tcW w:w="3240" w:type="dxa"/>
          </w:tcPr>
          <w:p w:rsidR="00E47CA7" w:rsidRPr="00C949CD" w:rsidRDefault="00364745" w:rsidP="00E47CA7">
            <w:pPr>
              <w:rPr>
                <w:smallCaps/>
              </w:rPr>
            </w:pPr>
            <w:hyperlink r:id="rId19" w:history="1">
              <w:r w:rsidR="00E47CA7" w:rsidRPr="00C949CD">
                <w:rPr>
                  <w:rStyle w:val="Hyperlink"/>
                  <w:smallCaps/>
                </w:rPr>
                <w:t>Dr. Wendy Cheney</w:t>
              </w:r>
            </w:hyperlink>
          </w:p>
          <w:p w:rsidR="00E47CA7" w:rsidRPr="00C949CD" w:rsidRDefault="00D52BEF" w:rsidP="00E47CA7">
            <w:pPr>
              <w:rPr>
                <w:smallCaps/>
              </w:rPr>
            </w:pPr>
            <w:r w:rsidRPr="00C949CD">
              <w:rPr>
                <w:smallCaps/>
              </w:rPr>
              <w:t>G219A</w:t>
            </w:r>
          </w:p>
        </w:tc>
      </w:tr>
      <w:tr w:rsidR="00E47CA7" w:rsidRPr="00C949CD" w:rsidTr="00F52284">
        <w:trPr>
          <w:trHeight w:val="445"/>
        </w:trPr>
        <w:tc>
          <w:tcPr>
            <w:tcW w:w="3168" w:type="dxa"/>
          </w:tcPr>
          <w:p w:rsidR="00E47CA7" w:rsidRPr="00C949CD" w:rsidRDefault="00E47CA7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Periodontology</w:t>
            </w:r>
          </w:p>
          <w:p w:rsidR="00554BC2" w:rsidRPr="00C949CD" w:rsidRDefault="00554BC2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(</w:t>
            </w:r>
            <w:r w:rsidRPr="00C949CD">
              <w:rPr>
                <w:b/>
                <w:smallCaps/>
              </w:rPr>
              <w:t>Both Required</w:t>
            </w:r>
            <w:r w:rsidRPr="00C949CD">
              <w:rPr>
                <w:smallCaps/>
              </w:rPr>
              <w:t>)</w:t>
            </w:r>
          </w:p>
        </w:tc>
        <w:tc>
          <w:tcPr>
            <w:tcW w:w="2700" w:type="dxa"/>
          </w:tcPr>
          <w:p w:rsidR="00E47CA7" w:rsidRPr="00C949CD" w:rsidRDefault="00364745" w:rsidP="00E47CA7">
            <w:pPr>
              <w:rPr>
                <w:smallCaps/>
              </w:rPr>
            </w:pPr>
            <w:hyperlink r:id="rId20" w:history="1">
              <w:r w:rsidR="00E47CA7" w:rsidRPr="00C949CD">
                <w:rPr>
                  <w:rStyle w:val="Hyperlink"/>
                  <w:smallCaps/>
                </w:rPr>
                <w:t>Dr. Serge Dibart</w:t>
              </w:r>
            </w:hyperlink>
          </w:p>
          <w:p w:rsidR="00E47CA7" w:rsidRPr="00C949CD" w:rsidRDefault="00E47CA7" w:rsidP="00E47CA7">
            <w:pPr>
              <w:rPr>
                <w:smallCaps/>
              </w:rPr>
            </w:pPr>
            <w:r w:rsidRPr="00C949CD">
              <w:rPr>
                <w:smallCaps/>
              </w:rPr>
              <w:t>G217</w:t>
            </w:r>
          </w:p>
        </w:tc>
        <w:tc>
          <w:tcPr>
            <w:tcW w:w="3240" w:type="dxa"/>
          </w:tcPr>
          <w:p w:rsidR="00E47CA7" w:rsidRPr="00C949CD" w:rsidRDefault="00364745" w:rsidP="00E47CA7">
            <w:pPr>
              <w:rPr>
                <w:smallCaps/>
              </w:rPr>
            </w:pPr>
            <w:hyperlink r:id="rId21" w:history="1">
              <w:r w:rsidR="00932399" w:rsidRPr="00C949CD">
                <w:rPr>
                  <w:rStyle w:val="Hyperlink"/>
                  <w:smallCaps/>
                </w:rPr>
                <w:t xml:space="preserve">Dr. Gail </w:t>
              </w:r>
              <w:proofErr w:type="spellStart"/>
              <w:r w:rsidR="00932399" w:rsidRPr="00C949CD">
                <w:rPr>
                  <w:rStyle w:val="Hyperlink"/>
                  <w:smallCaps/>
                </w:rPr>
                <w:t>McCausland</w:t>
              </w:r>
              <w:proofErr w:type="spellEnd"/>
            </w:hyperlink>
          </w:p>
          <w:p w:rsidR="00932399" w:rsidRPr="00C949CD" w:rsidRDefault="00932399" w:rsidP="00E47CA7">
            <w:pPr>
              <w:rPr>
                <w:smallCaps/>
              </w:rPr>
            </w:pPr>
            <w:r w:rsidRPr="00C949CD">
              <w:rPr>
                <w:smallCaps/>
              </w:rPr>
              <w:t>G217</w:t>
            </w:r>
          </w:p>
        </w:tc>
      </w:tr>
      <w:tr w:rsidR="00E47CA7" w:rsidRPr="00C949CD" w:rsidTr="00F52284">
        <w:trPr>
          <w:trHeight w:val="418"/>
        </w:trPr>
        <w:tc>
          <w:tcPr>
            <w:tcW w:w="3168" w:type="dxa"/>
          </w:tcPr>
          <w:p w:rsidR="00E47CA7" w:rsidRPr="00C949CD" w:rsidRDefault="00E47CA7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Prosthodontic</w:t>
            </w:r>
            <w:r w:rsidR="00932399" w:rsidRPr="00C949CD">
              <w:rPr>
                <w:smallCaps/>
              </w:rPr>
              <w:t>s</w:t>
            </w:r>
          </w:p>
          <w:p w:rsidR="00E47CA7" w:rsidRPr="00C949CD" w:rsidRDefault="00E47CA7" w:rsidP="00E47CA7">
            <w:pPr>
              <w:jc w:val="center"/>
              <w:rPr>
                <w:smallCaps/>
              </w:rPr>
            </w:pPr>
            <w:r w:rsidRPr="00C949CD">
              <w:rPr>
                <w:smallCaps/>
              </w:rPr>
              <w:t>(</w:t>
            </w:r>
            <w:r w:rsidRPr="00C949CD">
              <w:rPr>
                <w:b/>
                <w:smallCaps/>
              </w:rPr>
              <w:t>Both Required</w:t>
            </w:r>
            <w:r w:rsidRPr="00C949CD">
              <w:rPr>
                <w:smallCaps/>
              </w:rPr>
              <w:t>)</w:t>
            </w:r>
          </w:p>
        </w:tc>
        <w:tc>
          <w:tcPr>
            <w:tcW w:w="2700" w:type="dxa"/>
          </w:tcPr>
          <w:p w:rsidR="00CD4512" w:rsidRPr="00C949CD" w:rsidRDefault="00364745" w:rsidP="00E47CA7">
            <w:pPr>
              <w:rPr>
                <w:smallCaps/>
              </w:rPr>
            </w:pPr>
            <w:hyperlink r:id="rId22" w:history="1">
              <w:r w:rsidR="00CD4512" w:rsidRPr="00C949CD">
                <w:rPr>
                  <w:rStyle w:val="Hyperlink"/>
                  <w:smallCaps/>
                </w:rPr>
                <w:t>Dr. Dan Nathanson</w:t>
              </w:r>
            </w:hyperlink>
          </w:p>
          <w:p w:rsidR="00D52BEF" w:rsidRPr="00C949CD" w:rsidRDefault="00D52BEF" w:rsidP="00D52BEF">
            <w:pPr>
              <w:rPr>
                <w:smallCaps/>
              </w:rPr>
            </w:pPr>
            <w:r w:rsidRPr="00C949CD">
              <w:rPr>
                <w:smallCaps/>
              </w:rPr>
              <w:t xml:space="preserve">72 East Concord Street, </w:t>
            </w:r>
          </w:p>
          <w:p w:rsidR="00E47CA7" w:rsidRPr="00C949CD" w:rsidRDefault="00D52BEF" w:rsidP="003464B7">
            <w:pPr>
              <w:rPr>
                <w:smallCaps/>
              </w:rPr>
            </w:pPr>
            <w:r w:rsidRPr="00C949CD">
              <w:rPr>
                <w:smallCaps/>
              </w:rPr>
              <w:t xml:space="preserve">Research Bldg. </w:t>
            </w:r>
            <w:r w:rsidR="003464B7" w:rsidRPr="00C949CD">
              <w:rPr>
                <w:smallCaps/>
              </w:rPr>
              <w:t xml:space="preserve">- </w:t>
            </w:r>
            <w:r w:rsidRPr="00C949CD">
              <w:rPr>
                <w:smallCaps/>
              </w:rPr>
              <w:t>522</w:t>
            </w:r>
          </w:p>
        </w:tc>
        <w:tc>
          <w:tcPr>
            <w:tcW w:w="3240" w:type="dxa"/>
          </w:tcPr>
          <w:p w:rsidR="00E47CA7" w:rsidRPr="00C949CD" w:rsidRDefault="00364745" w:rsidP="00E47CA7">
            <w:hyperlink r:id="rId23" w:history="1">
              <w:r w:rsidR="00A3524B" w:rsidRPr="00C949CD">
                <w:rPr>
                  <w:rStyle w:val="Hyperlink"/>
                </w:rPr>
                <w:t>Dr. Arthur Sun</w:t>
              </w:r>
            </w:hyperlink>
          </w:p>
          <w:p w:rsidR="00A3524B" w:rsidRPr="00C949CD" w:rsidRDefault="003464B7" w:rsidP="00E47CA7">
            <w:pPr>
              <w:rPr>
                <w:smallCaps/>
              </w:rPr>
            </w:pPr>
            <w:r w:rsidRPr="00C949CD">
              <w:rPr>
                <w:smallCaps/>
              </w:rPr>
              <w:t>G</w:t>
            </w:r>
            <w:r w:rsidR="00A3524B" w:rsidRPr="00C949CD">
              <w:rPr>
                <w:smallCaps/>
              </w:rPr>
              <w:t>200</w:t>
            </w:r>
          </w:p>
        </w:tc>
      </w:tr>
    </w:tbl>
    <w:p w:rsidR="00035AFA" w:rsidRDefault="00035AFA" w:rsidP="00035AFA">
      <w:pPr>
        <w:tabs>
          <w:tab w:val="left" w:pos="4320"/>
        </w:tabs>
        <w:rPr>
          <w:smallCaps/>
          <w:sz w:val="10"/>
          <w:szCs w:val="23"/>
        </w:rPr>
      </w:pPr>
    </w:p>
    <w:p w:rsidR="004660E4" w:rsidRPr="00035AFA" w:rsidRDefault="004660E4" w:rsidP="00035AFA">
      <w:pPr>
        <w:pStyle w:val="ListParagraph"/>
        <w:numPr>
          <w:ilvl w:val="0"/>
          <w:numId w:val="30"/>
        </w:numPr>
        <w:tabs>
          <w:tab w:val="left" w:pos="4320"/>
        </w:tabs>
        <w:rPr>
          <w:b/>
          <w:smallCaps/>
          <w:szCs w:val="21"/>
        </w:rPr>
      </w:pPr>
      <w:r w:rsidRPr="00035AFA">
        <w:rPr>
          <w:b/>
          <w:smallCaps/>
          <w:szCs w:val="21"/>
        </w:rPr>
        <w:t>Research Advisor</w:t>
      </w:r>
    </w:p>
    <w:p w:rsidR="00FE0B4C" w:rsidRPr="00C949CD" w:rsidRDefault="00F52284" w:rsidP="005847DB">
      <w:pPr>
        <w:pStyle w:val="ListParagraph"/>
        <w:tabs>
          <w:tab w:val="left" w:pos="4320"/>
        </w:tabs>
        <w:rPr>
          <w:smallCaps/>
          <w:szCs w:val="21"/>
        </w:rPr>
      </w:pPr>
      <w:r w:rsidRPr="00C949CD">
        <w:rPr>
          <w:smallCaps/>
          <w:szCs w:val="21"/>
        </w:rPr>
        <w:t xml:space="preserve">Required only for: MSD, </w:t>
      </w:r>
      <w:proofErr w:type="spellStart"/>
      <w:r w:rsidRPr="00C949CD">
        <w:rPr>
          <w:smallCaps/>
          <w:szCs w:val="21"/>
        </w:rPr>
        <w:t>DScD</w:t>
      </w:r>
      <w:proofErr w:type="spellEnd"/>
      <w:r w:rsidRPr="00C949CD">
        <w:rPr>
          <w:smallCaps/>
          <w:szCs w:val="21"/>
        </w:rPr>
        <w:t xml:space="preserve">, or DSc </w:t>
      </w:r>
      <w:r w:rsidR="000B6125" w:rsidRPr="00C949CD">
        <w:rPr>
          <w:smallCaps/>
          <w:szCs w:val="21"/>
        </w:rPr>
        <w:br/>
      </w:r>
    </w:p>
    <w:p w:rsidR="00FE0B4C" w:rsidRPr="00C949CD" w:rsidRDefault="00364745" w:rsidP="00FE0B4C">
      <w:pPr>
        <w:pStyle w:val="ListParagraph"/>
        <w:numPr>
          <w:ilvl w:val="0"/>
          <w:numId w:val="30"/>
        </w:numPr>
        <w:tabs>
          <w:tab w:val="left" w:pos="4320"/>
        </w:tabs>
        <w:rPr>
          <w:b/>
          <w:smallCaps/>
          <w:szCs w:val="21"/>
        </w:rPr>
      </w:pPr>
      <w:hyperlink r:id="rId24" w:history="1">
        <w:r w:rsidR="00FE0B4C" w:rsidRPr="00C949CD">
          <w:rPr>
            <w:rStyle w:val="Hyperlink"/>
            <w:b/>
            <w:smallCaps/>
            <w:szCs w:val="21"/>
          </w:rPr>
          <w:t>Office of Student financial Services</w:t>
        </w:r>
      </w:hyperlink>
    </w:p>
    <w:p w:rsidR="00FE0B4C" w:rsidRPr="00C949CD" w:rsidRDefault="00FE0B4C" w:rsidP="00FE0B4C">
      <w:pPr>
        <w:pStyle w:val="ListParagraph"/>
        <w:tabs>
          <w:tab w:val="left" w:pos="4320"/>
        </w:tabs>
        <w:rPr>
          <w:smallCaps/>
          <w:szCs w:val="21"/>
        </w:rPr>
      </w:pPr>
      <w:r w:rsidRPr="00C949CD">
        <w:rPr>
          <w:smallCaps/>
          <w:szCs w:val="21"/>
        </w:rPr>
        <w:t>80 East Concord, A303</w:t>
      </w:r>
    </w:p>
    <w:p w:rsidR="00FE0B4C" w:rsidRPr="00C949CD" w:rsidRDefault="00FE0B4C" w:rsidP="00FE0B4C">
      <w:pPr>
        <w:pStyle w:val="ListParagraph"/>
        <w:tabs>
          <w:tab w:val="left" w:pos="4320"/>
        </w:tabs>
        <w:rPr>
          <w:smallCaps/>
          <w:szCs w:val="21"/>
        </w:rPr>
      </w:pPr>
      <w:r w:rsidRPr="00C949CD">
        <w:rPr>
          <w:smallCaps/>
          <w:szCs w:val="21"/>
        </w:rPr>
        <w:t>617-638-5130</w:t>
      </w:r>
    </w:p>
    <w:p w:rsidR="00FE0B4C" w:rsidRPr="00C949CD" w:rsidRDefault="00CD4512" w:rsidP="00FE0B4C">
      <w:pPr>
        <w:pStyle w:val="ListParagraph"/>
        <w:tabs>
          <w:tab w:val="left" w:pos="4320"/>
        </w:tabs>
        <w:rPr>
          <w:rStyle w:val="Hyperlink"/>
          <w:i/>
          <w:smallCaps/>
          <w:szCs w:val="21"/>
        </w:rPr>
      </w:pPr>
      <w:r w:rsidRPr="00C949CD">
        <w:rPr>
          <w:smallCaps/>
          <w:szCs w:val="21"/>
        </w:rPr>
        <w:t>You must contact the office of student financial services to obtain this signature if you have loans and you have not completed</w:t>
      </w:r>
      <w:r w:rsidR="00FE0B4C" w:rsidRPr="00C949CD">
        <w:rPr>
          <w:i/>
          <w:smallCaps/>
          <w:szCs w:val="21"/>
        </w:rPr>
        <w:t xml:space="preserve"> </w:t>
      </w:r>
      <w:hyperlink r:id="rId25" w:history="1">
        <w:r w:rsidR="00FE0B4C" w:rsidRPr="00C949CD">
          <w:rPr>
            <w:rStyle w:val="Hyperlink"/>
            <w:i/>
            <w:smallCaps/>
            <w:szCs w:val="21"/>
          </w:rPr>
          <w:t>exit counseling</w:t>
        </w:r>
      </w:hyperlink>
    </w:p>
    <w:p w:rsidR="00035AFA" w:rsidRDefault="00035AFA" w:rsidP="00035AFA">
      <w:pPr>
        <w:tabs>
          <w:tab w:val="left" w:pos="4320"/>
        </w:tabs>
        <w:rPr>
          <w:smallCaps/>
          <w:szCs w:val="21"/>
        </w:rPr>
      </w:pPr>
    </w:p>
    <w:p w:rsidR="00035AFA" w:rsidRPr="00CF5086" w:rsidRDefault="00364745" w:rsidP="00035AFA">
      <w:pPr>
        <w:pStyle w:val="ListParagraph"/>
        <w:numPr>
          <w:ilvl w:val="0"/>
          <w:numId w:val="36"/>
        </w:numPr>
        <w:tabs>
          <w:tab w:val="left" w:pos="4320"/>
        </w:tabs>
        <w:rPr>
          <w:b/>
          <w:smallCaps/>
          <w:szCs w:val="21"/>
        </w:rPr>
      </w:pPr>
      <w:hyperlink r:id="rId26" w:history="1">
        <w:r w:rsidR="00035AFA" w:rsidRPr="00CF5086">
          <w:rPr>
            <w:rStyle w:val="Hyperlink"/>
            <w:b/>
            <w:smallCaps/>
            <w:szCs w:val="21"/>
          </w:rPr>
          <w:t>Boston University Alumni Medical Library</w:t>
        </w:r>
      </w:hyperlink>
      <w:bookmarkStart w:id="0" w:name="_GoBack"/>
      <w:bookmarkEnd w:id="0"/>
      <w:r w:rsidR="00035AFA" w:rsidRPr="00CF5086">
        <w:rPr>
          <w:b/>
          <w:smallCaps/>
          <w:szCs w:val="21"/>
        </w:rPr>
        <w:t xml:space="preserve"> </w:t>
      </w:r>
    </w:p>
    <w:p w:rsidR="00C949CD" w:rsidRPr="00035AFA" w:rsidRDefault="00035AFA" w:rsidP="00035AFA">
      <w:pPr>
        <w:pStyle w:val="ListParagraph"/>
        <w:tabs>
          <w:tab w:val="left" w:pos="4320"/>
        </w:tabs>
        <w:ind w:left="630"/>
        <w:rPr>
          <w:smallCaps/>
          <w:szCs w:val="21"/>
        </w:rPr>
      </w:pPr>
      <w:r>
        <w:rPr>
          <w:smallCaps/>
          <w:szCs w:val="21"/>
        </w:rPr>
        <w:t xml:space="preserve">Required only for: MSD, </w:t>
      </w:r>
      <w:proofErr w:type="spellStart"/>
      <w:r>
        <w:rPr>
          <w:smallCaps/>
          <w:szCs w:val="21"/>
        </w:rPr>
        <w:t>DScD</w:t>
      </w:r>
      <w:proofErr w:type="spellEnd"/>
      <w:r>
        <w:rPr>
          <w:smallCaps/>
          <w:szCs w:val="21"/>
        </w:rPr>
        <w:t>, or DSc</w:t>
      </w:r>
    </w:p>
    <w:p w:rsidR="00C949CD" w:rsidRPr="00C949CD" w:rsidRDefault="00C949CD" w:rsidP="00C949CD">
      <w:pPr>
        <w:pStyle w:val="ListParagraph"/>
        <w:tabs>
          <w:tab w:val="left" w:pos="4320"/>
        </w:tabs>
        <w:ind w:left="630"/>
        <w:rPr>
          <w:smallCaps/>
          <w:szCs w:val="21"/>
        </w:rPr>
      </w:pPr>
      <w:r w:rsidRPr="00C949CD">
        <w:rPr>
          <w:smallCaps/>
          <w:szCs w:val="21"/>
        </w:rPr>
        <w:t>72 East Concord, L-12</w:t>
      </w:r>
    </w:p>
    <w:p w:rsidR="00C949CD" w:rsidRPr="00C949CD" w:rsidRDefault="00C949CD" w:rsidP="00C949CD">
      <w:pPr>
        <w:pStyle w:val="ListParagraph"/>
        <w:tabs>
          <w:tab w:val="left" w:pos="4320"/>
        </w:tabs>
        <w:ind w:left="630"/>
        <w:rPr>
          <w:smallCaps/>
          <w:szCs w:val="21"/>
        </w:rPr>
      </w:pPr>
      <w:r w:rsidRPr="00C949CD">
        <w:rPr>
          <w:smallCaps/>
          <w:szCs w:val="21"/>
        </w:rPr>
        <w:t>617-638-4259</w:t>
      </w:r>
    </w:p>
    <w:p w:rsidR="00FE0B4C" w:rsidRPr="00C949CD" w:rsidRDefault="00FE0B4C" w:rsidP="00FE0B4C">
      <w:pPr>
        <w:pStyle w:val="ListParagraph"/>
        <w:tabs>
          <w:tab w:val="left" w:pos="4320"/>
        </w:tabs>
        <w:rPr>
          <w:szCs w:val="21"/>
        </w:rPr>
      </w:pPr>
    </w:p>
    <w:p w:rsidR="00FE0B4C" w:rsidRPr="00C949CD" w:rsidRDefault="00FE0B4C" w:rsidP="00FE0B4C">
      <w:pPr>
        <w:pStyle w:val="ListParagraph"/>
        <w:numPr>
          <w:ilvl w:val="0"/>
          <w:numId w:val="30"/>
        </w:numPr>
        <w:tabs>
          <w:tab w:val="left" w:pos="4320"/>
        </w:tabs>
        <w:rPr>
          <w:b/>
          <w:smallCaps/>
          <w:szCs w:val="21"/>
        </w:rPr>
      </w:pPr>
      <w:r w:rsidRPr="00C949CD">
        <w:rPr>
          <w:b/>
          <w:smallCaps/>
          <w:szCs w:val="21"/>
        </w:rPr>
        <w:t>Academic Affairs</w:t>
      </w:r>
    </w:p>
    <w:p w:rsidR="00FE0B4C" w:rsidRPr="00C949CD" w:rsidRDefault="00364745" w:rsidP="00FE0B4C">
      <w:pPr>
        <w:pStyle w:val="ListParagraph"/>
        <w:tabs>
          <w:tab w:val="left" w:pos="4320"/>
        </w:tabs>
        <w:rPr>
          <w:smallCaps/>
          <w:szCs w:val="21"/>
        </w:rPr>
      </w:pPr>
      <w:hyperlink r:id="rId27" w:history="1">
        <w:r w:rsidR="00CD4512" w:rsidRPr="00C949CD">
          <w:rPr>
            <w:rStyle w:val="Hyperlink"/>
            <w:smallCaps/>
            <w:szCs w:val="21"/>
          </w:rPr>
          <w:t>M</w:t>
        </w:r>
        <w:r w:rsidR="00FE0B4C" w:rsidRPr="00C949CD">
          <w:rPr>
            <w:rStyle w:val="Hyperlink"/>
            <w:smallCaps/>
            <w:szCs w:val="21"/>
          </w:rPr>
          <w:t>s. Lori Davis</w:t>
        </w:r>
      </w:hyperlink>
      <w:r w:rsidR="00FE0B4C" w:rsidRPr="00C949CD">
        <w:rPr>
          <w:smallCaps/>
          <w:szCs w:val="21"/>
        </w:rPr>
        <w:t>, G708</w:t>
      </w:r>
    </w:p>
    <w:p w:rsidR="00FE0B4C" w:rsidRPr="00C949CD" w:rsidRDefault="00364745" w:rsidP="00FE0B4C">
      <w:pPr>
        <w:pStyle w:val="ListParagraph"/>
        <w:tabs>
          <w:tab w:val="left" w:pos="4320"/>
        </w:tabs>
        <w:rPr>
          <w:smallCaps/>
          <w:szCs w:val="21"/>
        </w:rPr>
      </w:pPr>
      <w:hyperlink r:id="rId28" w:history="1">
        <w:r w:rsidR="00CD4512" w:rsidRPr="00C949CD">
          <w:rPr>
            <w:rStyle w:val="Hyperlink"/>
            <w:smallCaps/>
            <w:szCs w:val="21"/>
          </w:rPr>
          <w:t>Ms. Liza Young</w:t>
        </w:r>
      </w:hyperlink>
      <w:r w:rsidR="00FE0B4C" w:rsidRPr="00C949CD">
        <w:rPr>
          <w:smallCaps/>
          <w:szCs w:val="21"/>
        </w:rPr>
        <w:t>, G708</w:t>
      </w:r>
    </w:p>
    <w:p w:rsidR="00FE0B4C" w:rsidRPr="00C949CD" w:rsidRDefault="00FE0B4C" w:rsidP="00FE0B4C">
      <w:pPr>
        <w:pStyle w:val="ListParagraph"/>
        <w:tabs>
          <w:tab w:val="left" w:pos="4320"/>
        </w:tabs>
        <w:rPr>
          <w:smallCaps/>
          <w:szCs w:val="21"/>
        </w:rPr>
      </w:pPr>
    </w:p>
    <w:p w:rsidR="00FE0B4C" w:rsidRPr="00C949CD" w:rsidRDefault="00364745" w:rsidP="00FE0B4C">
      <w:pPr>
        <w:pStyle w:val="ListParagraph"/>
        <w:numPr>
          <w:ilvl w:val="0"/>
          <w:numId w:val="30"/>
        </w:numPr>
        <w:tabs>
          <w:tab w:val="left" w:pos="4320"/>
        </w:tabs>
        <w:rPr>
          <w:b/>
          <w:smallCaps/>
          <w:szCs w:val="21"/>
        </w:rPr>
      </w:pPr>
      <w:hyperlink r:id="rId29" w:history="1">
        <w:r w:rsidR="00FE0B4C" w:rsidRPr="00C949CD">
          <w:rPr>
            <w:rStyle w:val="Hyperlink"/>
            <w:b/>
            <w:smallCaps/>
            <w:szCs w:val="21"/>
          </w:rPr>
          <w:t>Registrar</w:t>
        </w:r>
        <w:r w:rsidR="00CD4512" w:rsidRPr="00C949CD">
          <w:rPr>
            <w:rStyle w:val="Hyperlink"/>
            <w:b/>
            <w:smallCaps/>
            <w:szCs w:val="21"/>
          </w:rPr>
          <w:t>’s Office</w:t>
        </w:r>
      </w:hyperlink>
    </w:p>
    <w:p w:rsidR="00FE0B4C" w:rsidRPr="00C949CD" w:rsidRDefault="00FE0B4C" w:rsidP="00FE0B4C">
      <w:pPr>
        <w:pStyle w:val="ListParagraph"/>
        <w:tabs>
          <w:tab w:val="left" w:pos="4320"/>
        </w:tabs>
        <w:rPr>
          <w:smallCaps/>
          <w:szCs w:val="21"/>
        </w:rPr>
      </w:pPr>
      <w:r w:rsidRPr="00C949CD">
        <w:rPr>
          <w:smallCaps/>
          <w:szCs w:val="21"/>
        </w:rPr>
        <w:t>72 East Concord</w:t>
      </w:r>
      <w:r w:rsidR="009E21D5" w:rsidRPr="00C949CD">
        <w:rPr>
          <w:smallCaps/>
          <w:szCs w:val="21"/>
        </w:rPr>
        <w:t xml:space="preserve"> Street</w:t>
      </w:r>
      <w:r w:rsidRPr="00C949CD">
        <w:rPr>
          <w:smallCaps/>
          <w:szCs w:val="21"/>
        </w:rPr>
        <w:t>, B305</w:t>
      </w:r>
    </w:p>
    <w:p w:rsidR="00FE0B4C" w:rsidRPr="00C949CD" w:rsidRDefault="00FE0B4C" w:rsidP="00FE0B4C">
      <w:pPr>
        <w:pStyle w:val="ListParagraph"/>
        <w:tabs>
          <w:tab w:val="left" w:pos="4320"/>
        </w:tabs>
        <w:rPr>
          <w:smallCaps/>
          <w:szCs w:val="21"/>
        </w:rPr>
      </w:pPr>
      <w:r w:rsidRPr="00C949CD">
        <w:rPr>
          <w:smallCaps/>
          <w:szCs w:val="21"/>
        </w:rPr>
        <w:t xml:space="preserve">617-638-4708 </w:t>
      </w:r>
    </w:p>
    <w:p w:rsidR="00C34CA1" w:rsidRPr="00C949CD" w:rsidRDefault="00E32D65" w:rsidP="00CD4512">
      <w:pPr>
        <w:pStyle w:val="ListParagraph"/>
        <w:tabs>
          <w:tab w:val="left" w:pos="4320"/>
        </w:tabs>
        <w:rPr>
          <w:i/>
          <w:smallCaps/>
          <w:szCs w:val="21"/>
        </w:rPr>
      </w:pPr>
      <w:r w:rsidRPr="00C949CD">
        <w:rPr>
          <w:b/>
          <w:smallCaps/>
          <w:szCs w:val="21"/>
        </w:rPr>
        <w:t>FINAL Signature</w:t>
      </w:r>
      <w:r w:rsidRPr="00C949CD">
        <w:rPr>
          <w:smallCaps/>
          <w:szCs w:val="21"/>
        </w:rPr>
        <w:t xml:space="preserve">: Visit </w:t>
      </w:r>
      <w:r w:rsidR="00CD4512" w:rsidRPr="00C949CD">
        <w:rPr>
          <w:smallCaps/>
          <w:szCs w:val="21"/>
        </w:rPr>
        <w:t>the registrar’s office with your BU</w:t>
      </w:r>
      <w:r w:rsidR="006662C0" w:rsidRPr="00C949CD">
        <w:rPr>
          <w:smallCaps/>
          <w:szCs w:val="21"/>
        </w:rPr>
        <w:t xml:space="preserve"> </w:t>
      </w:r>
      <w:r w:rsidR="00CD4512" w:rsidRPr="00C949CD">
        <w:rPr>
          <w:smallCaps/>
          <w:szCs w:val="21"/>
        </w:rPr>
        <w:t>ID card</w:t>
      </w:r>
      <w:r w:rsidRPr="00C949CD">
        <w:rPr>
          <w:smallCaps/>
          <w:szCs w:val="21"/>
        </w:rPr>
        <w:t xml:space="preserve"> OR email us at </w:t>
      </w:r>
      <w:hyperlink r:id="rId30" w:history="1">
        <w:r w:rsidRPr="00C949CD">
          <w:rPr>
            <w:rStyle w:val="Hyperlink"/>
            <w:smallCaps/>
            <w:szCs w:val="21"/>
          </w:rPr>
          <w:t>SDMREG@BU.EDU</w:t>
        </w:r>
      </w:hyperlink>
      <w:r w:rsidRPr="00C949CD">
        <w:rPr>
          <w:smallCaps/>
          <w:szCs w:val="21"/>
        </w:rPr>
        <w:t xml:space="preserve"> </w:t>
      </w:r>
      <w:r w:rsidR="00CD4512" w:rsidRPr="00C949CD">
        <w:rPr>
          <w:smallCaps/>
          <w:szCs w:val="21"/>
        </w:rPr>
        <w:t>to complete the signout process after you have received all other signatures.</w:t>
      </w:r>
    </w:p>
    <w:sectPr w:rsidR="00C34CA1" w:rsidRPr="00C949CD" w:rsidSect="0066710E">
      <w:pgSz w:w="12240" w:h="15840"/>
      <w:pgMar w:top="432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70C"/>
    <w:multiLevelType w:val="hybridMultilevel"/>
    <w:tmpl w:val="EE7CD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D2F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3B67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5401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FB1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0C6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5B30F1"/>
    <w:multiLevelType w:val="hybridMultilevel"/>
    <w:tmpl w:val="0BBA2FF2"/>
    <w:lvl w:ilvl="0" w:tplc="A1827760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  <w:sz w:val="24"/>
        <w:szCs w:val="28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B0C"/>
    <w:multiLevelType w:val="hybridMultilevel"/>
    <w:tmpl w:val="85A2269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8DB01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43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8B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A257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744F58"/>
    <w:multiLevelType w:val="hybridMultilevel"/>
    <w:tmpl w:val="5DCE0C28"/>
    <w:lvl w:ilvl="0" w:tplc="9B8E0CE8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4A426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E40489"/>
    <w:multiLevelType w:val="hybridMultilevel"/>
    <w:tmpl w:val="4E5A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C1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DF00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786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3074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6A67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201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F75AEE"/>
    <w:multiLevelType w:val="hybridMultilevel"/>
    <w:tmpl w:val="4E487C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2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A3D378F"/>
    <w:multiLevelType w:val="hybridMultilevel"/>
    <w:tmpl w:val="FED854B8"/>
    <w:lvl w:ilvl="0" w:tplc="961C2226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9C58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EB71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FA2F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5E7E5CCB"/>
    <w:multiLevelType w:val="hybridMultilevel"/>
    <w:tmpl w:val="28DC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D19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1576D4"/>
    <w:multiLevelType w:val="hybridMultilevel"/>
    <w:tmpl w:val="D728A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136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D02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ED5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5743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1"/>
  </w:num>
  <w:num w:numId="3">
    <w:abstractNumId w:val="3"/>
  </w:num>
  <w:num w:numId="4">
    <w:abstractNumId w:val="25"/>
  </w:num>
  <w:num w:numId="5">
    <w:abstractNumId w:val="24"/>
  </w:num>
  <w:num w:numId="6">
    <w:abstractNumId w:val="5"/>
  </w:num>
  <w:num w:numId="7">
    <w:abstractNumId w:val="1"/>
  </w:num>
  <w:num w:numId="8">
    <w:abstractNumId w:val="20"/>
  </w:num>
  <w:num w:numId="9">
    <w:abstractNumId w:val="19"/>
  </w:num>
  <w:num w:numId="10">
    <w:abstractNumId w:val="11"/>
  </w:num>
  <w:num w:numId="11">
    <w:abstractNumId w:val="33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30"/>
  </w:num>
  <w:num w:numId="17">
    <w:abstractNumId w:val="13"/>
  </w:num>
  <w:num w:numId="18">
    <w:abstractNumId w:val="9"/>
  </w:num>
  <w:num w:numId="19">
    <w:abstractNumId w:val="18"/>
  </w:num>
  <w:num w:numId="20">
    <w:abstractNumId w:val="8"/>
  </w:num>
  <w:num w:numId="21">
    <w:abstractNumId w:val="32"/>
  </w:num>
  <w:num w:numId="22">
    <w:abstractNumId w:val="26"/>
  </w:num>
  <w:num w:numId="23">
    <w:abstractNumId w:val="16"/>
  </w:num>
  <w:num w:numId="24">
    <w:abstractNumId w:val="28"/>
  </w:num>
  <w:num w:numId="25">
    <w:abstractNumId w:val="15"/>
  </w:num>
  <w:num w:numId="26">
    <w:abstractNumId w:val="29"/>
  </w:num>
  <w:num w:numId="27">
    <w:abstractNumId w:val="21"/>
  </w:num>
  <w:num w:numId="28">
    <w:abstractNumId w:val="26"/>
  </w:num>
  <w:num w:numId="29">
    <w:abstractNumId w:val="16"/>
  </w:num>
  <w:num w:numId="30">
    <w:abstractNumId w:val="6"/>
  </w:num>
  <w:num w:numId="31">
    <w:abstractNumId w:val="0"/>
  </w:num>
  <w:num w:numId="32">
    <w:abstractNumId w:val="12"/>
  </w:num>
  <w:num w:numId="33">
    <w:abstractNumId w:val="7"/>
  </w:num>
  <w:num w:numId="34">
    <w:abstractNumId w:val="27"/>
  </w:num>
  <w:num w:numId="35">
    <w:abstractNumId w:val="1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0F"/>
    <w:rsid w:val="00035AFA"/>
    <w:rsid w:val="00066324"/>
    <w:rsid w:val="000665A1"/>
    <w:rsid w:val="000901BA"/>
    <w:rsid w:val="000B6125"/>
    <w:rsid w:val="000E62BC"/>
    <w:rsid w:val="00164137"/>
    <w:rsid w:val="00165142"/>
    <w:rsid w:val="001D6A3D"/>
    <w:rsid w:val="001E2761"/>
    <w:rsid w:val="001E4C0F"/>
    <w:rsid w:val="00283AD9"/>
    <w:rsid w:val="00294EC1"/>
    <w:rsid w:val="002A3B69"/>
    <w:rsid w:val="002D112E"/>
    <w:rsid w:val="002F1D38"/>
    <w:rsid w:val="003022EC"/>
    <w:rsid w:val="00302E19"/>
    <w:rsid w:val="00306AEA"/>
    <w:rsid w:val="003464B7"/>
    <w:rsid w:val="00364745"/>
    <w:rsid w:val="003A230E"/>
    <w:rsid w:val="003E510E"/>
    <w:rsid w:val="003F5DF3"/>
    <w:rsid w:val="00414248"/>
    <w:rsid w:val="004441C1"/>
    <w:rsid w:val="004660E4"/>
    <w:rsid w:val="004F008F"/>
    <w:rsid w:val="00520289"/>
    <w:rsid w:val="00554AFD"/>
    <w:rsid w:val="00554BC2"/>
    <w:rsid w:val="00572854"/>
    <w:rsid w:val="00573A0B"/>
    <w:rsid w:val="005847DB"/>
    <w:rsid w:val="00590A02"/>
    <w:rsid w:val="005F474E"/>
    <w:rsid w:val="005F4B21"/>
    <w:rsid w:val="00612883"/>
    <w:rsid w:val="006662C0"/>
    <w:rsid w:val="0066710E"/>
    <w:rsid w:val="00695A7B"/>
    <w:rsid w:val="006F5E4E"/>
    <w:rsid w:val="0074298F"/>
    <w:rsid w:val="007A709D"/>
    <w:rsid w:val="007B02F2"/>
    <w:rsid w:val="00807554"/>
    <w:rsid w:val="008614E5"/>
    <w:rsid w:val="0087414E"/>
    <w:rsid w:val="008858B5"/>
    <w:rsid w:val="008C3F81"/>
    <w:rsid w:val="0090548E"/>
    <w:rsid w:val="00923B29"/>
    <w:rsid w:val="0092717E"/>
    <w:rsid w:val="00932399"/>
    <w:rsid w:val="00941EBE"/>
    <w:rsid w:val="00991D49"/>
    <w:rsid w:val="00994634"/>
    <w:rsid w:val="009B5680"/>
    <w:rsid w:val="009C2D72"/>
    <w:rsid w:val="009D5189"/>
    <w:rsid w:val="009E21D5"/>
    <w:rsid w:val="00A03658"/>
    <w:rsid w:val="00A3524B"/>
    <w:rsid w:val="00A57257"/>
    <w:rsid w:val="00AF1533"/>
    <w:rsid w:val="00B4088E"/>
    <w:rsid w:val="00B75ED0"/>
    <w:rsid w:val="00B95411"/>
    <w:rsid w:val="00C34CA1"/>
    <w:rsid w:val="00C949CD"/>
    <w:rsid w:val="00CA07FE"/>
    <w:rsid w:val="00CD4512"/>
    <w:rsid w:val="00CF5086"/>
    <w:rsid w:val="00D52BEF"/>
    <w:rsid w:val="00D73A0F"/>
    <w:rsid w:val="00D95FD6"/>
    <w:rsid w:val="00DB46FD"/>
    <w:rsid w:val="00E13504"/>
    <w:rsid w:val="00E32D65"/>
    <w:rsid w:val="00E372D7"/>
    <w:rsid w:val="00E47CA7"/>
    <w:rsid w:val="00E758EE"/>
    <w:rsid w:val="00EA2CDA"/>
    <w:rsid w:val="00ED3300"/>
    <w:rsid w:val="00F21703"/>
    <w:rsid w:val="00F52284"/>
    <w:rsid w:val="00F66899"/>
    <w:rsid w:val="00F75285"/>
    <w:rsid w:val="00F9288C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8BE4E6-4BF5-4905-A369-250AA4B1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Tahoma" w:hAnsi="Tahoma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720"/>
      <w:jc w:val="center"/>
      <w:outlineLvl w:val="8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32"/>
    </w:rPr>
  </w:style>
  <w:style w:type="paragraph" w:styleId="Title">
    <w:name w:val="Title"/>
    <w:basedOn w:val="Normal"/>
    <w:link w:val="TitleChar"/>
    <w:uiPriority w:val="10"/>
    <w:qFormat/>
    <w:pPr>
      <w:ind w:left="720"/>
      <w:jc w:val="center"/>
    </w:pPr>
    <w:rPr>
      <w:rFonts w:ascii="Tahoma" w:hAnsi="Tahoma"/>
      <w:b/>
    </w:rPr>
  </w:style>
  <w:style w:type="paragraph" w:styleId="BodyText2">
    <w:name w:val="Body Text 2"/>
    <w:basedOn w:val="Normal"/>
    <w:rPr>
      <w:rFonts w:ascii="Tahoma" w:hAnsi="Tahoma"/>
      <w:snapToGrid w:val="0"/>
      <w:sz w:val="22"/>
    </w:rPr>
  </w:style>
  <w:style w:type="paragraph" w:styleId="BalloonText">
    <w:name w:val="Balloon Text"/>
    <w:basedOn w:val="Normal"/>
    <w:semiHidden/>
    <w:rsid w:val="00E758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41EBE"/>
    <w:rPr>
      <w:rFonts w:ascii="Arial" w:hAnsi="Arial"/>
      <w:b/>
      <w:sz w:val="24"/>
      <w:u w:val="single"/>
    </w:rPr>
  </w:style>
  <w:style w:type="character" w:customStyle="1" w:styleId="Heading4Char">
    <w:name w:val="Heading 4 Char"/>
    <w:link w:val="Heading4"/>
    <w:uiPriority w:val="9"/>
    <w:rsid w:val="00941EBE"/>
    <w:rPr>
      <w:rFonts w:ascii="Arial" w:hAnsi="Arial"/>
      <w:b/>
      <w:sz w:val="32"/>
    </w:rPr>
  </w:style>
  <w:style w:type="character" w:customStyle="1" w:styleId="Heading9Char">
    <w:name w:val="Heading 9 Char"/>
    <w:link w:val="Heading9"/>
    <w:uiPriority w:val="9"/>
    <w:rsid w:val="00941EBE"/>
    <w:rPr>
      <w:rFonts w:ascii="Tahoma" w:hAnsi="Tahoma"/>
      <w:sz w:val="24"/>
    </w:rPr>
  </w:style>
  <w:style w:type="character" w:customStyle="1" w:styleId="BodyTextChar">
    <w:name w:val="Body Text Char"/>
    <w:link w:val="BodyText"/>
    <w:uiPriority w:val="99"/>
    <w:rsid w:val="00941EBE"/>
    <w:rPr>
      <w:rFonts w:ascii="Arial" w:hAnsi="Arial"/>
      <w:sz w:val="32"/>
    </w:rPr>
  </w:style>
  <w:style w:type="character" w:customStyle="1" w:styleId="TitleChar">
    <w:name w:val="Title Char"/>
    <w:link w:val="Title"/>
    <w:uiPriority w:val="10"/>
    <w:rsid w:val="00941EBE"/>
    <w:rPr>
      <w:rFonts w:ascii="Tahoma" w:hAnsi="Tahoma"/>
      <w:b/>
    </w:rPr>
  </w:style>
  <w:style w:type="character" w:styleId="Hyperlink">
    <w:name w:val="Hyperlink"/>
    <w:basedOn w:val="DefaultParagraphFont"/>
    <w:unhideWhenUsed/>
    <w:rsid w:val="00DB46FD"/>
    <w:rPr>
      <w:color w:val="0000FF" w:themeColor="hyperlink"/>
      <w:u w:val="single"/>
    </w:rPr>
  </w:style>
  <w:style w:type="table" w:styleId="TableGrid">
    <w:name w:val="Table Grid"/>
    <w:basedOn w:val="TableNormal"/>
    <w:rsid w:val="00C34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CA1"/>
    <w:pPr>
      <w:ind w:left="720"/>
      <w:contextualSpacing/>
    </w:pPr>
  </w:style>
  <w:style w:type="character" w:styleId="FollowedHyperlink">
    <w:name w:val="FollowedHyperlink"/>
    <w:basedOn w:val="DefaultParagraphFont"/>
    <w:rsid w:val="00932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.edu/dental/profile/dan-nathanson/" TargetMode="External"/><Relationship Id="rId13" Type="http://schemas.openxmlformats.org/officeDocument/2006/relationships/hyperlink" Target="http://www.bu.edu/dental/profile/john-ictech-cassis/" TargetMode="External"/><Relationship Id="rId18" Type="http://schemas.openxmlformats.org/officeDocument/2006/relationships/hyperlink" Target="http://www.bu.edu/dental/profile/athanasios-zavras/" TargetMode="External"/><Relationship Id="rId26" Type="http://schemas.openxmlformats.org/officeDocument/2006/relationships/hyperlink" Target="http://medlib.bu.edu/busdm/thesis_submission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.edu/dental/profile/gail-mccausland" TargetMode="External"/><Relationship Id="rId7" Type="http://schemas.openxmlformats.org/officeDocument/2006/relationships/hyperlink" Target="http://www.bu.edu/dental/profile/john-ictech-cassis/" TargetMode="External"/><Relationship Id="rId12" Type="http://schemas.openxmlformats.org/officeDocument/2006/relationships/hyperlink" Target="http://www.bu.edu/dental/profile/dan-nathanson/" TargetMode="External"/><Relationship Id="rId17" Type="http://schemas.openxmlformats.org/officeDocument/2006/relationships/hyperlink" Target="http://www.bu.edu/dental/profile/leslie-will/" TargetMode="External"/><Relationship Id="rId25" Type="http://schemas.openxmlformats.org/officeDocument/2006/relationships/hyperlink" Target="http://www.bumc.bu.edu/osfs/exitcounsel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.edu/dental/profile/andrew-salama/" TargetMode="External"/><Relationship Id="rId20" Type="http://schemas.openxmlformats.org/officeDocument/2006/relationships/hyperlink" Target="http://www.bu.edu/dental/profile/serge-dibart/" TargetMode="External"/><Relationship Id="rId29" Type="http://schemas.openxmlformats.org/officeDocument/2006/relationships/hyperlink" Target="http://www.bu.edu/dental/about/offices/registra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.edu/dental/profile/dan-nathanson/" TargetMode="External"/><Relationship Id="rId11" Type="http://schemas.openxmlformats.org/officeDocument/2006/relationships/hyperlink" Target="http://www.bu.edu/dental/profile/sami-chogle/" TargetMode="External"/><Relationship Id="rId24" Type="http://schemas.openxmlformats.org/officeDocument/2006/relationships/hyperlink" Target="http://www.bumc.bu.edu/osfs/sd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.edu/dental/profile/pushkar-mehra/" TargetMode="External"/><Relationship Id="rId23" Type="http://schemas.openxmlformats.org/officeDocument/2006/relationships/hyperlink" Target="http://www.bu.edu/dental/profile/arthur-sun/" TargetMode="External"/><Relationship Id="rId28" Type="http://schemas.openxmlformats.org/officeDocument/2006/relationships/hyperlink" Target="http://www.bu.edu/dental/profile/elizabeth-miller/" TargetMode="External"/><Relationship Id="rId10" Type="http://schemas.openxmlformats.org/officeDocument/2006/relationships/hyperlink" Target="http://www.bu.edu/dental/profile/woosung-sohn/" TargetMode="External"/><Relationship Id="rId19" Type="http://schemas.openxmlformats.org/officeDocument/2006/relationships/hyperlink" Target="http://www.bu.edu/dental/profile/wendy-cheney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.edu/dental/profile/john-ictech-cassis/http:/www.bu.edu/dental/profile/john-ictech-cassis/" TargetMode="External"/><Relationship Id="rId14" Type="http://schemas.openxmlformats.org/officeDocument/2006/relationships/hyperlink" Target="http://www.bu.edu/dental/profile/philip-trackman/" TargetMode="External"/><Relationship Id="rId22" Type="http://schemas.openxmlformats.org/officeDocument/2006/relationships/hyperlink" Target="http://www.bu.edu/dental/profile/dan-nathanson/" TargetMode="External"/><Relationship Id="rId27" Type="http://schemas.openxmlformats.org/officeDocument/2006/relationships/hyperlink" Target="http://www.bu.edu/dental/profile/lori-fisher-davis/" TargetMode="External"/><Relationship Id="rId30" Type="http://schemas.openxmlformats.org/officeDocument/2006/relationships/hyperlink" Target="mailto:SDMREG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1A71-74A3-4240-930F-E0DEA799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2002</vt:lpstr>
    </vt:vector>
  </TitlesOfParts>
  <Company>busdm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2002</dc:title>
  <dc:creator>user</dc:creator>
  <cp:lastModifiedBy>Duong, Annie</cp:lastModifiedBy>
  <cp:revision>9</cp:revision>
  <cp:lastPrinted>2006-01-05T14:24:00Z</cp:lastPrinted>
  <dcterms:created xsi:type="dcterms:W3CDTF">2016-01-27T17:04:00Z</dcterms:created>
  <dcterms:modified xsi:type="dcterms:W3CDTF">2016-04-22T20:00:00Z</dcterms:modified>
</cp:coreProperties>
</file>