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583" w:rsidRPr="00F4089E" w:rsidRDefault="00345044">
      <w:pPr>
        <w:rPr>
          <w:sz w:val="24"/>
          <w:szCs w:val="24"/>
        </w:rPr>
      </w:pPr>
      <w:r w:rsidRPr="00F4089E">
        <w:rPr>
          <w:sz w:val="24"/>
          <w:szCs w:val="24"/>
        </w:rPr>
        <w:t>FLOW CHART: MANUSCRIPT PROCESS</w:t>
      </w:r>
    </w:p>
    <w:p w:rsidR="00F4089E" w:rsidRDefault="00F85356">
      <w:r>
        <w:rPr>
          <w:noProof/>
        </w:rPr>
        <w:drawing>
          <wp:anchor distT="0" distB="0" distL="114300" distR="114300" simplePos="0" relativeHeight="251658240" behindDoc="0" locked="0" layoutInCell="1" allowOverlap="1">
            <wp:simplePos x="0" y="0"/>
            <wp:positionH relativeFrom="column">
              <wp:posOffset>-205740</wp:posOffset>
            </wp:positionH>
            <wp:positionV relativeFrom="paragraph">
              <wp:posOffset>20955</wp:posOffset>
            </wp:positionV>
            <wp:extent cx="7225665" cy="819150"/>
            <wp:effectExtent l="38100" t="0" r="13335" b="0"/>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anchor>
        </w:drawing>
      </w:r>
    </w:p>
    <w:p w:rsidR="00F4089E" w:rsidRPr="0091415B" w:rsidRDefault="00F4089E" w:rsidP="00F4089E">
      <w:pPr>
        <w:pStyle w:val="NoSpacing"/>
        <w:rPr>
          <w:sz w:val="24"/>
          <w:szCs w:val="24"/>
        </w:rPr>
      </w:pPr>
      <w:r w:rsidRPr="0091415B">
        <w:rPr>
          <w:b/>
          <w:sz w:val="24"/>
          <w:szCs w:val="24"/>
        </w:rPr>
        <w:t>SUBMIT A MANUSCRIPT</w:t>
      </w:r>
      <w:r w:rsidRPr="0091415B">
        <w:rPr>
          <w:sz w:val="24"/>
          <w:szCs w:val="24"/>
        </w:rPr>
        <w:t>:</w:t>
      </w:r>
    </w:p>
    <w:p w:rsidR="00F4089E" w:rsidRPr="0091415B" w:rsidRDefault="00F4089E" w:rsidP="00F4089E">
      <w:pPr>
        <w:pStyle w:val="NoSpacing"/>
        <w:rPr>
          <w:sz w:val="24"/>
          <w:szCs w:val="24"/>
        </w:rPr>
      </w:pPr>
      <w:r w:rsidRPr="0091415B">
        <w:rPr>
          <w:sz w:val="24"/>
          <w:szCs w:val="24"/>
        </w:rPr>
        <w:t xml:space="preserve">A manuscript may be submitted </w:t>
      </w:r>
      <w:r w:rsidRPr="00B6571A">
        <w:rPr>
          <w:sz w:val="24"/>
          <w:szCs w:val="24"/>
          <w:u w:val="dotted"/>
        </w:rPr>
        <w:t>by the author, the PI, the publisher, or another third party</w:t>
      </w:r>
      <w:r w:rsidRPr="0091415B">
        <w:rPr>
          <w:sz w:val="24"/>
          <w:szCs w:val="24"/>
        </w:rPr>
        <w:t>. Third-party submitters must designate an author or PI to serve as a Reviewer for an NIHMS submission. In these cases, the Reviewer will receive notification of the deposit via e-mail.</w:t>
      </w:r>
    </w:p>
    <w:p w:rsidR="00F4089E" w:rsidRPr="0091415B" w:rsidRDefault="00F4089E" w:rsidP="00F4089E">
      <w:pPr>
        <w:pStyle w:val="NoSpacing"/>
        <w:rPr>
          <w:sz w:val="24"/>
          <w:szCs w:val="24"/>
        </w:rPr>
      </w:pPr>
      <w:r w:rsidRPr="0091415B">
        <w:rPr>
          <w:sz w:val="24"/>
          <w:szCs w:val="24"/>
        </w:rPr>
        <w:tab/>
      </w:r>
      <w:r w:rsidRPr="0091415B">
        <w:rPr>
          <w:sz w:val="24"/>
          <w:szCs w:val="24"/>
          <w:u w:val="single"/>
        </w:rPr>
        <w:t>How to submit manuscripts</w:t>
      </w:r>
      <w:r w:rsidRPr="0091415B">
        <w:rPr>
          <w:sz w:val="24"/>
          <w:szCs w:val="24"/>
        </w:rPr>
        <w:t>:</w:t>
      </w:r>
    </w:p>
    <w:p w:rsidR="00F4089E" w:rsidRPr="0091415B" w:rsidRDefault="00F4089E" w:rsidP="00F4089E">
      <w:pPr>
        <w:pStyle w:val="NoSpacing"/>
        <w:numPr>
          <w:ilvl w:val="0"/>
          <w:numId w:val="1"/>
        </w:numPr>
        <w:rPr>
          <w:sz w:val="24"/>
          <w:szCs w:val="24"/>
        </w:rPr>
      </w:pPr>
      <w:r w:rsidRPr="0091415B">
        <w:rPr>
          <w:sz w:val="24"/>
          <w:szCs w:val="24"/>
        </w:rPr>
        <w:t>Sign-in to NIHMS. Click on the “</w:t>
      </w:r>
      <w:r w:rsidRPr="0091415B">
        <w:rPr>
          <w:i/>
          <w:sz w:val="24"/>
          <w:szCs w:val="24"/>
        </w:rPr>
        <w:t>Submit New Manuscript</w:t>
      </w:r>
      <w:r w:rsidRPr="0091415B">
        <w:rPr>
          <w:sz w:val="24"/>
          <w:szCs w:val="24"/>
        </w:rPr>
        <w:t>” button.</w:t>
      </w:r>
    </w:p>
    <w:p w:rsidR="0091415B" w:rsidRPr="0091415B" w:rsidRDefault="0091415B" w:rsidP="0091415B">
      <w:pPr>
        <w:pStyle w:val="NoSpacing"/>
        <w:numPr>
          <w:ilvl w:val="1"/>
          <w:numId w:val="1"/>
        </w:numPr>
        <w:rPr>
          <w:sz w:val="24"/>
          <w:szCs w:val="24"/>
        </w:rPr>
      </w:pPr>
      <w:r w:rsidRPr="0091415B">
        <w:rPr>
          <w:sz w:val="24"/>
          <w:szCs w:val="24"/>
        </w:rPr>
        <w:t>All files associated with the peer-reviewed, accepted manuscript must be submitted.</w:t>
      </w:r>
    </w:p>
    <w:p w:rsidR="00F4089E" w:rsidRPr="0091415B" w:rsidRDefault="0091415B" w:rsidP="00F4089E">
      <w:pPr>
        <w:pStyle w:val="NoSpacing"/>
        <w:numPr>
          <w:ilvl w:val="0"/>
          <w:numId w:val="1"/>
        </w:numPr>
        <w:rPr>
          <w:sz w:val="24"/>
          <w:szCs w:val="24"/>
        </w:rPr>
      </w:pPr>
      <w:r w:rsidRPr="0091415B">
        <w:rPr>
          <w:sz w:val="24"/>
          <w:szCs w:val="24"/>
        </w:rPr>
        <w:t>Provide Title Information</w:t>
      </w:r>
    </w:p>
    <w:p w:rsidR="00F4089E" w:rsidRPr="0091415B" w:rsidRDefault="00F4089E" w:rsidP="00F4089E">
      <w:pPr>
        <w:pStyle w:val="NoSpacing"/>
        <w:numPr>
          <w:ilvl w:val="1"/>
          <w:numId w:val="1"/>
        </w:numPr>
        <w:rPr>
          <w:sz w:val="24"/>
          <w:szCs w:val="24"/>
        </w:rPr>
      </w:pPr>
      <w:r w:rsidRPr="0091415B">
        <w:rPr>
          <w:sz w:val="24"/>
          <w:szCs w:val="24"/>
        </w:rPr>
        <w:t xml:space="preserve">You have the option to manually enter the journal and manuscript title information or find the corresponding citation in </w:t>
      </w:r>
      <w:proofErr w:type="spellStart"/>
      <w:r w:rsidRPr="0091415B">
        <w:rPr>
          <w:sz w:val="24"/>
          <w:szCs w:val="24"/>
        </w:rPr>
        <w:t>PubMed</w:t>
      </w:r>
      <w:proofErr w:type="spellEnd"/>
      <w:r w:rsidRPr="0091415B">
        <w:rPr>
          <w:sz w:val="24"/>
          <w:szCs w:val="24"/>
        </w:rPr>
        <w:t xml:space="preserve"> or in your My NCBI Bibliography.</w:t>
      </w:r>
    </w:p>
    <w:p w:rsidR="00F4089E" w:rsidRPr="0091415B" w:rsidRDefault="00F4089E" w:rsidP="00F4089E">
      <w:pPr>
        <w:pStyle w:val="NoSpacing"/>
        <w:numPr>
          <w:ilvl w:val="0"/>
          <w:numId w:val="1"/>
        </w:numPr>
        <w:rPr>
          <w:sz w:val="24"/>
          <w:szCs w:val="24"/>
        </w:rPr>
      </w:pPr>
      <w:r w:rsidRPr="0091415B">
        <w:rPr>
          <w:sz w:val="24"/>
          <w:szCs w:val="24"/>
        </w:rPr>
        <w:t>Add Funding</w:t>
      </w:r>
    </w:p>
    <w:p w:rsidR="00F4089E" w:rsidRPr="0091415B" w:rsidRDefault="00F4089E" w:rsidP="00F4089E">
      <w:pPr>
        <w:pStyle w:val="NoSpacing"/>
        <w:numPr>
          <w:ilvl w:val="1"/>
          <w:numId w:val="1"/>
        </w:numPr>
        <w:rPr>
          <w:sz w:val="24"/>
          <w:szCs w:val="24"/>
        </w:rPr>
      </w:pPr>
      <w:r w:rsidRPr="0091415B">
        <w:rPr>
          <w:sz w:val="24"/>
          <w:szCs w:val="24"/>
        </w:rPr>
        <w:t>Select all appropriate funding mechanisms (</w:t>
      </w:r>
      <w:proofErr w:type="spellStart"/>
      <w:r w:rsidRPr="0091415B">
        <w:rPr>
          <w:sz w:val="24"/>
          <w:szCs w:val="24"/>
        </w:rPr>
        <w:t>ie</w:t>
      </w:r>
      <w:proofErr w:type="spellEnd"/>
      <w:r w:rsidRPr="0091415B">
        <w:rPr>
          <w:sz w:val="24"/>
          <w:szCs w:val="24"/>
        </w:rPr>
        <w:t>. Grants, contracts, intramural) from any of the participating agencies or organizations that supported the work.</w:t>
      </w:r>
    </w:p>
    <w:p w:rsidR="00F4089E" w:rsidRPr="0091415B" w:rsidRDefault="00F4089E" w:rsidP="00F4089E">
      <w:pPr>
        <w:pStyle w:val="NoSpacing"/>
        <w:numPr>
          <w:ilvl w:val="0"/>
          <w:numId w:val="1"/>
        </w:numPr>
        <w:rPr>
          <w:sz w:val="24"/>
          <w:szCs w:val="24"/>
        </w:rPr>
      </w:pPr>
      <w:r w:rsidRPr="0091415B">
        <w:rPr>
          <w:sz w:val="24"/>
          <w:szCs w:val="24"/>
        </w:rPr>
        <w:t>Upload File(s)</w:t>
      </w:r>
    </w:p>
    <w:p w:rsidR="00F4089E" w:rsidRPr="0091415B" w:rsidRDefault="00F4089E" w:rsidP="00F4089E">
      <w:pPr>
        <w:pStyle w:val="NoSpacing"/>
        <w:numPr>
          <w:ilvl w:val="1"/>
          <w:numId w:val="1"/>
        </w:numPr>
        <w:rPr>
          <w:sz w:val="24"/>
          <w:szCs w:val="24"/>
        </w:rPr>
      </w:pPr>
      <w:r w:rsidRPr="0091415B">
        <w:rPr>
          <w:sz w:val="24"/>
          <w:szCs w:val="24"/>
        </w:rPr>
        <w:t>Upload the manuscripts material, including all figures, tables, supplemental files, and so on as applicable.</w:t>
      </w:r>
    </w:p>
    <w:p w:rsidR="00F4089E" w:rsidRPr="0091415B" w:rsidRDefault="0091415B" w:rsidP="00F4089E">
      <w:pPr>
        <w:pStyle w:val="NoSpacing"/>
        <w:numPr>
          <w:ilvl w:val="0"/>
          <w:numId w:val="1"/>
        </w:numPr>
        <w:rPr>
          <w:sz w:val="24"/>
          <w:szCs w:val="24"/>
        </w:rPr>
      </w:pPr>
      <w:r w:rsidRPr="0091415B">
        <w:rPr>
          <w:sz w:val="24"/>
          <w:szCs w:val="24"/>
        </w:rPr>
        <w:t>Review the Uploaded File(s)</w:t>
      </w:r>
    </w:p>
    <w:p w:rsidR="0091415B" w:rsidRPr="0091415B" w:rsidRDefault="0091415B" w:rsidP="0091415B">
      <w:pPr>
        <w:pStyle w:val="NoSpacing"/>
        <w:numPr>
          <w:ilvl w:val="1"/>
          <w:numId w:val="1"/>
        </w:numPr>
        <w:rPr>
          <w:sz w:val="24"/>
          <w:szCs w:val="24"/>
        </w:rPr>
      </w:pPr>
      <w:r w:rsidRPr="0091415B">
        <w:rPr>
          <w:sz w:val="24"/>
          <w:szCs w:val="24"/>
        </w:rPr>
        <w:t>The submission system will generate a “receipt” in PDF format for the uploaded files. The PDF Receipt summarizes the information entered into the system and merges the manuscript’s files into one viewable document. Any supplemental files are represented by placeholders at the end of this receipt. Review this document to ensure that the submission is complete.</w:t>
      </w:r>
    </w:p>
    <w:p w:rsidR="0091415B" w:rsidRPr="0091415B" w:rsidRDefault="0091415B" w:rsidP="0091415B">
      <w:pPr>
        <w:pStyle w:val="NoSpacing"/>
        <w:numPr>
          <w:ilvl w:val="0"/>
          <w:numId w:val="1"/>
        </w:numPr>
        <w:rPr>
          <w:sz w:val="24"/>
          <w:szCs w:val="24"/>
        </w:rPr>
      </w:pPr>
      <w:r w:rsidRPr="0091415B">
        <w:rPr>
          <w:sz w:val="24"/>
          <w:szCs w:val="24"/>
        </w:rPr>
        <w:t>An NIHMSID is automatically assigned to the record once files are provided</w:t>
      </w:r>
    </w:p>
    <w:p w:rsidR="0091415B" w:rsidRPr="0091415B" w:rsidRDefault="0091415B" w:rsidP="0091415B">
      <w:pPr>
        <w:pStyle w:val="NoSpacing"/>
        <w:numPr>
          <w:ilvl w:val="0"/>
          <w:numId w:val="1"/>
        </w:numPr>
        <w:rPr>
          <w:sz w:val="24"/>
          <w:szCs w:val="24"/>
        </w:rPr>
      </w:pPr>
      <w:r w:rsidRPr="0091415B">
        <w:rPr>
          <w:sz w:val="24"/>
          <w:szCs w:val="24"/>
        </w:rPr>
        <w:t>Set Embargo and Reviewer</w:t>
      </w:r>
    </w:p>
    <w:p w:rsidR="0091415B" w:rsidRPr="0091415B" w:rsidRDefault="0091415B" w:rsidP="0091415B">
      <w:pPr>
        <w:pStyle w:val="NoSpacing"/>
        <w:numPr>
          <w:ilvl w:val="1"/>
          <w:numId w:val="1"/>
        </w:numPr>
        <w:rPr>
          <w:sz w:val="24"/>
          <w:szCs w:val="24"/>
        </w:rPr>
      </w:pPr>
      <w:r w:rsidRPr="0091415B">
        <w:rPr>
          <w:sz w:val="24"/>
          <w:szCs w:val="24"/>
        </w:rPr>
        <w:t xml:space="preserve">If an author on the paper, indicate the release date when the manuscript will be made publicly available in </w:t>
      </w:r>
      <w:proofErr w:type="spellStart"/>
      <w:r w:rsidRPr="0091415B">
        <w:rPr>
          <w:sz w:val="24"/>
          <w:szCs w:val="24"/>
        </w:rPr>
        <w:t>PubMed</w:t>
      </w:r>
      <w:proofErr w:type="spellEnd"/>
      <w:r w:rsidRPr="0091415B">
        <w:rPr>
          <w:sz w:val="24"/>
          <w:szCs w:val="24"/>
        </w:rPr>
        <w:t xml:space="preserve"> Central (PMC) and agree to the Submission Statement.</w:t>
      </w:r>
    </w:p>
    <w:p w:rsidR="0091415B" w:rsidRPr="0091415B" w:rsidRDefault="0091415B" w:rsidP="0091415B">
      <w:pPr>
        <w:pStyle w:val="NoSpacing"/>
        <w:numPr>
          <w:ilvl w:val="1"/>
          <w:numId w:val="1"/>
        </w:numPr>
        <w:rPr>
          <w:sz w:val="24"/>
          <w:szCs w:val="24"/>
        </w:rPr>
      </w:pPr>
      <w:r w:rsidRPr="0091415B">
        <w:rPr>
          <w:i/>
          <w:sz w:val="24"/>
          <w:szCs w:val="24"/>
        </w:rPr>
        <w:t>Otherwise</w:t>
      </w:r>
      <w:r w:rsidRPr="0091415B">
        <w:rPr>
          <w:sz w:val="24"/>
          <w:szCs w:val="24"/>
        </w:rPr>
        <w:t>, designate an author to review the material, certify compliance with Submitter requirements, and send the submission to the Reviewer for approval (the Reviewer will receive an email inviting him or her to review the material).</w:t>
      </w:r>
    </w:p>
    <w:p w:rsidR="0091415B" w:rsidRPr="0091415B" w:rsidRDefault="0091415B" w:rsidP="0091415B">
      <w:pPr>
        <w:pStyle w:val="NoSpacing"/>
        <w:rPr>
          <w:sz w:val="24"/>
          <w:szCs w:val="24"/>
        </w:rPr>
      </w:pPr>
    </w:p>
    <w:p w:rsidR="0091415B" w:rsidRPr="0091415B" w:rsidRDefault="0091415B" w:rsidP="0091415B">
      <w:pPr>
        <w:pStyle w:val="NoSpacing"/>
        <w:rPr>
          <w:sz w:val="24"/>
          <w:szCs w:val="24"/>
        </w:rPr>
      </w:pPr>
      <w:r w:rsidRPr="0091415B">
        <w:rPr>
          <w:b/>
          <w:sz w:val="24"/>
          <w:szCs w:val="24"/>
        </w:rPr>
        <w:t>INITIAL APPROVAL</w:t>
      </w:r>
      <w:r w:rsidRPr="0091415B">
        <w:rPr>
          <w:sz w:val="24"/>
          <w:szCs w:val="24"/>
        </w:rPr>
        <w:t>:</w:t>
      </w:r>
    </w:p>
    <w:p w:rsidR="0091415B" w:rsidRDefault="0091415B" w:rsidP="0091415B">
      <w:pPr>
        <w:pStyle w:val="NoSpacing"/>
        <w:rPr>
          <w:sz w:val="24"/>
          <w:szCs w:val="24"/>
        </w:rPr>
      </w:pPr>
      <w:r w:rsidRPr="0091415B">
        <w:rPr>
          <w:sz w:val="24"/>
          <w:szCs w:val="24"/>
        </w:rPr>
        <w:t xml:space="preserve">The </w:t>
      </w:r>
      <w:r w:rsidRPr="00BB489D">
        <w:rPr>
          <w:sz w:val="24"/>
          <w:szCs w:val="24"/>
          <w:u w:val="dotted"/>
        </w:rPr>
        <w:t>Reviewer</w:t>
      </w:r>
      <w:r w:rsidRPr="0091415B">
        <w:rPr>
          <w:sz w:val="24"/>
          <w:szCs w:val="24"/>
        </w:rPr>
        <w:t xml:space="preserve"> reviews the submission, confirms or adds associated funding, and either rejects or approves the material for processing in NIHMS.</w:t>
      </w:r>
      <w:r w:rsidR="00223517">
        <w:rPr>
          <w:sz w:val="24"/>
          <w:szCs w:val="24"/>
        </w:rPr>
        <w:t xml:space="preserve"> If a submission has become stalled in the NIHMS process due to inaction by the assigned Reviewer, another author or PI associated with the NIHMS record can request to take over the Reviewer responsibilities.</w:t>
      </w:r>
    </w:p>
    <w:p w:rsidR="009F1D66" w:rsidRDefault="009F1D66" w:rsidP="0091415B">
      <w:pPr>
        <w:pStyle w:val="NoSpacing"/>
        <w:rPr>
          <w:sz w:val="24"/>
          <w:szCs w:val="24"/>
        </w:rPr>
      </w:pPr>
      <w:r>
        <w:rPr>
          <w:sz w:val="24"/>
          <w:szCs w:val="24"/>
        </w:rPr>
        <w:tab/>
      </w:r>
      <w:r>
        <w:rPr>
          <w:sz w:val="24"/>
          <w:szCs w:val="24"/>
          <w:u w:val="single"/>
        </w:rPr>
        <w:t>How to take over Reviewer responsibilities</w:t>
      </w:r>
      <w:r>
        <w:rPr>
          <w:sz w:val="24"/>
          <w:szCs w:val="24"/>
        </w:rPr>
        <w:t xml:space="preserve">: </w:t>
      </w:r>
    </w:p>
    <w:p w:rsidR="00223517" w:rsidRDefault="00223517" w:rsidP="00223517">
      <w:pPr>
        <w:pStyle w:val="NoSpacing"/>
        <w:numPr>
          <w:ilvl w:val="0"/>
          <w:numId w:val="3"/>
        </w:numPr>
        <w:rPr>
          <w:sz w:val="24"/>
          <w:szCs w:val="24"/>
        </w:rPr>
      </w:pPr>
      <w:r>
        <w:rPr>
          <w:sz w:val="24"/>
          <w:szCs w:val="24"/>
        </w:rPr>
        <w:t>Sign in to NIHMS</w:t>
      </w:r>
    </w:p>
    <w:p w:rsidR="00223517" w:rsidRDefault="00223517" w:rsidP="00223517">
      <w:pPr>
        <w:pStyle w:val="NoSpacing"/>
        <w:numPr>
          <w:ilvl w:val="0"/>
          <w:numId w:val="3"/>
        </w:numPr>
        <w:rPr>
          <w:sz w:val="24"/>
          <w:szCs w:val="24"/>
        </w:rPr>
      </w:pPr>
      <w:r>
        <w:rPr>
          <w:sz w:val="24"/>
          <w:szCs w:val="24"/>
        </w:rPr>
        <w:t xml:space="preserve">On your Manuscript List page, click the </w:t>
      </w:r>
      <w:proofErr w:type="gramStart"/>
      <w:r>
        <w:rPr>
          <w:sz w:val="24"/>
          <w:szCs w:val="24"/>
        </w:rPr>
        <w:t>Stalled</w:t>
      </w:r>
      <w:proofErr w:type="gramEnd"/>
      <w:r>
        <w:rPr>
          <w:sz w:val="24"/>
          <w:szCs w:val="24"/>
        </w:rPr>
        <w:t xml:space="preserve"> tab to view the stalled records currently associated with your account.</w:t>
      </w:r>
    </w:p>
    <w:p w:rsidR="00223517" w:rsidRDefault="0076387E" w:rsidP="00223517">
      <w:pPr>
        <w:pStyle w:val="NoSpacing"/>
        <w:numPr>
          <w:ilvl w:val="0"/>
          <w:numId w:val="3"/>
        </w:numPr>
        <w:rPr>
          <w:sz w:val="24"/>
          <w:szCs w:val="24"/>
        </w:rPr>
      </w:pPr>
      <w:r>
        <w:rPr>
          <w:sz w:val="24"/>
          <w:szCs w:val="24"/>
        </w:rPr>
        <w:t>If</w:t>
      </w:r>
      <w:r w:rsidR="00223517">
        <w:rPr>
          <w:sz w:val="24"/>
          <w:szCs w:val="24"/>
        </w:rPr>
        <w:t xml:space="preserve"> the record is in a state that requires Reviewer action, a “</w:t>
      </w:r>
      <w:r w:rsidR="00223517" w:rsidRPr="0076387E">
        <w:rPr>
          <w:i/>
          <w:sz w:val="24"/>
          <w:szCs w:val="24"/>
        </w:rPr>
        <w:t>claim</w:t>
      </w:r>
      <w:r w:rsidR="00223517">
        <w:rPr>
          <w:sz w:val="24"/>
          <w:szCs w:val="24"/>
        </w:rPr>
        <w:t>” button will appear in the Status column and lower right-hand corner of the Manuscript Summary page (which is accessible by clicking on the manuscript title). Click on the button to initiate your request.</w:t>
      </w:r>
    </w:p>
    <w:p w:rsidR="00223517" w:rsidRDefault="00223517" w:rsidP="00223517">
      <w:pPr>
        <w:pStyle w:val="NoSpacing"/>
        <w:numPr>
          <w:ilvl w:val="0"/>
          <w:numId w:val="3"/>
        </w:numPr>
        <w:rPr>
          <w:sz w:val="24"/>
          <w:szCs w:val="24"/>
        </w:rPr>
      </w:pPr>
      <w:r>
        <w:rPr>
          <w:sz w:val="24"/>
          <w:szCs w:val="24"/>
        </w:rPr>
        <w:lastRenderedPageBreak/>
        <w:t>On the next page, select “</w:t>
      </w:r>
      <w:r w:rsidRPr="0076387E">
        <w:rPr>
          <w:i/>
          <w:sz w:val="24"/>
          <w:szCs w:val="24"/>
        </w:rPr>
        <w:t>Confirm</w:t>
      </w:r>
      <w:r>
        <w:rPr>
          <w:sz w:val="24"/>
          <w:szCs w:val="24"/>
        </w:rPr>
        <w:t>” to indicate that you are an author (or PI) on the manuscript and would like to take over Reviewer responsibilities.</w:t>
      </w:r>
    </w:p>
    <w:p w:rsidR="00223517" w:rsidRDefault="00223517" w:rsidP="00223517">
      <w:pPr>
        <w:pStyle w:val="NoSpacing"/>
        <w:numPr>
          <w:ilvl w:val="1"/>
          <w:numId w:val="3"/>
        </w:numPr>
        <w:rPr>
          <w:sz w:val="24"/>
          <w:szCs w:val="24"/>
        </w:rPr>
      </w:pPr>
      <w:r>
        <w:rPr>
          <w:sz w:val="24"/>
          <w:szCs w:val="24"/>
        </w:rPr>
        <w:t xml:space="preserve">If the currently assigned Reviewers </w:t>
      </w:r>
      <w:proofErr w:type="gramStart"/>
      <w:r>
        <w:rPr>
          <w:sz w:val="24"/>
          <w:szCs w:val="24"/>
        </w:rPr>
        <w:t>does</w:t>
      </w:r>
      <w:proofErr w:type="gramEnd"/>
      <w:r>
        <w:rPr>
          <w:sz w:val="24"/>
          <w:szCs w:val="24"/>
        </w:rPr>
        <w:t xml:space="preserve"> not act on the submission within one week of your request, the manuscript will be moved to your attention in your Manuscript List to allow you to take action on the submission.</w:t>
      </w:r>
    </w:p>
    <w:p w:rsidR="00223517" w:rsidRPr="009F1D66" w:rsidRDefault="00223517" w:rsidP="00223517">
      <w:pPr>
        <w:pStyle w:val="NoSpacing"/>
        <w:numPr>
          <w:ilvl w:val="1"/>
          <w:numId w:val="3"/>
        </w:numPr>
        <w:rPr>
          <w:sz w:val="24"/>
          <w:szCs w:val="24"/>
        </w:rPr>
      </w:pPr>
      <w:r>
        <w:rPr>
          <w:sz w:val="24"/>
          <w:szCs w:val="24"/>
        </w:rPr>
        <w:t>If you would like to take over Reviewer responsibilities for a record that is not stalled in the NIHMS process, please contact the Help Desk (</w:t>
      </w:r>
      <w:hyperlink r:id="rId10" w:history="1">
        <w:r w:rsidRPr="00FE5336">
          <w:rPr>
            <w:rStyle w:val="Hyperlink"/>
            <w:sz w:val="24"/>
            <w:szCs w:val="24"/>
          </w:rPr>
          <w:t>https://nihms.nih.gov/db/sub.cgi?page=email&amp;from=grant_suggest&amp;mid=</w:t>
        </w:r>
      </w:hyperlink>
      <w:r>
        <w:rPr>
          <w:sz w:val="24"/>
          <w:szCs w:val="24"/>
        </w:rPr>
        <w:t>) with your request.</w:t>
      </w:r>
    </w:p>
    <w:p w:rsidR="0091415B" w:rsidRPr="0091415B" w:rsidRDefault="0091415B" w:rsidP="0091415B">
      <w:pPr>
        <w:pStyle w:val="NoSpacing"/>
        <w:rPr>
          <w:sz w:val="24"/>
          <w:szCs w:val="24"/>
        </w:rPr>
      </w:pPr>
    </w:p>
    <w:p w:rsidR="0091415B" w:rsidRPr="0091415B" w:rsidRDefault="0091415B" w:rsidP="0091415B">
      <w:pPr>
        <w:pStyle w:val="NoSpacing"/>
        <w:rPr>
          <w:sz w:val="24"/>
          <w:szCs w:val="24"/>
        </w:rPr>
      </w:pPr>
      <w:r w:rsidRPr="0091415B">
        <w:rPr>
          <w:b/>
          <w:sz w:val="24"/>
          <w:szCs w:val="24"/>
        </w:rPr>
        <w:t>NIHMS CONVERSION</w:t>
      </w:r>
      <w:r w:rsidRPr="0091415B">
        <w:rPr>
          <w:sz w:val="24"/>
          <w:szCs w:val="24"/>
        </w:rPr>
        <w:t>:</w:t>
      </w:r>
    </w:p>
    <w:p w:rsidR="0091415B" w:rsidRDefault="0091415B" w:rsidP="0091415B">
      <w:pPr>
        <w:pStyle w:val="NoSpacing"/>
        <w:rPr>
          <w:sz w:val="24"/>
          <w:szCs w:val="24"/>
        </w:rPr>
      </w:pPr>
      <w:r w:rsidRPr="00A040EA">
        <w:rPr>
          <w:sz w:val="24"/>
          <w:szCs w:val="24"/>
          <w:u w:val="dotted"/>
        </w:rPr>
        <w:t>NIHMS staff</w:t>
      </w:r>
      <w:r w:rsidRPr="0091415B">
        <w:rPr>
          <w:sz w:val="24"/>
          <w:szCs w:val="24"/>
        </w:rPr>
        <w:t xml:space="preserve"> reviews the approved files for completeness, and complete submissions are converted to archival XML. The PMC-ready documents (Web and ODF versions) are checked to ensure they accurately reflect the submitted files. Processing time for this step is usually 2-3 weeks but may vary depending on the volume of submissions at a given time. An email notification is sent to the Reviewer when the record is available for final review.</w:t>
      </w:r>
    </w:p>
    <w:p w:rsidR="006A6F09" w:rsidRDefault="006A6F09" w:rsidP="0091415B">
      <w:pPr>
        <w:pStyle w:val="NoSpacing"/>
        <w:rPr>
          <w:sz w:val="24"/>
          <w:szCs w:val="24"/>
        </w:rPr>
      </w:pPr>
    </w:p>
    <w:p w:rsidR="006A6F09" w:rsidRDefault="006A6F09" w:rsidP="0091415B">
      <w:pPr>
        <w:pStyle w:val="NoSpacing"/>
        <w:rPr>
          <w:sz w:val="24"/>
          <w:szCs w:val="24"/>
        </w:rPr>
      </w:pPr>
      <w:r>
        <w:rPr>
          <w:sz w:val="24"/>
          <w:szCs w:val="24"/>
        </w:rPr>
        <w:t>An NIHMS submission goes through various stages of processing. The Status of a submission serves to indicate what action(s) are being taken or are needed. A complete list of statuses is as follows:</w:t>
      </w:r>
    </w:p>
    <w:tbl>
      <w:tblPr>
        <w:tblStyle w:val="TableGrid"/>
        <w:tblW w:w="0" w:type="auto"/>
        <w:tblLook w:val="04A0"/>
      </w:tblPr>
      <w:tblGrid>
        <w:gridCol w:w="2268"/>
        <w:gridCol w:w="8748"/>
      </w:tblGrid>
      <w:tr w:rsidR="006A6F09" w:rsidTr="00373AD4">
        <w:tc>
          <w:tcPr>
            <w:tcW w:w="2268" w:type="dxa"/>
            <w:shd w:val="clear" w:color="auto" w:fill="D9D9D9" w:themeFill="background1" w:themeFillShade="D9"/>
          </w:tcPr>
          <w:p w:rsidR="006A6F09" w:rsidRPr="00373AD4" w:rsidRDefault="006A6F09" w:rsidP="00373AD4">
            <w:pPr>
              <w:pStyle w:val="NoSpacing"/>
              <w:jc w:val="center"/>
              <w:rPr>
                <w:b/>
                <w:sz w:val="24"/>
                <w:szCs w:val="24"/>
              </w:rPr>
            </w:pPr>
            <w:r w:rsidRPr="00373AD4">
              <w:rPr>
                <w:b/>
                <w:sz w:val="24"/>
                <w:szCs w:val="24"/>
              </w:rPr>
              <w:t>Status</w:t>
            </w:r>
          </w:p>
        </w:tc>
        <w:tc>
          <w:tcPr>
            <w:tcW w:w="8748" w:type="dxa"/>
            <w:shd w:val="clear" w:color="auto" w:fill="D9D9D9" w:themeFill="background1" w:themeFillShade="D9"/>
          </w:tcPr>
          <w:p w:rsidR="006A6F09" w:rsidRPr="00373AD4" w:rsidRDefault="006A6F09" w:rsidP="00373AD4">
            <w:pPr>
              <w:pStyle w:val="NoSpacing"/>
              <w:jc w:val="center"/>
              <w:rPr>
                <w:b/>
                <w:sz w:val="24"/>
                <w:szCs w:val="24"/>
              </w:rPr>
            </w:pPr>
            <w:r w:rsidRPr="00373AD4">
              <w:rPr>
                <w:b/>
                <w:sz w:val="24"/>
                <w:szCs w:val="24"/>
              </w:rPr>
              <w:t>What it means</w:t>
            </w:r>
          </w:p>
        </w:tc>
      </w:tr>
      <w:tr w:rsidR="006A6F09" w:rsidTr="0000522F">
        <w:tc>
          <w:tcPr>
            <w:tcW w:w="2268" w:type="dxa"/>
          </w:tcPr>
          <w:p w:rsidR="006A6F09" w:rsidRDefault="006A6F09" w:rsidP="0091415B">
            <w:pPr>
              <w:pStyle w:val="NoSpacing"/>
              <w:rPr>
                <w:sz w:val="24"/>
                <w:szCs w:val="24"/>
              </w:rPr>
            </w:pPr>
            <w:r>
              <w:rPr>
                <w:sz w:val="24"/>
                <w:szCs w:val="24"/>
              </w:rPr>
              <w:t>Awaiting file upload</w:t>
            </w:r>
          </w:p>
        </w:tc>
        <w:tc>
          <w:tcPr>
            <w:tcW w:w="8748" w:type="dxa"/>
          </w:tcPr>
          <w:p w:rsidR="006A6F09" w:rsidRDefault="006A6F09" w:rsidP="0091415B">
            <w:pPr>
              <w:pStyle w:val="NoSpacing"/>
              <w:rPr>
                <w:sz w:val="24"/>
                <w:szCs w:val="24"/>
              </w:rPr>
            </w:pPr>
            <w:r>
              <w:rPr>
                <w:sz w:val="24"/>
                <w:szCs w:val="24"/>
              </w:rPr>
              <w:t>The submitter has started a submission but not complete the file upload or has received a request following approval the PDF Receipt for missing or higher quality files not provided at initial submission.</w:t>
            </w:r>
          </w:p>
        </w:tc>
      </w:tr>
      <w:tr w:rsidR="006A6F09" w:rsidTr="00DE2E35">
        <w:tc>
          <w:tcPr>
            <w:tcW w:w="2268" w:type="dxa"/>
            <w:shd w:val="clear" w:color="auto" w:fill="F2F2F2" w:themeFill="background1" w:themeFillShade="F2"/>
          </w:tcPr>
          <w:p w:rsidR="006A6F09" w:rsidRDefault="006A6F09" w:rsidP="0091415B">
            <w:pPr>
              <w:pStyle w:val="NoSpacing"/>
              <w:rPr>
                <w:sz w:val="24"/>
                <w:szCs w:val="24"/>
              </w:rPr>
            </w:pPr>
            <w:r>
              <w:rPr>
                <w:sz w:val="24"/>
                <w:szCs w:val="24"/>
              </w:rPr>
              <w:t>Undergoing NIHMS review following PDF generation failure</w:t>
            </w:r>
          </w:p>
        </w:tc>
        <w:tc>
          <w:tcPr>
            <w:tcW w:w="8748" w:type="dxa"/>
            <w:shd w:val="clear" w:color="auto" w:fill="F2F2F2" w:themeFill="background1" w:themeFillShade="F2"/>
          </w:tcPr>
          <w:p w:rsidR="006A6F09" w:rsidRDefault="006A6F09" w:rsidP="0091415B">
            <w:pPr>
              <w:pStyle w:val="NoSpacing"/>
              <w:rPr>
                <w:sz w:val="24"/>
                <w:szCs w:val="24"/>
              </w:rPr>
            </w:pPr>
            <w:r>
              <w:rPr>
                <w:sz w:val="24"/>
                <w:szCs w:val="24"/>
              </w:rPr>
              <w:t>Generation of the PDF Receipt has failed due to data issues requiring intervention by NIHMS staff. Once the issue is resolved, the PDF Receipt will be available to the Submitter for approval or assignment of the designated Reviewer.</w:t>
            </w:r>
          </w:p>
        </w:tc>
      </w:tr>
      <w:tr w:rsidR="006A6F09" w:rsidTr="0000522F">
        <w:tc>
          <w:tcPr>
            <w:tcW w:w="2268" w:type="dxa"/>
          </w:tcPr>
          <w:p w:rsidR="006A6F09" w:rsidRDefault="006A6F09" w:rsidP="0091415B">
            <w:pPr>
              <w:pStyle w:val="NoSpacing"/>
              <w:rPr>
                <w:sz w:val="24"/>
                <w:szCs w:val="24"/>
              </w:rPr>
            </w:pPr>
            <w:r>
              <w:rPr>
                <w:sz w:val="24"/>
                <w:szCs w:val="24"/>
              </w:rPr>
              <w:t>Awaiting submitter’s action following PDF generation failure</w:t>
            </w:r>
          </w:p>
        </w:tc>
        <w:tc>
          <w:tcPr>
            <w:tcW w:w="8748" w:type="dxa"/>
          </w:tcPr>
          <w:p w:rsidR="006A6F09" w:rsidRDefault="006A6F09" w:rsidP="0091415B">
            <w:pPr>
              <w:pStyle w:val="NoSpacing"/>
              <w:rPr>
                <w:sz w:val="24"/>
                <w:szCs w:val="24"/>
              </w:rPr>
            </w:pPr>
            <w:r w:rsidRPr="006A6F09">
              <w:rPr>
                <w:sz w:val="24"/>
                <w:szCs w:val="24"/>
              </w:rPr>
              <w:t>A notification that the PDF Receipt has failed to generate because of damaged or incompatible files has been sent to the Submitter. He/she should sign in and make the necessary adjustments to the submission.</w:t>
            </w:r>
          </w:p>
        </w:tc>
      </w:tr>
      <w:tr w:rsidR="006A6F09" w:rsidTr="00DE2E35">
        <w:tc>
          <w:tcPr>
            <w:tcW w:w="2268" w:type="dxa"/>
            <w:shd w:val="clear" w:color="auto" w:fill="F2F2F2" w:themeFill="background1" w:themeFillShade="F2"/>
          </w:tcPr>
          <w:p w:rsidR="006A6F09" w:rsidRDefault="006A6F09" w:rsidP="0091415B">
            <w:pPr>
              <w:pStyle w:val="NoSpacing"/>
              <w:rPr>
                <w:sz w:val="24"/>
                <w:szCs w:val="24"/>
              </w:rPr>
            </w:pPr>
            <w:r>
              <w:rPr>
                <w:sz w:val="24"/>
                <w:szCs w:val="24"/>
              </w:rPr>
              <w:t>Awaiting submitter’s initial approval or designation of reviewer</w:t>
            </w:r>
          </w:p>
        </w:tc>
        <w:tc>
          <w:tcPr>
            <w:tcW w:w="8748" w:type="dxa"/>
            <w:shd w:val="clear" w:color="auto" w:fill="F2F2F2" w:themeFill="background1" w:themeFillShade="F2"/>
          </w:tcPr>
          <w:p w:rsidR="006A6F09" w:rsidRDefault="006A6F09" w:rsidP="0091415B">
            <w:pPr>
              <w:pStyle w:val="NoSpacing"/>
              <w:rPr>
                <w:sz w:val="24"/>
                <w:szCs w:val="24"/>
              </w:rPr>
            </w:pPr>
            <w:r w:rsidRPr="006A6F09">
              <w:rPr>
                <w:sz w:val="24"/>
                <w:szCs w:val="24"/>
              </w:rPr>
              <w:t>The Submitter has provided files but has neither approved the submission for processing nor assigned a Reviewer to approve the submission.</w:t>
            </w:r>
          </w:p>
        </w:tc>
      </w:tr>
      <w:tr w:rsidR="006A6F09" w:rsidTr="0000522F">
        <w:tc>
          <w:tcPr>
            <w:tcW w:w="2268" w:type="dxa"/>
          </w:tcPr>
          <w:p w:rsidR="006A6F09" w:rsidRDefault="006A6F09" w:rsidP="0091415B">
            <w:pPr>
              <w:pStyle w:val="NoSpacing"/>
              <w:rPr>
                <w:sz w:val="24"/>
                <w:szCs w:val="24"/>
              </w:rPr>
            </w:pPr>
            <w:r>
              <w:rPr>
                <w:sz w:val="24"/>
                <w:szCs w:val="24"/>
              </w:rPr>
              <w:t>Awaiting reviewer’s initial approval</w:t>
            </w:r>
          </w:p>
        </w:tc>
        <w:tc>
          <w:tcPr>
            <w:tcW w:w="8748" w:type="dxa"/>
          </w:tcPr>
          <w:p w:rsidR="006A6F09" w:rsidRDefault="006A6F09" w:rsidP="0091415B">
            <w:pPr>
              <w:pStyle w:val="NoSpacing"/>
              <w:rPr>
                <w:sz w:val="24"/>
                <w:szCs w:val="24"/>
              </w:rPr>
            </w:pPr>
            <w:r>
              <w:rPr>
                <w:sz w:val="24"/>
                <w:szCs w:val="24"/>
              </w:rPr>
              <w:t xml:space="preserve">A notification that the PDF Receipt is available for review has been sent to the reviewer. </w:t>
            </w:r>
            <w:proofErr w:type="spellStart"/>
            <w:r>
              <w:rPr>
                <w:sz w:val="24"/>
                <w:szCs w:val="24"/>
              </w:rPr>
              <w:t>He/She</w:t>
            </w:r>
            <w:proofErr w:type="spellEnd"/>
            <w:r>
              <w:rPr>
                <w:sz w:val="24"/>
                <w:szCs w:val="24"/>
              </w:rPr>
              <w:t xml:space="preserve"> should sign in, review the deposit, and sign off on the Submission Statement.</w:t>
            </w:r>
          </w:p>
        </w:tc>
      </w:tr>
      <w:tr w:rsidR="006A6F09" w:rsidTr="00DE2E35">
        <w:tc>
          <w:tcPr>
            <w:tcW w:w="2268" w:type="dxa"/>
            <w:shd w:val="clear" w:color="auto" w:fill="F2F2F2" w:themeFill="background1" w:themeFillShade="F2"/>
          </w:tcPr>
          <w:p w:rsidR="006A6F09" w:rsidRDefault="006A6F09" w:rsidP="0091415B">
            <w:pPr>
              <w:pStyle w:val="NoSpacing"/>
              <w:rPr>
                <w:sz w:val="24"/>
                <w:szCs w:val="24"/>
              </w:rPr>
            </w:pPr>
            <w:r>
              <w:rPr>
                <w:sz w:val="24"/>
                <w:szCs w:val="24"/>
              </w:rPr>
              <w:t>Awaiting submitter action following reviewer’s rejection of deposited files</w:t>
            </w:r>
          </w:p>
        </w:tc>
        <w:tc>
          <w:tcPr>
            <w:tcW w:w="8748" w:type="dxa"/>
            <w:shd w:val="clear" w:color="auto" w:fill="F2F2F2" w:themeFill="background1" w:themeFillShade="F2"/>
          </w:tcPr>
          <w:p w:rsidR="006A6F09" w:rsidRDefault="006A6F09" w:rsidP="0091415B">
            <w:pPr>
              <w:pStyle w:val="NoSpacing"/>
              <w:rPr>
                <w:sz w:val="24"/>
                <w:szCs w:val="24"/>
              </w:rPr>
            </w:pPr>
            <w:r>
              <w:rPr>
                <w:sz w:val="24"/>
                <w:szCs w:val="24"/>
              </w:rPr>
              <w:t>The Reviewer has rejected the PDF Receipt. The Submitter should come into the system to make any necessary adjustments to the submission before sending it back to the Reviewer.</w:t>
            </w:r>
          </w:p>
        </w:tc>
      </w:tr>
      <w:tr w:rsidR="006A6F09" w:rsidTr="0000522F">
        <w:tc>
          <w:tcPr>
            <w:tcW w:w="2268" w:type="dxa"/>
          </w:tcPr>
          <w:p w:rsidR="006A6F09" w:rsidRDefault="006A6F09" w:rsidP="0091415B">
            <w:pPr>
              <w:pStyle w:val="NoSpacing"/>
              <w:rPr>
                <w:sz w:val="24"/>
                <w:szCs w:val="24"/>
              </w:rPr>
            </w:pPr>
            <w:r>
              <w:rPr>
                <w:sz w:val="24"/>
                <w:szCs w:val="24"/>
              </w:rPr>
              <w:t>Undergoing NIHMS review of submission statement rejection</w:t>
            </w:r>
          </w:p>
        </w:tc>
        <w:tc>
          <w:tcPr>
            <w:tcW w:w="8748" w:type="dxa"/>
          </w:tcPr>
          <w:p w:rsidR="006A6F09" w:rsidRDefault="006A6F09" w:rsidP="0091415B">
            <w:pPr>
              <w:pStyle w:val="NoSpacing"/>
              <w:rPr>
                <w:sz w:val="24"/>
                <w:szCs w:val="24"/>
              </w:rPr>
            </w:pPr>
            <w:r>
              <w:rPr>
                <w:sz w:val="24"/>
                <w:szCs w:val="24"/>
              </w:rPr>
              <w:t>The Reviewer has rejected the Submission Statement. NIHMS staff is reviewing the reason for rejection and will act accordingly, either by removing the submission or contacting the Reviewer.</w:t>
            </w:r>
          </w:p>
        </w:tc>
      </w:tr>
      <w:tr w:rsidR="006A6F09" w:rsidTr="00DE2E35">
        <w:tc>
          <w:tcPr>
            <w:tcW w:w="2268" w:type="dxa"/>
            <w:shd w:val="clear" w:color="auto" w:fill="F2F2F2" w:themeFill="background1" w:themeFillShade="F2"/>
          </w:tcPr>
          <w:p w:rsidR="006A6F09" w:rsidRDefault="0000522F" w:rsidP="0091415B">
            <w:pPr>
              <w:pStyle w:val="NoSpacing"/>
              <w:rPr>
                <w:sz w:val="24"/>
                <w:szCs w:val="24"/>
              </w:rPr>
            </w:pPr>
            <w:r>
              <w:rPr>
                <w:sz w:val="24"/>
                <w:szCs w:val="24"/>
              </w:rPr>
              <w:t>Undergoing NIHMS review following reviewer’s rejection for lack of funding</w:t>
            </w:r>
          </w:p>
          <w:p w:rsidR="0000522F" w:rsidRDefault="0000522F" w:rsidP="0091415B">
            <w:pPr>
              <w:pStyle w:val="NoSpacing"/>
              <w:rPr>
                <w:sz w:val="24"/>
                <w:szCs w:val="24"/>
              </w:rPr>
            </w:pPr>
          </w:p>
        </w:tc>
        <w:tc>
          <w:tcPr>
            <w:tcW w:w="8748" w:type="dxa"/>
            <w:shd w:val="clear" w:color="auto" w:fill="F2F2F2" w:themeFill="background1" w:themeFillShade="F2"/>
          </w:tcPr>
          <w:p w:rsidR="006A6F09" w:rsidRDefault="0000522F" w:rsidP="0091415B">
            <w:pPr>
              <w:pStyle w:val="NoSpacing"/>
              <w:rPr>
                <w:sz w:val="24"/>
                <w:szCs w:val="24"/>
              </w:rPr>
            </w:pPr>
            <w:r>
              <w:rPr>
                <w:sz w:val="24"/>
                <w:szCs w:val="24"/>
              </w:rPr>
              <w:t>The Reviewer has rejected the submission as not having been supported by NIH or a participating funder. NIHMS is reviewing the rejection and will either remove the submission or contact the Reviewer for additional information.</w:t>
            </w:r>
          </w:p>
        </w:tc>
      </w:tr>
      <w:tr w:rsidR="0000522F" w:rsidTr="0000522F">
        <w:tc>
          <w:tcPr>
            <w:tcW w:w="2268" w:type="dxa"/>
          </w:tcPr>
          <w:p w:rsidR="0000522F" w:rsidRDefault="0000522F" w:rsidP="0091415B">
            <w:pPr>
              <w:pStyle w:val="NoSpacing"/>
              <w:rPr>
                <w:sz w:val="24"/>
                <w:szCs w:val="24"/>
              </w:rPr>
            </w:pPr>
            <w:r>
              <w:rPr>
                <w:sz w:val="24"/>
                <w:szCs w:val="24"/>
              </w:rPr>
              <w:lastRenderedPageBreak/>
              <w:t>Undergoing NIHMS submission review and file preparation</w:t>
            </w:r>
          </w:p>
        </w:tc>
        <w:tc>
          <w:tcPr>
            <w:tcW w:w="8748" w:type="dxa"/>
          </w:tcPr>
          <w:p w:rsidR="0000522F" w:rsidRDefault="0000522F" w:rsidP="0091415B">
            <w:pPr>
              <w:pStyle w:val="NoSpacing"/>
              <w:rPr>
                <w:sz w:val="24"/>
                <w:szCs w:val="24"/>
              </w:rPr>
            </w:pPr>
            <w:r>
              <w:rPr>
                <w:sz w:val="24"/>
                <w:szCs w:val="24"/>
              </w:rPr>
              <w:t xml:space="preserve">NIHMS </w:t>
            </w:r>
            <w:proofErr w:type="gramStart"/>
            <w:r>
              <w:rPr>
                <w:sz w:val="24"/>
                <w:szCs w:val="24"/>
              </w:rPr>
              <w:t>staff if reviewing the deposit to ensure complete files were</w:t>
            </w:r>
            <w:proofErr w:type="gramEnd"/>
            <w:r>
              <w:rPr>
                <w:sz w:val="24"/>
                <w:szCs w:val="24"/>
              </w:rPr>
              <w:t xml:space="preserve"> provided before starting XML conversion.</w:t>
            </w:r>
          </w:p>
        </w:tc>
      </w:tr>
      <w:tr w:rsidR="0000522F" w:rsidTr="00DE2E35">
        <w:tc>
          <w:tcPr>
            <w:tcW w:w="2268" w:type="dxa"/>
            <w:shd w:val="clear" w:color="auto" w:fill="F2F2F2" w:themeFill="background1" w:themeFillShade="F2"/>
          </w:tcPr>
          <w:p w:rsidR="0000522F" w:rsidRDefault="0000522F" w:rsidP="0091415B">
            <w:pPr>
              <w:pStyle w:val="NoSpacing"/>
              <w:rPr>
                <w:sz w:val="24"/>
                <w:szCs w:val="24"/>
              </w:rPr>
            </w:pPr>
            <w:r>
              <w:rPr>
                <w:sz w:val="24"/>
                <w:szCs w:val="24"/>
              </w:rPr>
              <w:t>PMC-participating journal</w:t>
            </w:r>
          </w:p>
        </w:tc>
        <w:tc>
          <w:tcPr>
            <w:tcW w:w="8748" w:type="dxa"/>
            <w:shd w:val="clear" w:color="auto" w:fill="F2F2F2" w:themeFill="background1" w:themeFillShade="F2"/>
          </w:tcPr>
          <w:p w:rsidR="0000522F" w:rsidRDefault="0000522F" w:rsidP="0091415B">
            <w:pPr>
              <w:pStyle w:val="NoSpacing"/>
              <w:rPr>
                <w:sz w:val="24"/>
                <w:szCs w:val="24"/>
              </w:rPr>
            </w:pPr>
            <w:r>
              <w:rPr>
                <w:sz w:val="24"/>
                <w:szCs w:val="24"/>
              </w:rPr>
              <w:t>The submitted manuscript is in a PMC-participating journal. The publisher will supply the manuscript directly to PMC. The NIHMS submission has been blocked from further processing.</w:t>
            </w:r>
          </w:p>
        </w:tc>
      </w:tr>
      <w:tr w:rsidR="0000522F" w:rsidTr="0000522F">
        <w:tc>
          <w:tcPr>
            <w:tcW w:w="2268" w:type="dxa"/>
          </w:tcPr>
          <w:p w:rsidR="0000522F" w:rsidRDefault="0000522F" w:rsidP="0091415B">
            <w:pPr>
              <w:pStyle w:val="NoSpacing"/>
              <w:rPr>
                <w:sz w:val="24"/>
                <w:szCs w:val="24"/>
              </w:rPr>
            </w:pPr>
            <w:r>
              <w:rPr>
                <w:sz w:val="24"/>
                <w:szCs w:val="24"/>
              </w:rPr>
              <w:t>Undergoing NLM verification of journal information</w:t>
            </w:r>
          </w:p>
        </w:tc>
        <w:tc>
          <w:tcPr>
            <w:tcW w:w="8748" w:type="dxa"/>
          </w:tcPr>
          <w:p w:rsidR="0000522F" w:rsidRDefault="0000522F" w:rsidP="0091415B">
            <w:pPr>
              <w:pStyle w:val="NoSpacing"/>
              <w:rPr>
                <w:sz w:val="24"/>
                <w:szCs w:val="24"/>
              </w:rPr>
            </w:pPr>
            <w:r>
              <w:rPr>
                <w:sz w:val="24"/>
                <w:szCs w:val="24"/>
              </w:rPr>
              <w:t>This status applies only to submissions from journals that are not already in the NLM Catalog. In these cases, NLM’s catalogers need to create a new record for the journal before processing can continue.</w:t>
            </w:r>
          </w:p>
        </w:tc>
      </w:tr>
      <w:tr w:rsidR="0000522F" w:rsidTr="00DE2E35">
        <w:tc>
          <w:tcPr>
            <w:tcW w:w="2268" w:type="dxa"/>
            <w:shd w:val="clear" w:color="auto" w:fill="F2F2F2" w:themeFill="background1" w:themeFillShade="F2"/>
          </w:tcPr>
          <w:p w:rsidR="0000522F" w:rsidRDefault="0000522F" w:rsidP="0091415B">
            <w:pPr>
              <w:pStyle w:val="NoSpacing"/>
              <w:rPr>
                <w:sz w:val="24"/>
                <w:szCs w:val="24"/>
              </w:rPr>
            </w:pPr>
            <w:r>
              <w:rPr>
                <w:sz w:val="24"/>
                <w:szCs w:val="24"/>
              </w:rPr>
              <w:t>Undergoing conversion to PMC documents</w:t>
            </w:r>
          </w:p>
        </w:tc>
        <w:tc>
          <w:tcPr>
            <w:tcW w:w="8748" w:type="dxa"/>
            <w:shd w:val="clear" w:color="auto" w:fill="F2F2F2" w:themeFill="background1" w:themeFillShade="F2"/>
          </w:tcPr>
          <w:p w:rsidR="0000522F" w:rsidRDefault="0000522F" w:rsidP="0091415B">
            <w:pPr>
              <w:pStyle w:val="NoSpacing"/>
              <w:rPr>
                <w:sz w:val="24"/>
                <w:szCs w:val="24"/>
              </w:rPr>
            </w:pPr>
            <w:r>
              <w:rPr>
                <w:sz w:val="24"/>
                <w:szCs w:val="24"/>
              </w:rPr>
              <w:t>The deposited files are being tagged in XML to create PMC documents (HTML and PDF). NIHMS staff then compares the PMC documents against the original submission to ensure no errors were introduced.</w:t>
            </w:r>
          </w:p>
        </w:tc>
      </w:tr>
      <w:tr w:rsidR="0000522F" w:rsidTr="0000522F">
        <w:tc>
          <w:tcPr>
            <w:tcW w:w="2268" w:type="dxa"/>
          </w:tcPr>
          <w:p w:rsidR="0000522F" w:rsidRDefault="0000522F" w:rsidP="0091415B">
            <w:pPr>
              <w:pStyle w:val="NoSpacing"/>
              <w:rPr>
                <w:sz w:val="24"/>
                <w:szCs w:val="24"/>
              </w:rPr>
            </w:pPr>
            <w:r>
              <w:rPr>
                <w:sz w:val="24"/>
                <w:szCs w:val="24"/>
              </w:rPr>
              <w:t>Awaiting reviewer’s final approval</w:t>
            </w:r>
          </w:p>
        </w:tc>
        <w:tc>
          <w:tcPr>
            <w:tcW w:w="8748" w:type="dxa"/>
          </w:tcPr>
          <w:p w:rsidR="0000522F" w:rsidRDefault="0000522F" w:rsidP="0091415B">
            <w:pPr>
              <w:pStyle w:val="NoSpacing"/>
              <w:rPr>
                <w:sz w:val="24"/>
                <w:szCs w:val="24"/>
              </w:rPr>
            </w:pPr>
            <w:r>
              <w:rPr>
                <w:sz w:val="24"/>
                <w:szCs w:val="24"/>
              </w:rPr>
              <w:t>A notification that the PMC-ready documents are available has been sent to the Reviewer. He/she should sign in, review the PMC-formatted version, and either approve or request corrections.</w:t>
            </w:r>
          </w:p>
        </w:tc>
      </w:tr>
      <w:tr w:rsidR="0000522F" w:rsidTr="00DE2E35">
        <w:tc>
          <w:tcPr>
            <w:tcW w:w="2268" w:type="dxa"/>
            <w:shd w:val="clear" w:color="auto" w:fill="F2F2F2" w:themeFill="background1" w:themeFillShade="F2"/>
          </w:tcPr>
          <w:p w:rsidR="0000522F" w:rsidRDefault="0000522F" w:rsidP="0091415B">
            <w:pPr>
              <w:pStyle w:val="NoSpacing"/>
              <w:rPr>
                <w:sz w:val="24"/>
                <w:szCs w:val="24"/>
              </w:rPr>
            </w:pPr>
            <w:r>
              <w:rPr>
                <w:sz w:val="24"/>
                <w:szCs w:val="24"/>
              </w:rPr>
              <w:t>Undergoing revision of PMC documents in response to requested corrections</w:t>
            </w:r>
          </w:p>
        </w:tc>
        <w:tc>
          <w:tcPr>
            <w:tcW w:w="8748" w:type="dxa"/>
            <w:shd w:val="clear" w:color="auto" w:fill="F2F2F2" w:themeFill="background1" w:themeFillShade="F2"/>
          </w:tcPr>
          <w:p w:rsidR="0000522F" w:rsidRDefault="0000522F" w:rsidP="0091415B">
            <w:pPr>
              <w:pStyle w:val="NoSpacing"/>
              <w:rPr>
                <w:sz w:val="24"/>
                <w:szCs w:val="24"/>
              </w:rPr>
            </w:pPr>
            <w:r>
              <w:rPr>
                <w:sz w:val="24"/>
                <w:szCs w:val="24"/>
              </w:rPr>
              <w:t>The Reviewer has requested corrections to the PMC-ready documents. NIHMS staff is addressing the correction request.</w:t>
            </w:r>
          </w:p>
        </w:tc>
      </w:tr>
      <w:tr w:rsidR="0000522F" w:rsidTr="0000522F">
        <w:tc>
          <w:tcPr>
            <w:tcW w:w="2268" w:type="dxa"/>
          </w:tcPr>
          <w:p w:rsidR="0000522F" w:rsidRDefault="00770CB5" w:rsidP="00770CB5">
            <w:pPr>
              <w:pStyle w:val="NoSpacing"/>
              <w:rPr>
                <w:sz w:val="24"/>
                <w:szCs w:val="24"/>
              </w:rPr>
            </w:pPr>
            <w:r>
              <w:rPr>
                <w:sz w:val="24"/>
                <w:szCs w:val="24"/>
              </w:rPr>
              <w:t>Awaiting files from the reviewer OR submitter</w:t>
            </w:r>
          </w:p>
        </w:tc>
        <w:tc>
          <w:tcPr>
            <w:tcW w:w="8748" w:type="dxa"/>
          </w:tcPr>
          <w:p w:rsidR="0000522F" w:rsidRDefault="00770CB5" w:rsidP="0091415B">
            <w:pPr>
              <w:pStyle w:val="NoSpacing"/>
              <w:rPr>
                <w:sz w:val="24"/>
                <w:szCs w:val="24"/>
              </w:rPr>
            </w:pPr>
            <w:r>
              <w:rPr>
                <w:sz w:val="24"/>
                <w:szCs w:val="24"/>
              </w:rPr>
              <w:t>A request for missing or higher quality files not caught during initial review or a request for files required to make a Reviewer-requested change to the PMC-ready documents has been sent to the Reviewer or Submitter (as applicable). He/she should sign in and supply the files required to update the material.</w:t>
            </w:r>
          </w:p>
        </w:tc>
      </w:tr>
      <w:tr w:rsidR="00770CB5" w:rsidTr="00DE2E35">
        <w:tc>
          <w:tcPr>
            <w:tcW w:w="2268" w:type="dxa"/>
            <w:shd w:val="clear" w:color="auto" w:fill="F2F2F2" w:themeFill="background1" w:themeFillShade="F2"/>
          </w:tcPr>
          <w:p w:rsidR="00770CB5" w:rsidRDefault="00770CB5" w:rsidP="00770CB5">
            <w:pPr>
              <w:pStyle w:val="NoSpacing"/>
              <w:rPr>
                <w:sz w:val="24"/>
                <w:szCs w:val="24"/>
              </w:rPr>
            </w:pPr>
            <w:r>
              <w:rPr>
                <w:sz w:val="24"/>
                <w:szCs w:val="24"/>
              </w:rPr>
              <w:t>Awaiting final citation information</w:t>
            </w:r>
          </w:p>
        </w:tc>
        <w:tc>
          <w:tcPr>
            <w:tcW w:w="8748" w:type="dxa"/>
            <w:shd w:val="clear" w:color="auto" w:fill="F2F2F2" w:themeFill="background1" w:themeFillShade="F2"/>
          </w:tcPr>
          <w:p w:rsidR="00770CB5" w:rsidRDefault="00770CB5" w:rsidP="0091415B">
            <w:pPr>
              <w:pStyle w:val="NoSpacing"/>
              <w:rPr>
                <w:sz w:val="24"/>
                <w:szCs w:val="24"/>
              </w:rPr>
            </w:pPr>
            <w:r>
              <w:rPr>
                <w:sz w:val="24"/>
                <w:szCs w:val="24"/>
              </w:rPr>
              <w:t>This status applies only to records that do not have final citation information following the Reviewer’s approval of the PMC-ready documents. Final citation information is required to determine the PMC release date. Anyone associated with an NIHMS submission can provide citation information by clicking on the “Provide Citation” button in the manuscript record.</w:t>
            </w:r>
          </w:p>
        </w:tc>
      </w:tr>
      <w:tr w:rsidR="00770CB5" w:rsidTr="0000522F">
        <w:tc>
          <w:tcPr>
            <w:tcW w:w="2268" w:type="dxa"/>
          </w:tcPr>
          <w:p w:rsidR="00770CB5" w:rsidRDefault="00770CB5" w:rsidP="00770CB5">
            <w:pPr>
              <w:pStyle w:val="NoSpacing"/>
              <w:rPr>
                <w:sz w:val="24"/>
                <w:szCs w:val="24"/>
              </w:rPr>
            </w:pPr>
            <w:r>
              <w:rPr>
                <w:sz w:val="24"/>
                <w:szCs w:val="24"/>
              </w:rPr>
              <w:t>Released to PMC OR Released to PMC (under embargo)</w:t>
            </w:r>
          </w:p>
        </w:tc>
        <w:tc>
          <w:tcPr>
            <w:tcW w:w="8748" w:type="dxa"/>
          </w:tcPr>
          <w:p w:rsidR="00770CB5" w:rsidRDefault="00770CB5" w:rsidP="0091415B">
            <w:pPr>
              <w:pStyle w:val="NoSpacing"/>
              <w:rPr>
                <w:sz w:val="24"/>
                <w:szCs w:val="24"/>
              </w:rPr>
            </w:pPr>
            <w:r>
              <w:rPr>
                <w:sz w:val="24"/>
                <w:szCs w:val="24"/>
              </w:rPr>
              <w:t xml:space="preserve">When a submission is queued to go into PMC, it is referred to as being “released to PMC”. This involves sending the PMC documents to the database and any citation information or embargo information to </w:t>
            </w:r>
            <w:proofErr w:type="spellStart"/>
            <w:r>
              <w:rPr>
                <w:sz w:val="24"/>
                <w:szCs w:val="24"/>
              </w:rPr>
              <w:t>PubMed</w:t>
            </w:r>
            <w:proofErr w:type="spellEnd"/>
            <w:r>
              <w:rPr>
                <w:sz w:val="24"/>
                <w:szCs w:val="24"/>
              </w:rPr>
              <w:t>. A PMCID has been assigned; however, if an embargo has been set, the record will remain in this status with a parenthetical notation that is under embargo.</w:t>
            </w:r>
          </w:p>
        </w:tc>
      </w:tr>
      <w:tr w:rsidR="00770CB5" w:rsidTr="00DE2E35">
        <w:tc>
          <w:tcPr>
            <w:tcW w:w="2268" w:type="dxa"/>
            <w:shd w:val="clear" w:color="auto" w:fill="F2F2F2" w:themeFill="background1" w:themeFillShade="F2"/>
          </w:tcPr>
          <w:p w:rsidR="00770CB5" w:rsidRDefault="00003962" w:rsidP="00770CB5">
            <w:pPr>
              <w:pStyle w:val="NoSpacing"/>
              <w:rPr>
                <w:sz w:val="24"/>
                <w:szCs w:val="24"/>
              </w:rPr>
            </w:pPr>
            <w:r>
              <w:rPr>
                <w:sz w:val="24"/>
                <w:szCs w:val="24"/>
              </w:rPr>
              <w:t>Available in PMC</w:t>
            </w:r>
          </w:p>
        </w:tc>
        <w:tc>
          <w:tcPr>
            <w:tcW w:w="8748" w:type="dxa"/>
            <w:shd w:val="clear" w:color="auto" w:fill="F2F2F2" w:themeFill="background1" w:themeFillShade="F2"/>
          </w:tcPr>
          <w:p w:rsidR="00770CB5" w:rsidRDefault="00003962" w:rsidP="0091415B">
            <w:pPr>
              <w:pStyle w:val="NoSpacing"/>
              <w:rPr>
                <w:sz w:val="24"/>
                <w:szCs w:val="24"/>
              </w:rPr>
            </w:pPr>
            <w:r>
              <w:rPr>
                <w:sz w:val="24"/>
                <w:szCs w:val="24"/>
              </w:rPr>
              <w:t>PMC users can now access the full manuscript text.</w:t>
            </w:r>
          </w:p>
        </w:tc>
      </w:tr>
      <w:tr w:rsidR="00003962" w:rsidTr="0000522F">
        <w:tc>
          <w:tcPr>
            <w:tcW w:w="2268" w:type="dxa"/>
          </w:tcPr>
          <w:p w:rsidR="00003962" w:rsidRDefault="00003962" w:rsidP="00770CB5">
            <w:pPr>
              <w:pStyle w:val="NoSpacing"/>
              <w:rPr>
                <w:sz w:val="24"/>
                <w:szCs w:val="24"/>
              </w:rPr>
            </w:pPr>
            <w:r>
              <w:rPr>
                <w:sz w:val="24"/>
                <w:szCs w:val="24"/>
              </w:rPr>
              <w:t>Withdrawn from PMC</w:t>
            </w:r>
          </w:p>
        </w:tc>
        <w:tc>
          <w:tcPr>
            <w:tcW w:w="8748" w:type="dxa"/>
          </w:tcPr>
          <w:p w:rsidR="00003962" w:rsidRDefault="00003962" w:rsidP="0091415B">
            <w:pPr>
              <w:pStyle w:val="NoSpacing"/>
              <w:rPr>
                <w:sz w:val="24"/>
                <w:szCs w:val="24"/>
              </w:rPr>
            </w:pPr>
            <w:r>
              <w:rPr>
                <w:sz w:val="24"/>
                <w:szCs w:val="24"/>
              </w:rPr>
              <w:t>The manuscript has been removed from PMC. This is rare and usually occurs because it has been determined that the manuscript does not fall within the scope of the NIH or participating funder’s public access policy and should not have been submitted. The PMCID is no longer valid or compliance purposes.</w:t>
            </w:r>
          </w:p>
        </w:tc>
      </w:tr>
    </w:tbl>
    <w:p w:rsidR="006A6F09" w:rsidRDefault="006A6F09" w:rsidP="0091415B">
      <w:pPr>
        <w:pStyle w:val="NoSpacing"/>
        <w:rPr>
          <w:sz w:val="24"/>
          <w:szCs w:val="24"/>
        </w:rPr>
      </w:pPr>
    </w:p>
    <w:p w:rsidR="0091415B" w:rsidRDefault="0091415B" w:rsidP="0091415B">
      <w:pPr>
        <w:pStyle w:val="NoSpacing"/>
        <w:rPr>
          <w:sz w:val="24"/>
          <w:szCs w:val="24"/>
        </w:rPr>
      </w:pPr>
    </w:p>
    <w:p w:rsidR="0091415B" w:rsidRDefault="0091415B" w:rsidP="0091415B">
      <w:pPr>
        <w:pStyle w:val="NoSpacing"/>
        <w:rPr>
          <w:sz w:val="24"/>
          <w:szCs w:val="24"/>
        </w:rPr>
      </w:pPr>
      <w:r>
        <w:rPr>
          <w:b/>
          <w:sz w:val="24"/>
          <w:szCs w:val="24"/>
        </w:rPr>
        <w:t>FINAL APPROVAL</w:t>
      </w:r>
      <w:r>
        <w:rPr>
          <w:sz w:val="24"/>
          <w:szCs w:val="24"/>
        </w:rPr>
        <w:t>:</w:t>
      </w:r>
    </w:p>
    <w:p w:rsidR="0091415B" w:rsidRDefault="009F1D66" w:rsidP="0091415B">
      <w:pPr>
        <w:pStyle w:val="NoSpacing"/>
        <w:rPr>
          <w:sz w:val="24"/>
          <w:szCs w:val="24"/>
        </w:rPr>
      </w:pPr>
      <w:r w:rsidRPr="009F1D66">
        <w:rPr>
          <w:sz w:val="24"/>
          <w:szCs w:val="24"/>
        </w:rPr>
        <w:t xml:space="preserve">The </w:t>
      </w:r>
      <w:r w:rsidRPr="00A040EA">
        <w:rPr>
          <w:sz w:val="24"/>
          <w:szCs w:val="24"/>
          <w:u w:val="dotted"/>
        </w:rPr>
        <w:t>Reviewer</w:t>
      </w:r>
      <w:r w:rsidRPr="009F1D66">
        <w:rPr>
          <w:sz w:val="24"/>
          <w:szCs w:val="24"/>
        </w:rPr>
        <w:t xml:space="preserve"> reviews the PMC-ready documents (Web and PDF versions) and either requests corrections or approves them for inclusion in PMC. Final Approval is required to complete manuscript processing in NIHMS.</w:t>
      </w:r>
    </w:p>
    <w:p w:rsidR="00941CB2" w:rsidRDefault="00941CB2" w:rsidP="00941CB2">
      <w:pPr>
        <w:pStyle w:val="NoSpacing"/>
        <w:numPr>
          <w:ilvl w:val="0"/>
          <w:numId w:val="4"/>
        </w:numPr>
        <w:rPr>
          <w:sz w:val="24"/>
          <w:szCs w:val="24"/>
        </w:rPr>
      </w:pPr>
      <w:r>
        <w:rPr>
          <w:sz w:val="24"/>
          <w:szCs w:val="24"/>
          <w:u w:val="single"/>
        </w:rPr>
        <w:t>PMC-Ready Documents</w:t>
      </w:r>
      <w:r>
        <w:rPr>
          <w:sz w:val="24"/>
          <w:szCs w:val="24"/>
        </w:rPr>
        <w:t xml:space="preserve">: After the manuscript content is converted to XML, a web version and PDF are generated for </w:t>
      </w:r>
      <w:proofErr w:type="spellStart"/>
      <w:r>
        <w:rPr>
          <w:sz w:val="24"/>
          <w:szCs w:val="24"/>
        </w:rPr>
        <w:t>PubMed</w:t>
      </w:r>
      <w:proofErr w:type="spellEnd"/>
      <w:r>
        <w:rPr>
          <w:sz w:val="24"/>
          <w:szCs w:val="24"/>
        </w:rPr>
        <w:t xml:space="preserve"> Central (PMC). These are the PMC documents that will be released to PMC following the approval of the Reviewer and any applicable embargo period.</w:t>
      </w:r>
    </w:p>
    <w:p w:rsidR="009F1D66" w:rsidRDefault="009F1D66" w:rsidP="0091415B">
      <w:pPr>
        <w:pStyle w:val="NoSpacing"/>
        <w:rPr>
          <w:sz w:val="24"/>
          <w:szCs w:val="24"/>
        </w:rPr>
      </w:pPr>
    </w:p>
    <w:p w:rsidR="009F1D66" w:rsidRDefault="009F1D66" w:rsidP="0091415B">
      <w:pPr>
        <w:pStyle w:val="NoSpacing"/>
        <w:rPr>
          <w:sz w:val="24"/>
          <w:szCs w:val="24"/>
        </w:rPr>
      </w:pPr>
      <w:r>
        <w:rPr>
          <w:b/>
          <w:sz w:val="24"/>
          <w:szCs w:val="24"/>
        </w:rPr>
        <w:lastRenderedPageBreak/>
        <w:t>PMCID ASSIGNED</w:t>
      </w:r>
      <w:r>
        <w:rPr>
          <w:sz w:val="24"/>
          <w:szCs w:val="24"/>
        </w:rPr>
        <w:t>:</w:t>
      </w:r>
    </w:p>
    <w:p w:rsidR="009F1D66" w:rsidRDefault="009F1D66" w:rsidP="0091415B">
      <w:pPr>
        <w:pStyle w:val="NoSpacing"/>
        <w:rPr>
          <w:sz w:val="24"/>
          <w:szCs w:val="24"/>
        </w:rPr>
      </w:pPr>
      <w:r w:rsidRPr="009F1D66">
        <w:rPr>
          <w:sz w:val="24"/>
          <w:szCs w:val="24"/>
        </w:rPr>
        <w:t xml:space="preserve">A PMCID is assigned </w:t>
      </w:r>
      <w:r w:rsidR="00A040EA">
        <w:rPr>
          <w:sz w:val="24"/>
          <w:szCs w:val="24"/>
        </w:rPr>
        <w:t xml:space="preserve">by </w:t>
      </w:r>
      <w:r w:rsidR="00A040EA" w:rsidRPr="00A040EA">
        <w:rPr>
          <w:sz w:val="24"/>
          <w:szCs w:val="24"/>
          <w:u w:val="dotted"/>
        </w:rPr>
        <w:t>NIH</w:t>
      </w:r>
      <w:r w:rsidR="00A040EA">
        <w:rPr>
          <w:sz w:val="24"/>
          <w:szCs w:val="24"/>
        </w:rPr>
        <w:t xml:space="preserve"> </w:t>
      </w:r>
      <w:r w:rsidRPr="009F1D66">
        <w:rPr>
          <w:sz w:val="24"/>
          <w:szCs w:val="24"/>
        </w:rPr>
        <w:t xml:space="preserve">when Final Approval is complete and the manuscript is matched to a </w:t>
      </w:r>
      <w:proofErr w:type="spellStart"/>
      <w:r w:rsidRPr="009F1D66">
        <w:rPr>
          <w:sz w:val="24"/>
          <w:szCs w:val="24"/>
        </w:rPr>
        <w:t>PubMed</w:t>
      </w:r>
      <w:proofErr w:type="spellEnd"/>
      <w:r w:rsidRPr="009F1D66">
        <w:rPr>
          <w:sz w:val="24"/>
          <w:szCs w:val="24"/>
        </w:rPr>
        <w:t xml:space="preserve"> record with complete citation information.</w:t>
      </w:r>
    </w:p>
    <w:p w:rsidR="009F1D66" w:rsidRDefault="009F1D66" w:rsidP="0091415B">
      <w:pPr>
        <w:pStyle w:val="NoSpacing"/>
        <w:rPr>
          <w:sz w:val="24"/>
          <w:szCs w:val="24"/>
        </w:rPr>
      </w:pPr>
      <w:r>
        <w:rPr>
          <w:sz w:val="24"/>
          <w:szCs w:val="24"/>
        </w:rPr>
        <w:tab/>
      </w:r>
      <w:r>
        <w:rPr>
          <w:sz w:val="24"/>
          <w:szCs w:val="24"/>
          <w:u w:val="single"/>
        </w:rPr>
        <w:t>A PMCID is assigned when the following two criteria are met</w:t>
      </w:r>
      <w:r>
        <w:rPr>
          <w:sz w:val="24"/>
          <w:szCs w:val="24"/>
        </w:rPr>
        <w:t>:</w:t>
      </w:r>
    </w:p>
    <w:p w:rsidR="009F1D66" w:rsidRDefault="009F1D66" w:rsidP="009F1D66">
      <w:pPr>
        <w:pStyle w:val="NoSpacing"/>
        <w:numPr>
          <w:ilvl w:val="0"/>
          <w:numId w:val="2"/>
        </w:numPr>
        <w:rPr>
          <w:sz w:val="24"/>
          <w:szCs w:val="24"/>
        </w:rPr>
      </w:pPr>
      <w:r>
        <w:rPr>
          <w:sz w:val="24"/>
          <w:szCs w:val="24"/>
        </w:rPr>
        <w:t xml:space="preserve">The converted materials have been approved by the Reviewer </w:t>
      </w:r>
      <w:r>
        <w:rPr>
          <w:b/>
          <w:sz w:val="24"/>
          <w:szCs w:val="24"/>
        </w:rPr>
        <w:t>AND</w:t>
      </w:r>
    </w:p>
    <w:p w:rsidR="009F1D66" w:rsidRDefault="009F1D66" w:rsidP="009F1D66">
      <w:pPr>
        <w:pStyle w:val="NoSpacing"/>
        <w:numPr>
          <w:ilvl w:val="0"/>
          <w:numId w:val="2"/>
        </w:numPr>
        <w:rPr>
          <w:sz w:val="24"/>
          <w:szCs w:val="24"/>
        </w:rPr>
      </w:pPr>
      <w:r>
        <w:rPr>
          <w:sz w:val="24"/>
          <w:szCs w:val="24"/>
        </w:rPr>
        <w:t xml:space="preserve">The article has been matched to a </w:t>
      </w:r>
      <w:proofErr w:type="spellStart"/>
      <w:r>
        <w:rPr>
          <w:sz w:val="24"/>
          <w:szCs w:val="24"/>
        </w:rPr>
        <w:t>PubMed</w:t>
      </w:r>
      <w:proofErr w:type="spellEnd"/>
      <w:r>
        <w:rPr>
          <w:sz w:val="24"/>
          <w:szCs w:val="24"/>
        </w:rPr>
        <w:t xml:space="preserve"> record for one of the following:</w:t>
      </w:r>
    </w:p>
    <w:p w:rsidR="009F1D66" w:rsidRDefault="009F1D66" w:rsidP="009F1D66">
      <w:pPr>
        <w:pStyle w:val="NoSpacing"/>
        <w:numPr>
          <w:ilvl w:val="1"/>
          <w:numId w:val="2"/>
        </w:numPr>
        <w:rPr>
          <w:sz w:val="24"/>
          <w:szCs w:val="24"/>
        </w:rPr>
      </w:pPr>
      <w:r>
        <w:rPr>
          <w:sz w:val="24"/>
          <w:szCs w:val="24"/>
        </w:rPr>
        <w:t>A final print publication date or</w:t>
      </w:r>
    </w:p>
    <w:p w:rsidR="009F1D66" w:rsidRDefault="009F1D66" w:rsidP="009F1D66">
      <w:pPr>
        <w:pStyle w:val="NoSpacing"/>
        <w:numPr>
          <w:ilvl w:val="1"/>
          <w:numId w:val="2"/>
        </w:numPr>
        <w:rPr>
          <w:sz w:val="24"/>
          <w:szCs w:val="24"/>
        </w:rPr>
      </w:pPr>
      <w:r>
        <w:rPr>
          <w:sz w:val="24"/>
          <w:szCs w:val="24"/>
        </w:rPr>
        <w:t>An electronic publication date for a journal that is an electronic publication only or</w:t>
      </w:r>
    </w:p>
    <w:p w:rsidR="009F1D66" w:rsidRDefault="009F1D66" w:rsidP="009F1D66">
      <w:pPr>
        <w:pStyle w:val="NoSpacing"/>
        <w:numPr>
          <w:ilvl w:val="1"/>
          <w:numId w:val="2"/>
        </w:numPr>
        <w:rPr>
          <w:sz w:val="24"/>
          <w:szCs w:val="24"/>
        </w:rPr>
      </w:pPr>
      <w:r>
        <w:rPr>
          <w:sz w:val="24"/>
          <w:szCs w:val="24"/>
        </w:rPr>
        <w:t xml:space="preserve">An electronic publication date for a journal where </w:t>
      </w:r>
      <w:proofErr w:type="spellStart"/>
      <w:r>
        <w:rPr>
          <w:sz w:val="24"/>
          <w:szCs w:val="24"/>
        </w:rPr>
        <w:t>PubMed</w:t>
      </w:r>
      <w:proofErr w:type="spellEnd"/>
      <w:r>
        <w:rPr>
          <w:sz w:val="24"/>
          <w:szCs w:val="24"/>
        </w:rPr>
        <w:t xml:space="preserve"> has not received the final print publication date within 6 months of the electronic publication date</w:t>
      </w:r>
    </w:p>
    <w:p w:rsidR="009F1D66" w:rsidRDefault="009F1D66" w:rsidP="009F1D66">
      <w:pPr>
        <w:pStyle w:val="NoSpacing"/>
        <w:rPr>
          <w:sz w:val="24"/>
          <w:szCs w:val="24"/>
        </w:rPr>
      </w:pPr>
    </w:p>
    <w:p w:rsidR="009F1D66" w:rsidRDefault="009F1D66" w:rsidP="009F1D66">
      <w:pPr>
        <w:pStyle w:val="NoSpacing"/>
        <w:rPr>
          <w:sz w:val="24"/>
          <w:szCs w:val="24"/>
        </w:rPr>
      </w:pPr>
      <w:r>
        <w:rPr>
          <w:b/>
          <w:sz w:val="24"/>
          <w:szCs w:val="24"/>
        </w:rPr>
        <w:t>AVAILABLE IN PMC</w:t>
      </w:r>
      <w:r>
        <w:rPr>
          <w:sz w:val="24"/>
          <w:szCs w:val="24"/>
        </w:rPr>
        <w:t>:</w:t>
      </w:r>
    </w:p>
    <w:p w:rsidR="009F1D66" w:rsidRDefault="009F1D66" w:rsidP="009F1D66">
      <w:pPr>
        <w:pStyle w:val="NoSpacing"/>
        <w:rPr>
          <w:sz w:val="24"/>
          <w:szCs w:val="24"/>
        </w:rPr>
      </w:pPr>
      <w:r w:rsidRPr="009F1D66">
        <w:rPr>
          <w:sz w:val="24"/>
          <w:szCs w:val="24"/>
        </w:rPr>
        <w:t>The manuscript is made available in PMC following the publisher-required embargo period (if applicable).</w:t>
      </w:r>
    </w:p>
    <w:p w:rsidR="009F1D66" w:rsidRDefault="009F1D66" w:rsidP="009F1D66">
      <w:pPr>
        <w:pStyle w:val="NoSpacing"/>
        <w:rPr>
          <w:sz w:val="24"/>
          <w:szCs w:val="24"/>
        </w:rPr>
      </w:pPr>
    </w:p>
    <w:p w:rsidR="00F85356" w:rsidRDefault="00F85356" w:rsidP="009F1D66">
      <w:pPr>
        <w:pStyle w:val="NoSpacing"/>
        <w:rPr>
          <w:sz w:val="24"/>
          <w:szCs w:val="24"/>
        </w:rPr>
      </w:pPr>
      <w:r>
        <w:rPr>
          <w:b/>
          <w:sz w:val="24"/>
          <w:szCs w:val="24"/>
        </w:rPr>
        <w:t xml:space="preserve">TO BE </w:t>
      </w:r>
      <w:r w:rsidR="009F1D66">
        <w:rPr>
          <w:b/>
          <w:sz w:val="24"/>
          <w:szCs w:val="24"/>
        </w:rPr>
        <w:t>COMPLIAN</w:t>
      </w:r>
      <w:r>
        <w:rPr>
          <w:b/>
          <w:sz w:val="24"/>
          <w:szCs w:val="24"/>
        </w:rPr>
        <w:t>T</w:t>
      </w:r>
      <w:r w:rsidR="009F1D66">
        <w:rPr>
          <w:sz w:val="24"/>
          <w:szCs w:val="24"/>
        </w:rPr>
        <w:t>:</w:t>
      </w:r>
      <w:r w:rsidR="00D649BE">
        <w:rPr>
          <w:sz w:val="24"/>
          <w:szCs w:val="24"/>
        </w:rPr>
        <w:t xml:space="preserve"> </w:t>
      </w:r>
    </w:p>
    <w:p w:rsidR="00BA6B35" w:rsidRDefault="00BA6B35" w:rsidP="009F1D66">
      <w:pPr>
        <w:pStyle w:val="NoSpacing"/>
        <w:rPr>
          <w:sz w:val="24"/>
          <w:szCs w:val="24"/>
        </w:rPr>
      </w:pPr>
      <w:r>
        <w:rPr>
          <w:sz w:val="24"/>
          <w:szCs w:val="24"/>
        </w:rPr>
        <w:t>When and How to Comply</w:t>
      </w:r>
    </w:p>
    <w:p w:rsidR="00BA6B35" w:rsidRDefault="00BA6B35" w:rsidP="00BA6B35">
      <w:pPr>
        <w:pStyle w:val="NoSpacing"/>
        <w:numPr>
          <w:ilvl w:val="0"/>
          <w:numId w:val="5"/>
        </w:numPr>
        <w:rPr>
          <w:sz w:val="24"/>
          <w:szCs w:val="24"/>
        </w:rPr>
      </w:pPr>
      <w:r>
        <w:rPr>
          <w:sz w:val="24"/>
          <w:szCs w:val="24"/>
        </w:rPr>
        <w:t>Accepted for publication</w:t>
      </w:r>
    </w:p>
    <w:p w:rsidR="005B73C3" w:rsidRDefault="005B73C3" w:rsidP="005B73C3">
      <w:pPr>
        <w:pStyle w:val="NoSpacing"/>
        <w:numPr>
          <w:ilvl w:val="1"/>
          <w:numId w:val="5"/>
        </w:numPr>
        <w:rPr>
          <w:sz w:val="24"/>
          <w:szCs w:val="24"/>
        </w:rPr>
      </w:pPr>
      <w:r>
        <w:rPr>
          <w:sz w:val="24"/>
          <w:szCs w:val="24"/>
        </w:rPr>
        <w:t xml:space="preserve">There are four methods to ensure that an applicable paper is submitted to </w:t>
      </w:r>
      <w:proofErr w:type="spellStart"/>
      <w:r>
        <w:rPr>
          <w:sz w:val="24"/>
          <w:szCs w:val="24"/>
        </w:rPr>
        <w:t>PubMed</w:t>
      </w:r>
      <w:proofErr w:type="spellEnd"/>
      <w:r>
        <w:rPr>
          <w:sz w:val="24"/>
          <w:szCs w:val="24"/>
        </w:rPr>
        <w:t xml:space="preserve"> Central (PMC) in compliance with the NIH Public Access Policy. Authors may use whichever method is most appropriate for them and consistent with their publishing agreement. </w:t>
      </w:r>
    </w:p>
    <w:tbl>
      <w:tblPr>
        <w:tblW w:w="10605"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3405"/>
        <w:gridCol w:w="3420"/>
        <w:gridCol w:w="3780"/>
      </w:tblGrid>
      <w:tr w:rsidR="00F70393" w:rsidRPr="00F70393" w:rsidTr="00C829EB">
        <w:tc>
          <w:tcPr>
            <w:tcW w:w="3405"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F70393" w:rsidRPr="00F70393" w:rsidRDefault="00B80DB5" w:rsidP="00DC5C8F">
            <w:pPr>
              <w:pStyle w:val="NoSpacing"/>
              <w:jc w:val="center"/>
              <w:rPr>
                <w:sz w:val="24"/>
                <w:szCs w:val="24"/>
              </w:rPr>
            </w:pPr>
            <w:hyperlink r:id="rId11" w:anchor="780" w:history="1">
              <w:r w:rsidR="00F70393" w:rsidRPr="00F70393">
                <w:rPr>
                  <w:rStyle w:val="Hyperlink"/>
                  <w:b/>
                  <w:bCs/>
                  <w:sz w:val="24"/>
                  <w:szCs w:val="24"/>
                </w:rPr>
                <w:t>Version</w:t>
              </w:r>
            </w:hyperlink>
            <w:r w:rsidR="00F70393" w:rsidRPr="00F70393">
              <w:rPr>
                <w:b/>
                <w:bCs/>
                <w:sz w:val="24"/>
                <w:szCs w:val="24"/>
              </w:rPr>
              <w:t> of Paper Submitted</w:t>
            </w:r>
          </w:p>
        </w:tc>
        <w:tc>
          <w:tcPr>
            <w:tcW w:w="3420"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F70393" w:rsidRPr="00F70393" w:rsidRDefault="00F70393" w:rsidP="00DC5C8F">
            <w:pPr>
              <w:pStyle w:val="NoSpacing"/>
              <w:jc w:val="center"/>
              <w:rPr>
                <w:sz w:val="24"/>
                <w:szCs w:val="24"/>
              </w:rPr>
            </w:pPr>
            <w:r w:rsidRPr="00F70393">
              <w:rPr>
                <w:b/>
                <w:bCs/>
                <w:sz w:val="24"/>
                <w:szCs w:val="24"/>
              </w:rPr>
              <w:t>Final Published Article</w:t>
            </w:r>
          </w:p>
        </w:tc>
        <w:tc>
          <w:tcPr>
            <w:tcW w:w="3780"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F70393" w:rsidRPr="00F70393" w:rsidRDefault="00F70393" w:rsidP="00DC5C8F">
            <w:pPr>
              <w:pStyle w:val="NoSpacing"/>
              <w:jc w:val="center"/>
              <w:rPr>
                <w:sz w:val="24"/>
                <w:szCs w:val="24"/>
              </w:rPr>
            </w:pPr>
            <w:r w:rsidRPr="00F70393">
              <w:rPr>
                <w:b/>
                <w:bCs/>
                <w:sz w:val="24"/>
                <w:szCs w:val="24"/>
              </w:rPr>
              <w:t>Final Peer-Reviewed Manuscript</w:t>
            </w:r>
          </w:p>
        </w:tc>
      </w:tr>
      <w:tr w:rsidR="00F70393" w:rsidRPr="00F70393" w:rsidTr="00C829EB">
        <w:tc>
          <w:tcPr>
            <w:tcW w:w="3405" w:type="dxa"/>
            <w:tcBorders>
              <w:top w:val="outset" w:sz="6" w:space="0" w:color="auto"/>
              <w:left w:val="outset" w:sz="6" w:space="0" w:color="auto"/>
              <w:bottom w:val="outset" w:sz="6" w:space="0" w:color="auto"/>
              <w:right w:val="outset" w:sz="6" w:space="0" w:color="auto"/>
            </w:tcBorders>
            <w:shd w:val="clear" w:color="auto" w:fill="FFFFFF"/>
            <w:hideMark/>
          </w:tcPr>
          <w:p w:rsidR="00F70393" w:rsidRPr="00F70393" w:rsidRDefault="00F70393" w:rsidP="00F70393">
            <w:pPr>
              <w:pStyle w:val="NoSpacing"/>
              <w:rPr>
                <w:sz w:val="24"/>
                <w:szCs w:val="24"/>
              </w:rPr>
            </w:pPr>
            <w:r w:rsidRPr="00F70393">
              <w:rPr>
                <w:b/>
                <w:bCs/>
                <w:sz w:val="24"/>
                <w:szCs w:val="24"/>
              </w:rPr>
              <w:t>Submission Process</w:t>
            </w:r>
          </w:p>
        </w:tc>
        <w:tc>
          <w:tcPr>
            <w:tcW w:w="3420" w:type="dxa"/>
            <w:tcBorders>
              <w:top w:val="outset" w:sz="6" w:space="0" w:color="auto"/>
              <w:left w:val="outset" w:sz="6" w:space="0" w:color="auto"/>
              <w:bottom w:val="outset" w:sz="6" w:space="0" w:color="auto"/>
              <w:right w:val="outset" w:sz="6" w:space="0" w:color="auto"/>
            </w:tcBorders>
            <w:shd w:val="clear" w:color="auto" w:fill="FFFFFF"/>
            <w:hideMark/>
          </w:tcPr>
          <w:p w:rsidR="00F70393" w:rsidRPr="00F70393" w:rsidRDefault="00F70393" w:rsidP="00F70393">
            <w:pPr>
              <w:pStyle w:val="NoSpacing"/>
              <w:rPr>
                <w:sz w:val="24"/>
                <w:szCs w:val="24"/>
              </w:rPr>
            </w:pPr>
            <w:r w:rsidRPr="00F70393">
              <w:rPr>
                <w:sz w:val="24"/>
                <w:szCs w:val="24"/>
              </w:rPr>
              <w:t>Publisher posts the paper directly to PMC</w:t>
            </w: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rsidR="00F70393" w:rsidRPr="00F70393" w:rsidRDefault="00F70393" w:rsidP="00F70393">
            <w:pPr>
              <w:pStyle w:val="NoSpacing"/>
              <w:rPr>
                <w:sz w:val="24"/>
                <w:szCs w:val="24"/>
              </w:rPr>
            </w:pPr>
            <w:r w:rsidRPr="00F70393">
              <w:rPr>
                <w:sz w:val="24"/>
                <w:szCs w:val="24"/>
              </w:rPr>
              <w:t>Papers are </w:t>
            </w:r>
            <w:r w:rsidRPr="00F70393">
              <w:rPr>
                <w:b/>
                <w:bCs/>
                <w:i/>
                <w:iCs/>
                <w:sz w:val="24"/>
                <w:szCs w:val="24"/>
              </w:rPr>
              <w:t>required </w:t>
            </w:r>
            <w:r w:rsidRPr="00F70393">
              <w:rPr>
                <w:sz w:val="24"/>
                <w:szCs w:val="24"/>
              </w:rPr>
              <w:t>to be submitted via the NIHMS </w:t>
            </w:r>
            <w:r w:rsidRPr="00F70393">
              <w:rPr>
                <w:b/>
                <w:bCs/>
                <w:i/>
                <w:iCs/>
                <w:sz w:val="24"/>
                <w:szCs w:val="24"/>
              </w:rPr>
              <w:t>upon acceptance for publication</w:t>
            </w:r>
            <w:r w:rsidRPr="00F70393">
              <w:rPr>
                <w:sz w:val="24"/>
                <w:szCs w:val="24"/>
              </w:rPr>
              <w:t xml:space="preserve">. Publishers, authors or their designee deposit files and the NIHMS </w:t>
            </w:r>
            <w:proofErr w:type="gramStart"/>
            <w:r w:rsidRPr="00F70393">
              <w:rPr>
                <w:sz w:val="24"/>
                <w:szCs w:val="24"/>
              </w:rPr>
              <w:t>converts</w:t>
            </w:r>
            <w:proofErr w:type="gramEnd"/>
            <w:r w:rsidRPr="00F70393">
              <w:rPr>
                <w:sz w:val="24"/>
                <w:szCs w:val="24"/>
              </w:rPr>
              <w:t xml:space="preserve"> them to the PMC native format.</w:t>
            </w:r>
          </w:p>
        </w:tc>
      </w:tr>
      <w:tr w:rsidR="00F70393" w:rsidRPr="00F70393" w:rsidTr="00C829EB">
        <w:tc>
          <w:tcPr>
            <w:tcW w:w="3405" w:type="dxa"/>
            <w:tcBorders>
              <w:top w:val="outset" w:sz="6" w:space="0" w:color="auto"/>
              <w:left w:val="outset" w:sz="6" w:space="0" w:color="auto"/>
              <w:bottom w:val="outset" w:sz="6" w:space="0" w:color="auto"/>
              <w:right w:val="outset" w:sz="6" w:space="0" w:color="auto"/>
            </w:tcBorders>
            <w:shd w:val="clear" w:color="auto" w:fill="FFFFFF"/>
            <w:hideMark/>
          </w:tcPr>
          <w:p w:rsidR="00F70393" w:rsidRPr="00F70393" w:rsidRDefault="00F70393" w:rsidP="00F70393">
            <w:pPr>
              <w:pStyle w:val="NoSpacing"/>
              <w:rPr>
                <w:sz w:val="24"/>
                <w:szCs w:val="24"/>
              </w:rPr>
            </w:pPr>
            <w:r w:rsidRPr="00F70393">
              <w:rPr>
                <w:b/>
                <w:bCs/>
                <w:sz w:val="24"/>
                <w:szCs w:val="24"/>
              </w:rPr>
              <w:t>Submission Method to Deposit Files</w:t>
            </w:r>
          </w:p>
        </w:tc>
        <w:tc>
          <w:tcPr>
            <w:tcW w:w="3420" w:type="dxa"/>
            <w:tcBorders>
              <w:top w:val="outset" w:sz="6" w:space="0" w:color="auto"/>
              <w:left w:val="outset" w:sz="6" w:space="0" w:color="auto"/>
              <w:bottom w:val="outset" w:sz="6" w:space="0" w:color="auto"/>
              <w:right w:val="outset" w:sz="6" w:space="0" w:color="auto"/>
            </w:tcBorders>
            <w:shd w:val="clear" w:color="auto" w:fill="FFFFFF"/>
            <w:hideMark/>
          </w:tcPr>
          <w:p w:rsidR="00F70393" w:rsidRDefault="00F70393" w:rsidP="00DC5C8F">
            <w:pPr>
              <w:pStyle w:val="NoSpacing"/>
              <w:rPr>
                <w:sz w:val="24"/>
                <w:szCs w:val="24"/>
              </w:rPr>
            </w:pPr>
            <w:r w:rsidRPr="00F70393">
              <w:rPr>
                <w:b/>
                <w:bCs/>
                <w:sz w:val="24"/>
                <w:szCs w:val="24"/>
              </w:rPr>
              <w:t>Method A:</w:t>
            </w:r>
            <w:r w:rsidR="00DC5C8F">
              <w:rPr>
                <w:sz w:val="24"/>
                <w:szCs w:val="24"/>
              </w:rPr>
              <w:t xml:space="preserve"> </w:t>
            </w:r>
            <w:r w:rsidRPr="00F70393">
              <w:rPr>
                <w:sz w:val="24"/>
                <w:szCs w:val="24"/>
              </w:rPr>
              <w:t>Some </w:t>
            </w:r>
            <w:hyperlink r:id="rId12" w:history="1">
              <w:r w:rsidRPr="00F70393">
                <w:rPr>
                  <w:rStyle w:val="Hyperlink"/>
                  <w:sz w:val="24"/>
                  <w:szCs w:val="24"/>
                </w:rPr>
                <w:t>Journals</w:t>
              </w:r>
            </w:hyperlink>
            <w:r w:rsidRPr="00F70393">
              <w:rPr>
                <w:sz w:val="24"/>
                <w:szCs w:val="24"/>
              </w:rPr>
              <w:t> automatically post NIH supported papers directly to PMC </w:t>
            </w:r>
          </w:p>
          <w:p w:rsidR="00DC5C8F" w:rsidRPr="00F70393" w:rsidRDefault="00DC5C8F" w:rsidP="00D649BE">
            <w:pPr>
              <w:pStyle w:val="NoSpacing"/>
              <w:rPr>
                <w:sz w:val="24"/>
                <w:szCs w:val="24"/>
              </w:rPr>
            </w:pPr>
          </w:p>
          <w:p w:rsidR="00F70393" w:rsidRPr="00F70393" w:rsidRDefault="00F70393" w:rsidP="00DC5C8F">
            <w:pPr>
              <w:pStyle w:val="NoSpacing"/>
              <w:rPr>
                <w:sz w:val="24"/>
                <w:szCs w:val="24"/>
              </w:rPr>
            </w:pPr>
            <w:r w:rsidRPr="00F70393">
              <w:rPr>
                <w:b/>
                <w:bCs/>
                <w:sz w:val="24"/>
                <w:szCs w:val="24"/>
              </w:rPr>
              <w:t>Method B: </w:t>
            </w:r>
            <w:r w:rsidRPr="00F70393">
              <w:rPr>
                <w:sz w:val="24"/>
                <w:szCs w:val="24"/>
              </w:rPr>
              <w:t>Authors must make special arrangements for some </w:t>
            </w:r>
            <w:hyperlink r:id="rId13" w:history="1">
              <w:r w:rsidRPr="00F70393">
                <w:rPr>
                  <w:rStyle w:val="Hyperlink"/>
                  <w:sz w:val="24"/>
                  <w:szCs w:val="24"/>
                </w:rPr>
                <w:t>journals and publishers</w:t>
              </w:r>
            </w:hyperlink>
            <w:r w:rsidR="00D649BE">
              <w:t xml:space="preserve"> </w:t>
            </w:r>
            <w:r w:rsidRPr="00F70393">
              <w:rPr>
                <w:sz w:val="24"/>
                <w:szCs w:val="24"/>
              </w:rPr>
              <w:t>to post the paper directly to PMC </w:t>
            </w: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rsidR="00F70393" w:rsidRDefault="00F70393" w:rsidP="00DC5C8F">
            <w:pPr>
              <w:pStyle w:val="NoSpacing"/>
              <w:rPr>
                <w:sz w:val="24"/>
                <w:szCs w:val="24"/>
              </w:rPr>
            </w:pPr>
            <w:r w:rsidRPr="00F70393">
              <w:rPr>
                <w:b/>
                <w:bCs/>
                <w:sz w:val="24"/>
                <w:szCs w:val="24"/>
              </w:rPr>
              <w:t>Method C</w:t>
            </w:r>
            <w:r w:rsidRPr="00F70393">
              <w:rPr>
                <w:sz w:val="24"/>
                <w:szCs w:val="24"/>
              </w:rPr>
              <w:t>: Authors or their designee must submit manuscripts to the NIHMS</w:t>
            </w:r>
          </w:p>
          <w:p w:rsidR="00F70393" w:rsidRPr="00F70393" w:rsidRDefault="00F70393" w:rsidP="00F70393">
            <w:pPr>
              <w:pStyle w:val="NoSpacing"/>
              <w:rPr>
                <w:sz w:val="24"/>
                <w:szCs w:val="24"/>
              </w:rPr>
            </w:pPr>
          </w:p>
          <w:p w:rsidR="00F70393" w:rsidRPr="00F70393" w:rsidRDefault="00F70393" w:rsidP="00DC5C8F">
            <w:pPr>
              <w:pStyle w:val="NoSpacing"/>
              <w:rPr>
                <w:sz w:val="24"/>
                <w:szCs w:val="24"/>
              </w:rPr>
            </w:pPr>
            <w:r w:rsidRPr="00F70393">
              <w:rPr>
                <w:b/>
                <w:bCs/>
                <w:sz w:val="24"/>
                <w:szCs w:val="24"/>
              </w:rPr>
              <w:t>Method D: </w:t>
            </w:r>
            <w:r>
              <w:rPr>
                <w:b/>
                <w:bCs/>
                <w:sz w:val="24"/>
                <w:szCs w:val="24"/>
              </w:rPr>
              <w:br/>
            </w:r>
            <w:r w:rsidRPr="00F70393">
              <w:rPr>
                <w:sz w:val="24"/>
                <w:szCs w:val="24"/>
              </w:rPr>
              <w:t>Some  </w:t>
            </w:r>
            <w:hyperlink r:id="rId14" w:history="1">
              <w:r w:rsidRPr="00F70393">
                <w:rPr>
                  <w:rStyle w:val="Hyperlink"/>
                  <w:sz w:val="24"/>
                  <w:szCs w:val="24"/>
                </w:rPr>
                <w:t>publishers</w:t>
              </w:r>
            </w:hyperlink>
            <w:r w:rsidRPr="00F70393">
              <w:rPr>
                <w:sz w:val="24"/>
                <w:szCs w:val="24"/>
              </w:rPr>
              <w:t> will submit manuscripts  to the NIHMS</w:t>
            </w:r>
          </w:p>
          <w:p w:rsidR="00F70393" w:rsidRPr="00F70393" w:rsidRDefault="00DC5C8F" w:rsidP="00DC5C8F">
            <w:pPr>
              <w:pStyle w:val="NoSpacing"/>
              <w:rPr>
                <w:sz w:val="24"/>
                <w:szCs w:val="24"/>
              </w:rPr>
            </w:pPr>
            <w:r w:rsidRPr="00DC5C8F">
              <w:rPr>
                <w:sz w:val="24"/>
                <w:szCs w:val="24"/>
              </w:rPr>
              <w:t>-</w:t>
            </w:r>
            <w:r>
              <w:rPr>
                <w:sz w:val="24"/>
                <w:szCs w:val="24"/>
              </w:rPr>
              <w:t xml:space="preserve"> </w:t>
            </w:r>
            <w:r w:rsidR="00F70393" w:rsidRPr="00C829EB">
              <w:rPr>
                <w:szCs w:val="24"/>
              </w:rPr>
              <w:t>Awardees are responsible for ensuring manuscripts are submitted to the NIHMS </w:t>
            </w:r>
            <w:r w:rsidR="00F70393" w:rsidRPr="00C829EB">
              <w:rPr>
                <w:b/>
                <w:bCs/>
                <w:szCs w:val="24"/>
              </w:rPr>
              <w:t>upon acceptance for publication</w:t>
            </w:r>
          </w:p>
        </w:tc>
      </w:tr>
      <w:tr w:rsidR="00F70393" w:rsidRPr="00F70393" w:rsidTr="00C829EB">
        <w:tc>
          <w:tcPr>
            <w:tcW w:w="3405" w:type="dxa"/>
            <w:tcBorders>
              <w:top w:val="outset" w:sz="6" w:space="0" w:color="auto"/>
              <w:left w:val="outset" w:sz="6" w:space="0" w:color="auto"/>
              <w:bottom w:val="outset" w:sz="6" w:space="0" w:color="auto"/>
              <w:right w:val="outset" w:sz="6" w:space="0" w:color="auto"/>
            </w:tcBorders>
            <w:shd w:val="clear" w:color="auto" w:fill="FFFFFF"/>
            <w:hideMark/>
          </w:tcPr>
          <w:p w:rsidR="00F70393" w:rsidRPr="00F70393" w:rsidRDefault="00F70393" w:rsidP="00F70393">
            <w:pPr>
              <w:pStyle w:val="NoSpacing"/>
              <w:rPr>
                <w:sz w:val="24"/>
                <w:szCs w:val="24"/>
              </w:rPr>
            </w:pPr>
            <w:r w:rsidRPr="00F70393">
              <w:rPr>
                <w:b/>
                <w:bCs/>
                <w:sz w:val="24"/>
                <w:szCs w:val="24"/>
              </w:rPr>
              <w:t>Approve</w:t>
            </w:r>
            <w:r w:rsidRPr="00F70393">
              <w:rPr>
                <w:sz w:val="24"/>
                <w:szCs w:val="24"/>
              </w:rPr>
              <w:t> </w:t>
            </w:r>
            <w:r w:rsidRPr="00F70393">
              <w:rPr>
                <w:b/>
                <w:bCs/>
                <w:sz w:val="24"/>
                <w:szCs w:val="24"/>
              </w:rPr>
              <w:t>Submission</w:t>
            </w:r>
          </w:p>
        </w:tc>
        <w:tc>
          <w:tcPr>
            <w:tcW w:w="3420" w:type="dxa"/>
            <w:tcBorders>
              <w:top w:val="outset" w:sz="6" w:space="0" w:color="auto"/>
              <w:left w:val="outset" w:sz="6" w:space="0" w:color="auto"/>
              <w:bottom w:val="outset" w:sz="6" w:space="0" w:color="auto"/>
              <w:right w:val="outset" w:sz="6" w:space="0" w:color="auto"/>
            </w:tcBorders>
            <w:shd w:val="clear" w:color="auto" w:fill="FFFFFF"/>
            <w:hideMark/>
          </w:tcPr>
          <w:p w:rsidR="00F70393" w:rsidRPr="00F70393" w:rsidRDefault="00F70393" w:rsidP="00F70393">
            <w:pPr>
              <w:pStyle w:val="NoSpacing"/>
              <w:rPr>
                <w:sz w:val="24"/>
                <w:szCs w:val="24"/>
              </w:rPr>
            </w:pPr>
            <w:r w:rsidRPr="00F70393">
              <w:rPr>
                <w:sz w:val="24"/>
                <w:szCs w:val="24"/>
              </w:rPr>
              <w:t>Publisher</w:t>
            </w: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rsidR="00F70393" w:rsidRPr="00F70393" w:rsidRDefault="00F70393" w:rsidP="00F70393">
            <w:pPr>
              <w:pStyle w:val="NoSpacing"/>
              <w:rPr>
                <w:sz w:val="24"/>
                <w:szCs w:val="24"/>
              </w:rPr>
            </w:pPr>
            <w:r w:rsidRPr="00F70393">
              <w:rPr>
                <w:sz w:val="24"/>
                <w:szCs w:val="24"/>
              </w:rPr>
              <w:t>Author, via NIHMS</w:t>
            </w:r>
          </w:p>
        </w:tc>
      </w:tr>
      <w:tr w:rsidR="00F70393" w:rsidRPr="00F70393" w:rsidTr="00C829EB">
        <w:tc>
          <w:tcPr>
            <w:tcW w:w="3405" w:type="dxa"/>
            <w:tcBorders>
              <w:top w:val="outset" w:sz="6" w:space="0" w:color="auto"/>
              <w:left w:val="outset" w:sz="6" w:space="0" w:color="auto"/>
              <w:bottom w:val="outset" w:sz="6" w:space="0" w:color="auto"/>
              <w:right w:val="outset" w:sz="6" w:space="0" w:color="auto"/>
            </w:tcBorders>
            <w:shd w:val="clear" w:color="auto" w:fill="FFFFFF"/>
            <w:hideMark/>
          </w:tcPr>
          <w:p w:rsidR="00F70393" w:rsidRPr="00F70393" w:rsidRDefault="00F70393" w:rsidP="00F70393">
            <w:pPr>
              <w:pStyle w:val="NoSpacing"/>
              <w:rPr>
                <w:sz w:val="24"/>
                <w:szCs w:val="24"/>
              </w:rPr>
            </w:pPr>
            <w:r w:rsidRPr="00F70393">
              <w:rPr>
                <w:b/>
                <w:bCs/>
                <w:sz w:val="24"/>
                <w:szCs w:val="24"/>
              </w:rPr>
              <w:t>Approve PMC web version</w:t>
            </w:r>
          </w:p>
        </w:tc>
        <w:tc>
          <w:tcPr>
            <w:tcW w:w="3420" w:type="dxa"/>
            <w:tcBorders>
              <w:top w:val="outset" w:sz="6" w:space="0" w:color="auto"/>
              <w:left w:val="outset" w:sz="6" w:space="0" w:color="auto"/>
              <w:bottom w:val="outset" w:sz="6" w:space="0" w:color="auto"/>
              <w:right w:val="outset" w:sz="6" w:space="0" w:color="auto"/>
            </w:tcBorders>
            <w:shd w:val="clear" w:color="auto" w:fill="FFFFFF"/>
            <w:hideMark/>
          </w:tcPr>
          <w:p w:rsidR="00F70393" w:rsidRPr="00F70393" w:rsidRDefault="00F70393" w:rsidP="00F70393">
            <w:pPr>
              <w:pStyle w:val="NoSpacing"/>
              <w:rPr>
                <w:sz w:val="24"/>
                <w:szCs w:val="24"/>
              </w:rPr>
            </w:pPr>
            <w:r w:rsidRPr="00F70393">
              <w:rPr>
                <w:sz w:val="24"/>
                <w:szCs w:val="24"/>
              </w:rPr>
              <w:t>Publisher</w:t>
            </w: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rsidR="00F70393" w:rsidRPr="00F70393" w:rsidRDefault="00F70393" w:rsidP="00F70393">
            <w:pPr>
              <w:pStyle w:val="NoSpacing"/>
              <w:rPr>
                <w:sz w:val="24"/>
                <w:szCs w:val="24"/>
              </w:rPr>
            </w:pPr>
            <w:r w:rsidRPr="00F70393">
              <w:rPr>
                <w:sz w:val="24"/>
                <w:szCs w:val="24"/>
              </w:rPr>
              <w:t>Author, via NIHMS</w:t>
            </w:r>
          </w:p>
        </w:tc>
      </w:tr>
      <w:tr w:rsidR="00F70393" w:rsidRPr="00F70393" w:rsidTr="00C829EB">
        <w:tc>
          <w:tcPr>
            <w:tcW w:w="3405" w:type="dxa"/>
            <w:tcBorders>
              <w:top w:val="outset" w:sz="6" w:space="0" w:color="auto"/>
              <w:left w:val="outset" w:sz="6" w:space="0" w:color="auto"/>
              <w:bottom w:val="outset" w:sz="6" w:space="0" w:color="auto"/>
              <w:right w:val="outset" w:sz="6" w:space="0" w:color="auto"/>
            </w:tcBorders>
            <w:shd w:val="clear" w:color="auto" w:fill="FFFFFF"/>
            <w:hideMark/>
          </w:tcPr>
          <w:p w:rsidR="00F70393" w:rsidRPr="00F70393" w:rsidRDefault="00F70393" w:rsidP="00F70393">
            <w:pPr>
              <w:pStyle w:val="NoSpacing"/>
              <w:rPr>
                <w:sz w:val="24"/>
                <w:szCs w:val="24"/>
              </w:rPr>
            </w:pPr>
            <w:r w:rsidRPr="00F70393">
              <w:rPr>
                <w:b/>
                <w:bCs/>
                <w:sz w:val="24"/>
                <w:szCs w:val="24"/>
              </w:rPr>
              <w:t>Responsible Party</w:t>
            </w:r>
          </w:p>
        </w:tc>
        <w:tc>
          <w:tcPr>
            <w:tcW w:w="3420" w:type="dxa"/>
            <w:tcBorders>
              <w:top w:val="outset" w:sz="6" w:space="0" w:color="auto"/>
              <w:left w:val="outset" w:sz="6" w:space="0" w:color="auto"/>
              <w:bottom w:val="outset" w:sz="6" w:space="0" w:color="auto"/>
              <w:right w:val="outset" w:sz="6" w:space="0" w:color="auto"/>
            </w:tcBorders>
            <w:shd w:val="clear" w:color="auto" w:fill="FFFFFF"/>
            <w:hideMark/>
          </w:tcPr>
          <w:p w:rsidR="00F70393" w:rsidRPr="00F70393" w:rsidRDefault="00F70393" w:rsidP="00F70393">
            <w:pPr>
              <w:pStyle w:val="NoSpacing"/>
              <w:rPr>
                <w:sz w:val="24"/>
                <w:szCs w:val="24"/>
              </w:rPr>
            </w:pPr>
            <w:r w:rsidRPr="00F70393">
              <w:rPr>
                <w:sz w:val="24"/>
                <w:szCs w:val="24"/>
              </w:rPr>
              <w:t xml:space="preserve">NIH </w:t>
            </w:r>
            <w:proofErr w:type="spellStart"/>
            <w:r w:rsidRPr="00F70393">
              <w:rPr>
                <w:sz w:val="24"/>
                <w:szCs w:val="24"/>
              </w:rPr>
              <w:t>awardee</w:t>
            </w:r>
            <w:proofErr w:type="spellEnd"/>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rsidR="00F70393" w:rsidRPr="00F70393" w:rsidRDefault="00F70393" w:rsidP="00F70393">
            <w:pPr>
              <w:pStyle w:val="NoSpacing"/>
              <w:rPr>
                <w:sz w:val="24"/>
                <w:szCs w:val="24"/>
              </w:rPr>
            </w:pPr>
            <w:r w:rsidRPr="00F70393">
              <w:rPr>
                <w:sz w:val="24"/>
                <w:szCs w:val="24"/>
              </w:rPr>
              <w:t xml:space="preserve">NIH </w:t>
            </w:r>
            <w:proofErr w:type="spellStart"/>
            <w:r w:rsidRPr="00F70393">
              <w:rPr>
                <w:sz w:val="24"/>
                <w:szCs w:val="24"/>
              </w:rPr>
              <w:t>awardee</w:t>
            </w:r>
            <w:proofErr w:type="spellEnd"/>
          </w:p>
        </w:tc>
      </w:tr>
      <w:tr w:rsidR="00F70393" w:rsidRPr="00F70393" w:rsidTr="00C829EB">
        <w:tc>
          <w:tcPr>
            <w:tcW w:w="3405" w:type="dxa"/>
            <w:tcBorders>
              <w:top w:val="outset" w:sz="6" w:space="0" w:color="auto"/>
              <w:left w:val="outset" w:sz="6" w:space="0" w:color="auto"/>
              <w:bottom w:val="outset" w:sz="6" w:space="0" w:color="auto"/>
              <w:right w:val="outset" w:sz="6" w:space="0" w:color="auto"/>
            </w:tcBorders>
            <w:shd w:val="clear" w:color="auto" w:fill="FFFFFF"/>
            <w:hideMark/>
          </w:tcPr>
          <w:p w:rsidR="00F70393" w:rsidRPr="00F70393" w:rsidRDefault="00F70393" w:rsidP="00F70393">
            <w:pPr>
              <w:pStyle w:val="NoSpacing"/>
              <w:rPr>
                <w:sz w:val="24"/>
                <w:szCs w:val="24"/>
              </w:rPr>
            </w:pPr>
            <w:r w:rsidRPr="00F70393">
              <w:rPr>
                <w:b/>
                <w:bCs/>
                <w:sz w:val="24"/>
                <w:szCs w:val="24"/>
              </w:rPr>
              <w:t>To </w:t>
            </w:r>
            <w:hyperlink r:id="rId15" w:history="1">
              <w:r w:rsidRPr="00F70393">
                <w:rPr>
                  <w:rStyle w:val="Hyperlink"/>
                  <w:b/>
                  <w:bCs/>
                  <w:sz w:val="24"/>
                  <w:szCs w:val="24"/>
                </w:rPr>
                <w:t>cite</w:t>
              </w:r>
            </w:hyperlink>
            <w:r w:rsidRPr="00F70393">
              <w:rPr>
                <w:b/>
                <w:bCs/>
                <w:sz w:val="24"/>
                <w:szCs w:val="24"/>
              </w:rPr>
              <w:t xml:space="preserve"> papers, </w:t>
            </w:r>
            <w:r w:rsidRPr="00A040EA">
              <w:rPr>
                <w:b/>
                <w:bCs/>
                <w:szCs w:val="24"/>
              </w:rPr>
              <w:t>from acceptance for publication to 3 months post publication</w:t>
            </w:r>
          </w:p>
        </w:tc>
        <w:tc>
          <w:tcPr>
            <w:tcW w:w="3420" w:type="dxa"/>
            <w:tcBorders>
              <w:top w:val="outset" w:sz="6" w:space="0" w:color="auto"/>
              <w:left w:val="outset" w:sz="6" w:space="0" w:color="auto"/>
              <w:bottom w:val="outset" w:sz="6" w:space="0" w:color="auto"/>
              <w:right w:val="outset" w:sz="6" w:space="0" w:color="auto"/>
            </w:tcBorders>
            <w:shd w:val="clear" w:color="auto" w:fill="FFFFFF"/>
            <w:hideMark/>
          </w:tcPr>
          <w:p w:rsidR="00F70393" w:rsidRPr="00F70393" w:rsidRDefault="00F70393" w:rsidP="00F70393">
            <w:pPr>
              <w:pStyle w:val="NoSpacing"/>
              <w:rPr>
                <w:sz w:val="24"/>
                <w:szCs w:val="24"/>
              </w:rPr>
            </w:pPr>
            <w:r w:rsidRPr="00F70393">
              <w:rPr>
                <w:sz w:val="24"/>
                <w:szCs w:val="24"/>
              </w:rPr>
              <w:t>PMCID or “PMC Journal- In Process”</w:t>
            </w: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rsidR="00F70393" w:rsidRPr="00F70393" w:rsidRDefault="00F70393" w:rsidP="00F70393">
            <w:pPr>
              <w:pStyle w:val="NoSpacing"/>
              <w:rPr>
                <w:sz w:val="24"/>
                <w:szCs w:val="24"/>
              </w:rPr>
            </w:pPr>
            <w:r w:rsidRPr="00F70393">
              <w:rPr>
                <w:sz w:val="24"/>
                <w:szCs w:val="24"/>
              </w:rPr>
              <w:t>PMCID or NIHMSID</w:t>
            </w:r>
          </w:p>
        </w:tc>
      </w:tr>
      <w:tr w:rsidR="00F70393" w:rsidRPr="00F70393" w:rsidTr="00C829EB">
        <w:tc>
          <w:tcPr>
            <w:tcW w:w="3405" w:type="dxa"/>
            <w:tcBorders>
              <w:top w:val="outset" w:sz="6" w:space="0" w:color="auto"/>
              <w:left w:val="outset" w:sz="6" w:space="0" w:color="auto"/>
              <w:bottom w:val="outset" w:sz="6" w:space="0" w:color="auto"/>
              <w:right w:val="outset" w:sz="6" w:space="0" w:color="auto"/>
            </w:tcBorders>
            <w:shd w:val="clear" w:color="auto" w:fill="FFFFFF"/>
            <w:hideMark/>
          </w:tcPr>
          <w:p w:rsidR="00F70393" w:rsidRPr="00F70393" w:rsidRDefault="00F70393" w:rsidP="00F70393">
            <w:pPr>
              <w:pStyle w:val="NoSpacing"/>
              <w:rPr>
                <w:sz w:val="24"/>
                <w:szCs w:val="24"/>
              </w:rPr>
            </w:pPr>
            <w:r w:rsidRPr="00F70393">
              <w:rPr>
                <w:b/>
                <w:bCs/>
                <w:sz w:val="24"/>
                <w:szCs w:val="24"/>
              </w:rPr>
              <w:t>To </w:t>
            </w:r>
            <w:hyperlink r:id="rId16" w:history="1">
              <w:r w:rsidRPr="00F70393">
                <w:rPr>
                  <w:rStyle w:val="Hyperlink"/>
                  <w:b/>
                  <w:bCs/>
                  <w:sz w:val="24"/>
                  <w:szCs w:val="24"/>
                </w:rPr>
                <w:t>cite</w:t>
              </w:r>
            </w:hyperlink>
            <w:r w:rsidRPr="00F70393">
              <w:rPr>
                <w:b/>
                <w:bCs/>
                <w:sz w:val="24"/>
                <w:szCs w:val="24"/>
              </w:rPr>
              <w:t xml:space="preserve"> papers, </w:t>
            </w:r>
            <w:r w:rsidRPr="00A040EA">
              <w:rPr>
                <w:b/>
                <w:bCs/>
                <w:szCs w:val="24"/>
              </w:rPr>
              <w:t>3 months post publication and beyond</w:t>
            </w:r>
          </w:p>
        </w:tc>
        <w:tc>
          <w:tcPr>
            <w:tcW w:w="3420" w:type="dxa"/>
            <w:tcBorders>
              <w:top w:val="outset" w:sz="6" w:space="0" w:color="auto"/>
              <w:left w:val="outset" w:sz="6" w:space="0" w:color="auto"/>
              <w:bottom w:val="outset" w:sz="6" w:space="0" w:color="auto"/>
              <w:right w:val="outset" w:sz="6" w:space="0" w:color="auto"/>
            </w:tcBorders>
            <w:shd w:val="clear" w:color="auto" w:fill="FFFFFF"/>
            <w:hideMark/>
          </w:tcPr>
          <w:p w:rsidR="00F70393" w:rsidRPr="00F70393" w:rsidRDefault="00F70393" w:rsidP="00F70393">
            <w:pPr>
              <w:pStyle w:val="NoSpacing"/>
              <w:rPr>
                <w:sz w:val="24"/>
                <w:szCs w:val="24"/>
              </w:rPr>
            </w:pPr>
            <w:r w:rsidRPr="00F70393">
              <w:rPr>
                <w:sz w:val="24"/>
                <w:szCs w:val="24"/>
              </w:rPr>
              <w:t>PMCID</w:t>
            </w: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rsidR="00F70393" w:rsidRPr="00F70393" w:rsidRDefault="00F70393" w:rsidP="00F70393">
            <w:pPr>
              <w:pStyle w:val="NoSpacing"/>
              <w:rPr>
                <w:sz w:val="24"/>
                <w:szCs w:val="24"/>
              </w:rPr>
            </w:pPr>
            <w:r w:rsidRPr="00F70393">
              <w:rPr>
                <w:sz w:val="24"/>
                <w:szCs w:val="24"/>
              </w:rPr>
              <w:t>PMCID</w:t>
            </w:r>
          </w:p>
        </w:tc>
      </w:tr>
    </w:tbl>
    <w:p w:rsidR="005B73C3" w:rsidRDefault="005B73C3" w:rsidP="005B73C3">
      <w:pPr>
        <w:pStyle w:val="NoSpacing"/>
        <w:rPr>
          <w:sz w:val="24"/>
          <w:szCs w:val="24"/>
        </w:rPr>
      </w:pPr>
    </w:p>
    <w:p w:rsidR="005A7CEA" w:rsidRDefault="005A7CEA" w:rsidP="005B73C3">
      <w:pPr>
        <w:pStyle w:val="NoSpacing"/>
        <w:rPr>
          <w:sz w:val="24"/>
          <w:szCs w:val="24"/>
        </w:rPr>
      </w:pPr>
      <w:r w:rsidRPr="005A7CEA">
        <w:rPr>
          <w:b/>
          <w:sz w:val="24"/>
          <w:szCs w:val="24"/>
        </w:rPr>
        <w:t>METHOD A</w:t>
      </w:r>
      <w:r>
        <w:rPr>
          <w:sz w:val="24"/>
          <w:szCs w:val="24"/>
        </w:rPr>
        <w:t xml:space="preserve">: </w:t>
      </w:r>
      <w:r w:rsidRPr="005A7CEA">
        <w:rPr>
          <w:sz w:val="24"/>
          <w:szCs w:val="24"/>
        </w:rPr>
        <w:t>These journals post the </w:t>
      </w:r>
      <w:hyperlink r:id="rId17" w:anchor="780" w:history="1">
        <w:r w:rsidRPr="005A7CEA">
          <w:rPr>
            <w:rStyle w:val="Hyperlink"/>
            <w:sz w:val="24"/>
            <w:szCs w:val="24"/>
          </w:rPr>
          <w:t>final published version</w:t>
        </w:r>
      </w:hyperlink>
      <w:r w:rsidRPr="005A7CEA">
        <w:rPr>
          <w:sz w:val="24"/>
          <w:szCs w:val="24"/>
        </w:rPr>
        <w:t xml:space="preserve"> of all peer-reviewed NIH-funded articles available to </w:t>
      </w:r>
      <w:proofErr w:type="spellStart"/>
      <w:r w:rsidRPr="005A7CEA">
        <w:rPr>
          <w:sz w:val="24"/>
          <w:szCs w:val="24"/>
        </w:rPr>
        <w:t>PubMed</w:t>
      </w:r>
      <w:proofErr w:type="spellEnd"/>
      <w:r w:rsidRPr="005A7CEA">
        <w:rPr>
          <w:sz w:val="24"/>
          <w:szCs w:val="24"/>
        </w:rPr>
        <w:t xml:space="preserve"> Central (PMC) no later than 12 months after publication without author involvement.</w:t>
      </w:r>
    </w:p>
    <w:p w:rsidR="005A7CEA" w:rsidRPr="00B84DEF" w:rsidRDefault="005A7CEA" w:rsidP="005A7CEA">
      <w:pPr>
        <w:pStyle w:val="NoSpacing"/>
        <w:numPr>
          <w:ilvl w:val="0"/>
          <w:numId w:val="8"/>
        </w:numPr>
        <w:rPr>
          <w:bCs/>
          <w:sz w:val="24"/>
          <w:szCs w:val="24"/>
        </w:rPr>
      </w:pPr>
      <w:r w:rsidRPr="00B84DEF">
        <w:rPr>
          <w:bCs/>
          <w:sz w:val="24"/>
          <w:szCs w:val="24"/>
        </w:rPr>
        <w:t>Track the paper and ensure compliance</w:t>
      </w:r>
    </w:p>
    <w:p w:rsidR="005A7CEA" w:rsidRPr="005A7CEA" w:rsidRDefault="005A7CEA" w:rsidP="005A7CEA">
      <w:pPr>
        <w:pStyle w:val="NoSpacing"/>
        <w:numPr>
          <w:ilvl w:val="1"/>
          <w:numId w:val="8"/>
        </w:numPr>
        <w:rPr>
          <w:sz w:val="24"/>
          <w:szCs w:val="24"/>
        </w:rPr>
      </w:pPr>
      <w:r w:rsidRPr="005A7CEA">
        <w:rPr>
          <w:sz w:val="24"/>
          <w:szCs w:val="24"/>
        </w:rPr>
        <w:t>Make sure the journal knows this paper is supported by NIH funding, and falls under the NIH public access policy.</w:t>
      </w:r>
      <w:r w:rsidR="00C279F5">
        <w:rPr>
          <w:sz w:val="24"/>
          <w:szCs w:val="24"/>
        </w:rPr>
        <w:t xml:space="preserve"> [</w:t>
      </w:r>
      <w:hyperlink r:id="rId18" w:history="1">
        <w:r w:rsidR="00C279F5" w:rsidRPr="00C279F5">
          <w:rPr>
            <w:rStyle w:val="Hyperlink"/>
            <w:sz w:val="24"/>
            <w:szCs w:val="24"/>
          </w:rPr>
          <w:t>http://publicaccess.nih.gov/submit_process_journals.htm</w:t>
        </w:r>
      </w:hyperlink>
      <w:r w:rsidR="00C279F5">
        <w:rPr>
          <w:sz w:val="24"/>
          <w:szCs w:val="24"/>
        </w:rPr>
        <w:t>]</w:t>
      </w:r>
    </w:p>
    <w:p w:rsidR="005A7CEA" w:rsidRPr="005A7CEA" w:rsidRDefault="005A7CEA" w:rsidP="005A7CEA">
      <w:pPr>
        <w:pStyle w:val="NoSpacing"/>
        <w:numPr>
          <w:ilvl w:val="1"/>
          <w:numId w:val="8"/>
        </w:numPr>
        <w:rPr>
          <w:sz w:val="24"/>
          <w:szCs w:val="24"/>
        </w:rPr>
      </w:pPr>
      <w:r w:rsidRPr="005A7CEA">
        <w:rPr>
          <w:sz w:val="24"/>
          <w:szCs w:val="24"/>
        </w:rPr>
        <w:t>Upon acceptance for publication:</w:t>
      </w:r>
    </w:p>
    <w:p w:rsidR="005A7CEA" w:rsidRPr="005A7CEA" w:rsidRDefault="005A7CEA" w:rsidP="005A7CEA">
      <w:pPr>
        <w:pStyle w:val="NoSpacing"/>
        <w:numPr>
          <w:ilvl w:val="2"/>
          <w:numId w:val="8"/>
        </w:numPr>
        <w:rPr>
          <w:sz w:val="24"/>
          <w:szCs w:val="24"/>
        </w:rPr>
      </w:pPr>
      <w:r w:rsidRPr="005A7CEA">
        <w:rPr>
          <w:sz w:val="24"/>
          <w:szCs w:val="24"/>
        </w:rPr>
        <w:t>Enter the citation into your Commons-linked My Bibliography as a ‘forthcoming’ paper.</w:t>
      </w:r>
    </w:p>
    <w:p w:rsidR="005A7CEA" w:rsidRPr="005A7CEA" w:rsidRDefault="005A7CEA" w:rsidP="005A7CEA">
      <w:pPr>
        <w:pStyle w:val="NoSpacing"/>
        <w:numPr>
          <w:ilvl w:val="2"/>
          <w:numId w:val="8"/>
        </w:numPr>
        <w:rPr>
          <w:sz w:val="24"/>
          <w:szCs w:val="24"/>
        </w:rPr>
      </w:pPr>
      <w:r w:rsidRPr="005A7CEA">
        <w:rPr>
          <w:sz w:val="24"/>
          <w:szCs w:val="24"/>
        </w:rPr>
        <w:t xml:space="preserve">To identify the paper as a Method </w:t>
      </w:r>
      <w:proofErr w:type="gramStart"/>
      <w:r w:rsidRPr="005A7CEA">
        <w:rPr>
          <w:sz w:val="24"/>
          <w:szCs w:val="24"/>
        </w:rPr>
        <w:t>A</w:t>
      </w:r>
      <w:proofErr w:type="gramEnd"/>
      <w:r w:rsidRPr="005A7CEA">
        <w:rPr>
          <w:sz w:val="24"/>
          <w:szCs w:val="24"/>
        </w:rPr>
        <w:t xml:space="preserve"> journal in My Bibliography, use the </w:t>
      </w:r>
      <w:proofErr w:type="spellStart"/>
      <w:r w:rsidRPr="005A7CEA">
        <w:rPr>
          <w:sz w:val="24"/>
          <w:szCs w:val="24"/>
        </w:rPr>
        <w:t>autofill</w:t>
      </w:r>
      <w:proofErr w:type="spellEnd"/>
      <w:r w:rsidRPr="005A7CEA">
        <w:rPr>
          <w:sz w:val="24"/>
          <w:szCs w:val="24"/>
        </w:rPr>
        <w:t xml:space="preserve"> settings to enter the journal name. (Check the My Bibliography FAQ for </w:t>
      </w:r>
      <w:hyperlink r:id="rId19" w:anchor="II.6%20Designate%20an%20in-press%20journal%20article%20as%20submission%20Method%20A" w:history="1">
        <w:r w:rsidRPr="005A7CEA">
          <w:rPr>
            <w:rStyle w:val="Hyperlink"/>
            <w:sz w:val="24"/>
            <w:szCs w:val="24"/>
          </w:rPr>
          <w:t>detailed instructions.</w:t>
        </w:r>
      </w:hyperlink>
      <w:r w:rsidRPr="005A7CEA">
        <w:rPr>
          <w:sz w:val="24"/>
          <w:szCs w:val="24"/>
        </w:rPr>
        <w:t>)</w:t>
      </w:r>
    </w:p>
    <w:p w:rsidR="005A7CEA" w:rsidRPr="005A7CEA" w:rsidRDefault="005A7CEA" w:rsidP="005A7CEA">
      <w:pPr>
        <w:pStyle w:val="NoSpacing"/>
        <w:numPr>
          <w:ilvl w:val="2"/>
          <w:numId w:val="8"/>
        </w:numPr>
        <w:rPr>
          <w:sz w:val="24"/>
          <w:szCs w:val="24"/>
        </w:rPr>
      </w:pPr>
      <w:r w:rsidRPr="005A7CEA">
        <w:rPr>
          <w:sz w:val="24"/>
          <w:szCs w:val="24"/>
        </w:rPr>
        <w:t>Ensure your collaborators can also track the paper by suggesting it to your co-authors and the principal investigators (PI) of any supporting awards.  Each PI will have to </w:t>
      </w:r>
      <w:hyperlink r:id="rId20" w:anchor="III.1%20Associate%20awards%20with%20citations%20in%20My%20Bibliography" w:history="1">
        <w:r w:rsidRPr="005A7CEA">
          <w:rPr>
            <w:rStyle w:val="Hyperlink"/>
            <w:sz w:val="24"/>
            <w:szCs w:val="24"/>
          </w:rPr>
          <w:t>link</w:t>
        </w:r>
      </w:hyperlink>
      <w:r w:rsidRPr="005A7CEA">
        <w:rPr>
          <w:sz w:val="24"/>
          <w:szCs w:val="24"/>
        </w:rPr>
        <w:t> the paper to their award. </w:t>
      </w:r>
    </w:p>
    <w:p w:rsidR="005A7CEA" w:rsidRPr="00B84DEF" w:rsidRDefault="005A7CEA" w:rsidP="005A7CEA">
      <w:pPr>
        <w:pStyle w:val="NoSpacing"/>
        <w:numPr>
          <w:ilvl w:val="0"/>
          <w:numId w:val="8"/>
        </w:numPr>
        <w:rPr>
          <w:bCs/>
          <w:sz w:val="24"/>
          <w:szCs w:val="24"/>
        </w:rPr>
      </w:pPr>
      <w:r w:rsidRPr="00B84DEF">
        <w:rPr>
          <w:bCs/>
          <w:sz w:val="24"/>
          <w:szCs w:val="24"/>
        </w:rPr>
        <w:t>Link the paper to the published record</w:t>
      </w:r>
    </w:p>
    <w:p w:rsidR="005A7CEA" w:rsidRPr="005A7CEA" w:rsidRDefault="005A7CEA" w:rsidP="005A7CEA">
      <w:pPr>
        <w:pStyle w:val="NoSpacing"/>
        <w:numPr>
          <w:ilvl w:val="1"/>
          <w:numId w:val="8"/>
        </w:numPr>
        <w:rPr>
          <w:sz w:val="24"/>
          <w:szCs w:val="24"/>
        </w:rPr>
      </w:pPr>
      <w:r w:rsidRPr="005A7CEA">
        <w:rPr>
          <w:sz w:val="24"/>
          <w:szCs w:val="24"/>
        </w:rPr>
        <w:t>My Bibliography will link the forthcoming paper to the published record automatically when the paper is published, provided that the forthcoming citation is similar to the published citation. See this </w:t>
      </w:r>
      <w:hyperlink r:id="rId21" w:anchor="I.6.%20Linking%20citations%20to%20PMIDs" w:history="1">
        <w:r w:rsidRPr="005A7CEA">
          <w:rPr>
            <w:rStyle w:val="Hyperlink"/>
            <w:sz w:val="24"/>
            <w:szCs w:val="24"/>
          </w:rPr>
          <w:t>FAQ</w:t>
        </w:r>
      </w:hyperlink>
      <w:r w:rsidRPr="005A7CEA">
        <w:rPr>
          <w:sz w:val="24"/>
          <w:szCs w:val="24"/>
        </w:rPr>
        <w:t> if you need additional assistance. </w:t>
      </w:r>
    </w:p>
    <w:p w:rsidR="005A7CEA" w:rsidRPr="00B84DEF" w:rsidRDefault="005A7CEA" w:rsidP="005A7CEA">
      <w:pPr>
        <w:pStyle w:val="NoSpacing"/>
        <w:numPr>
          <w:ilvl w:val="0"/>
          <w:numId w:val="8"/>
        </w:numPr>
        <w:rPr>
          <w:bCs/>
          <w:sz w:val="24"/>
          <w:szCs w:val="24"/>
        </w:rPr>
      </w:pPr>
      <w:r w:rsidRPr="00B84DEF">
        <w:rPr>
          <w:bCs/>
          <w:sz w:val="24"/>
          <w:szCs w:val="24"/>
        </w:rPr>
        <w:t>Reporting the paper to NIH</w:t>
      </w:r>
    </w:p>
    <w:p w:rsidR="005A7CEA" w:rsidRPr="005A7CEA" w:rsidRDefault="005A7CEA" w:rsidP="005A7CEA">
      <w:pPr>
        <w:pStyle w:val="NoSpacing"/>
        <w:numPr>
          <w:ilvl w:val="1"/>
          <w:numId w:val="8"/>
        </w:numPr>
        <w:rPr>
          <w:sz w:val="24"/>
          <w:szCs w:val="24"/>
        </w:rPr>
      </w:pPr>
      <w:r w:rsidRPr="005A7CEA">
        <w:rPr>
          <w:sz w:val="24"/>
          <w:szCs w:val="24"/>
        </w:rPr>
        <w:t xml:space="preserve">For Type 5 progress reports, My NCBI will generate a citation in the correct format for you in </w:t>
      </w:r>
      <w:proofErr w:type="gramStart"/>
      <w:r w:rsidRPr="005A7CEA">
        <w:rPr>
          <w:sz w:val="24"/>
          <w:szCs w:val="24"/>
        </w:rPr>
        <w:t>a  </w:t>
      </w:r>
      <w:proofErr w:type="gramEnd"/>
      <w:r w:rsidR="00B80DB5" w:rsidRPr="005A7CEA">
        <w:rPr>
          <w:sz w:val="24"/>
          <w:szCs w:val="24"/>
        </w:rPr>
        <w:fldChar w:fldCharType="begin"/>
      </w:r>
      <w:r w:rsidRPr="005A7CEA">
        <w:rPr>
          <w:sz w:val="24"/>
          <w:szCs w:val="24"/>
        </w:rPr>
        <w:instrText xml:space="preserve"> HYPERLINK "http://www.nlm.nih.gov/pubs/techbull/nd12/nd12_myncbi_pdf.html" </w:instrText>
      </w:r>
      <w:r w:rsidR="00B80DB5" w:rsidRPr="005A7CEA">
        <w:rPr>
          <w:sz w:val="24"/>
          <w:szCs w:val="24"/>
        </w:rPr>
        <w:fldChar w:fldCharType="separate"/>
      </w:r>
      <w:r w:rsidRPr="005A7CEA">
        <w:rPr>
          <w:rStyle w:val="Hyperlink"/>
          <w:sz w:val="24"/>
          <w:szCs w:val="24"/>
        </w:rPr>
        <w:t>PDF report</w:t>
      </w:r>
      <w:r w:rsidR="00B80DB5" w:rsidRPr="005A7CEA">
        <w:rPr>
          <w:sz w:val="24"/>
          <w:szCs w:val="24"/>
        </w:rPr>
        <w:fldChar w:fldCharType="end"/>
      </w:r>
      <w:r w:rsidRPr="005A7CEA">
        <w:rPr>
          <w:sz w:val="24"/>
          <w:szCs w:val="24"/>
        </w:rPr>
        <w:t> and in the publication section of the Research Performance Progress Report (</w:t>
      </w:r>
      <w:hyperlink r:id="rId22" w:history="1">
        <w:r w:rsidRPr="005A7CEA">
          <w:rPr>
            <w:rStyle w:val="Hyperlink"/>
            <w:sz w:val="24"/>
            <w:szCs w:val="24"/>
          </w:rPr>
          <w:t>RPPR</w:t>
        </w:r>
      </w:hyperlink>
      <w:r w:rsidRPr="005A7CEA">
        <w:rPr>
          <w:sz w:val="24"/>
          <w:szCs w:val="24"/>
        </w:rPr>
        <w:t xml:space="preserve">). To manually cite the paper on NIH applications, proposals and reports, including renewal applications (type 2s) and </w:t>
      </w:r>
      <w:proofErr w:type="spellStart"/>
      <w:r w:rsidRPr="005A7CEA">
        <w:rPr>
          <w:sz w:val="24"/>
          <w:szCs w:val="24"/>
        </w:rPr>
        <w:t>biosketches</w:t>
      </w:r>
      <w:proofErr w:type="spellEnd"/>
      <w:r w:rsidRPr="005A7CEA">
        <w:rPr>
          <w:sz w:val="24"/>
          <w:szCs w:val="24"/>
        </w:rPr>
        <w:t>:</w:t>
      </w:r>
    </w:p>
    <w:p w:rsidR="005A7CEA" w:rsidRPr="005A7CEA" w:rsidRDefault="005A7CEA" w:rsidP="005A7CEA">
      <w:pPr>
        <w:pStyle w:val="NoSpacing"/>
        <w:numPr>
          <w:ilvl w:val="2"/>
          <w:numId w:val="8"/>
        </w:numPr>
        <w:rPr>
          <w:sz w:val="24"/>
          <w:szCs w:val="24"/>
        </w:rPr>
      </w:pPr>
      <w:r w:rsidRPr="005A7CEA">
        <w:rPr>
          <w:sz w:val="24"/>
          <w:szCs w:val="24"/>
        </w:rPr>
        <w:t xml:space="preserve">For papers published more than 3 months before an application, proposal and report is submitted: List the </w:t>
      </w:r>
      <w:proofErr w:type="spellStart"/>
      <w:r w:rsidRPr="005A7CEA">
        <w:rPr>
          <w:sz w:val="24"/>
          <w:szCs w:val="24"/>
        </w:rPr>
        <w:t>PubMed</w:t>
      </w:r>
      <w:proofErr w:type="spellEnd"/>
      <w:r w:rsidRPr="005A7CEA">
        <w:rPr>
          <w:sz w:val="24"/>
          <w:szCs w:val="24"/>
        </w:rPr>
        <w:t xml:space="preserve"> Central reference number (PMCID) at the end of the full journal</w:t>
      </w:r>
    </w:p>
    <w:p w:rsidR="005A7CEA" w:rsidRPr="005A7CEA" w:rsidRDefault="005A7CEA" w:rsidP="005A7CEA">
      <w:pPr>
        <w:pStyle w:val="NoSpacing"/>
        <w:numPr>
          <w:ilvl w:val="2"/>
          <w:numId w:val="8"/>
        </w:numPr>
        <w:rPr>
          <w:sz w:val="24"/>
          <w:szCs w:val="24"/>
        </w:rPr>
      </w:pPr>
      <w:r w:rsidRPr="005A7CEA">
        <w:rPr>
          <w:sz w:val="24"/>
          <w:szCs w:val="24"/>
        </w:rPr>
        <w:t>For papers in press (often listed as “[</w:t>
      </w:r>
      <w:proofErr w:type="spellStart"/>
      <w:r w:rsidRPr="005A7CEA">
        <w:rPr>
          <w:sz w:val="24"/>
          <w:szCs w:val="24"/>
        </w:rPr>
        <w:t>epub</w:t>
      </w:r>
      <w:proofErr w:type="spellEnd"/>
      <w:r w:rsidRPr="005A7CEA">
        <w:rPr>
          <w:sz w:val="24"/>
          <w:szCs w:val="24"/>
        </w:rPr>
        <w:t xml:space="preserve"> ahead of print]”), or published within 3 months of when an application, proposal or report is submitted: "PMC Journal - In Process" or the PMCID at the end of the full citation.</w:t>
      </w:r>
    </w:p>
    <w:p w:rsidR="005A7CEA" w:rsidRDefault="005A7CEA" w:rsidP="005B73C3">
      <w:pPr>
        <w:pStyle w:val="NoSpacing"/>
        <w:rPr>
          <w:sz w:val="24"/>
          <w:szCs w:val="24"/>
        </w:rPr>
      </w:pPr>
    </w:p>
    <w:p w:rsidR="005A7CEA" w:rsidRDefault="005A7CEA" w:rsidP="005B73C3">
      <w:pPr>
        <w:pStyle w:val="NoSpacing"/>
        <w:rPr>
          <w:sz w:val="24"/>
          <w:szCs w:val="24"/>
        </w:rPr>
      </w:pPr>
      <w:r w:rsidRPr="005A7CEA">
        <w:rPr>
          <w:b/>
          <w:sz w:val="24"/>
          <w:szCs w:val="24"/>
        </w:rPr>
        <w:t>METHOD B</w:t>
      </w:r>
      <w:r>
        <w:rPr>
          <w:sz w:val="24"/>
          <w:szCs w:val="24"/>
        </w:rPr>
        <w:t xml:space="preserve">: </w:t>
      </w:r>
      <w:r w:rsidRPr="005A7CEA">
        <w:rPr>
          <w:sz w:val="24"/>
          <w:szCs w:val="24"/>
        </w:rPr>
        <w:t>These publishers have an agreement with NIH to post individual </w:t>
      </w:r>
      <w:hyperlink r:id="rId23" w:anchor="780" w:history="1">
        <w:r w:rsidRPr="005A7CEA">
          <w:rPr>
            <w:rStyle w:val="Hyperlink"/>
            <w:sz w:val="24"/>
            <w:szCs w:val="24"/>
          </w:rPr>
          <w:t>final published articles</w:t>
        </w:r>
      </w:hyperlink>
      <w:r w:rsidRPr="005A7CEA">
        <w:rPr>
          <w:sz w:val="24"/>
          <w:szCs w:val="24"/>
        </w:rPr>
        <w:t xml:space="preserve"> in </w:t>
      </w:r>
      <w:proofErr w:type="spellStart"/>
      <w:r w:rsidRPr="005A7CEA">
        <w:rPr>
          <w:sz w:val="24"/>
          <w:szCs w:val="24"/>
        </w:rPr>
        <w:t>PubMed</w:t>
      </w:r>
      <w:proofErr w:type="spellEnd"/>
      <w:r w:rsidRPr="005A7CEA">
        <w:rPr>
          <w:sz w:val="24"/>
          <w:szCs w:val="24"/>
        </w:rPr>
        <w:t xml:space="preserve"> Central (PMC) on a case-by-case basis. These journals do not automatically post every NIH-funded paper in PMC. Rather, the author can choose to arrange with the journal to post a specific article; this usually involves choosing the journal’s fee-based open access option for publishing that article. </w:t>
      </w:r>
    </w:p>
    <w:p w:rsidR="005A7CEA" w:rsidRPr="00B84DEF" w:rsidRDefault="005A7CEA" w:rsidP="005A7CEA">
      <w:pPr>
        <w:pStyle w:val="NoSpacing"/>
        <w:numPr>
          <w:ilvl w:val="0"/>
          <w:numId w:val="11"/>
        </w:numPr>
        <w:rPr>
          <w:bCs/>
          <w:sz w:val="24"/>
          <w:szCs w:val="24"/>
        </w:rPr>
      </w:pPr>
      <w:r w:rsidRPr="00B84DEF">
        <w:rPr>
          <w:bCs/>
          <w:sz w:val="24"/>
          <w:szCs w:val="24"/>
        </w:rPr>
        <w:t>Track the paper and ensure compliance</w:t>
      </w:r>
    </w:p>
    <w:p w:rsidR="005A7CEA" w:rsidRPr="005A7CEA" w:rsidRDefault="005A7CEA" w:rsidP="005A7CEA">
      <w:pPr>
        <w:pStyle w:val="NoSpacing"/>
        <w:numPr>
          <w:ilvl w:val="1"/>
          <w:numId w:val="11"/>
        </w:numPr>
        <w:rPr>
          <w:sz w:val="24"/>
          <w:szCs w:val="24"/>
        </w:rPr>
      </w:pPr>
      <w:r w:rsidRPr="005A7CEA">
        <w:rPr>
          <w:sz w:val="24"/>
          <w:szCs w:val="24"/>
        </w:rPr>
        <w:t>Awardees using this submission method are responsible for ensuring that the journal posts the article to PMC to be made publicly available no later than 12 months after publication, in accordance with the NIH Public Access Policy.</w:t>
      </w:r>
      <w:r w:rsidR="00AE231A">
        <w:rPr>
          <w:sz w:val="24"/>
          <w:szCs w:val="24"/>
        </w:rPr>
        <w:t xml:space="preserve"> [</w:t>
      </w:r>
      <w:hyperlink r:id="rId24" w:history="1">
        <w:r w:rsidR="00AE231A" w:rsidRPr="00AE231A">
          <w:rPr>
            <w:rStyle w:val="Hyperlink"/>
            <w:sz w:val="24"/>
            <w:szCs w:val="24"/>
          </w:rPr>
          <w:t>https://publicaccess.nih.gov/select_deposit_publishers.htm</w:t>
        </w:r>
      </w:hyperlink>
      <w:r w:rsidR="00AE231A">
        <w:rPr>
          <w:sz w:val="24"/>
          <w:szCs w:val="24"/>
        </w:rPr>
        <w:t>]</w:t>
      </w:r>
    </w:p>
    <w:p w:rsidR="005A7CEA" w:rsidRPr="005A7CEA" w:rsidRDefault="005A7CEA" w:rsidP="005A7CEA">
      <w:pPr>
        <w:pStyle w:val="NoSpacing"/>
        <w:numPr>
          <w:ilvl w:val="2"/>
          <w:numId w:val="11"/>
        </w:numPr>
        <w:rPr>
          <w:sz w:val="24"/>
          <w:szCs w:val="24"/>
        </w:rPr>
      </w:pPr>
      <w:r w:rsidRPr="005A7CEA">
        <w:rPr>
          <w:sz w:val="24"/>
          <w:szCs w:val="24"/>
        </w:rPr>
        <w:t>Enter the citation into your Commons-linked My Bibliography as a ‘forthcoming’ paper.</w:t>
      </w:r>
    </w:p>
    <w:p w:rsidR="005A7CEA" w:rsidRPr="005A7CEA" w:rsidRDefault="005A7CEA" w:rsidP="005A7CEA">
      <w:pPr>
        <w:pStyle w:val="NoSpacing"/>
        <w:numPr>
          <w:ilvl w:val="2"/>
          <w:numId w:val="11"/>
        </w:numPr>
        <w:rPr>
          <w:sz w:val="24"/>
          <w:szCs w:val="24"/>
        </w:rPr>
      </w:pPr>
      <w:r w:rsidRPr="005A7CEA">
        <w:rPr>
          <w:sz w:val="24"/>
          <w:szCs w:val="24"/>
        </w:rPr>
        <w:t xml:space="preserve">To identify the paper as a Method B, click ‘edit </w:t>
      </w:r>
      <w:proofErr w:type="gramStart"/>
      <w:r w:rsidRPr="005A7CEA">
        <w:rPr>
          <w:sz w:val="24"/>
          <w:szCs w:val="24"/>
        </w:rPr>
        <w:t>status’</w:t>
      </w:r>
      <w:proofErr w:type="gramEnd"/>
      <w:r w:rsidRPr="005A7CEA">
        <w:rPr>
          <w:sz w:val="24"/>
          <w:szCs w:val="24"/>
        </w:rPr>
        <w:t xml:space="preserve"> in My Bibliography and select Method B in the popup window. (Check the My Bibliography FAQ for </w:t>
      </w:r>
      <w:hyperlink r:id="rId25" w:anchor="II.5.%20Designating%20an%20article%20as%20Submission%20Method%20B" w:history="1">
        <w:r w:rsidRPr="005A7CEA">
          <w:rPr>
            <w:rStyle w:val="Hyperlink"/>
            <w:sz w:val="24"/>
            <w:szCs w:val="24"/>
          </w:rPr>
          <w:t>detailed instructions</w:t>
        </w:r>
      </w:hyperlink>
      <w:r w:rsidRPr="005A7CEA">
        <w:rPr>
          <w:sz w:val="24"/>
          <w:szCs w:val="24"/>
        </w:rPr>
        <w:t>).</w:t>
      </w:r>
    </w:p>
    <w:p w:rsidR="005A7CEA" w:rsidRPr="005A7CEA" w:rsidRDefault="005A7CEA" w:rsidP="005A7CEA">
      <w:pPr>
        <w:pStyle w:val="NoSpacing"/>
        <w:numPr>
          <w:ilvl w:val="2"/>
          <w:numId w:val="11"/>
        </w:numPr>
        <w:rPr>
          <w:sz w:val="24"/>
          <w:szCs w:val="24"/>
        </w:rPr>
      </w:pPr>
      <w:r w:rsidRPr="005A7CEA">
        <w:rPr>
          <w:sz w:val="24"/>
          <w:szCs w:val="24"/>
        </w:rPr>
        <w:t>Ensure your collaborators can also track the paper by suggesting it to your co-authors and the principal investigators (PI) of any supporting awards. Each PI will have to </w:t>
      </w:r>
      <w:hyperlink r:id="rId26" w:anchor="III.1%20Associate%20awards%20with%20citations%20in%20My%20Bibliography" w:history="1">
        <w:r w:rsidRPr="005A7CEA">
          <w:rPr>
            <w:rStyle w:val="Hyperlink"/>
            <w:sz w:val="24"/>
            <w:szCs w:val="24"/>
          </w:rPr>
          <w:t>link</w:t>
        </w:r>
      </w:hyperlink>
      <w:r w:rsidRPr="005A7CEA">
        <w:rPr>
          <w:sz w:val="24"/>
          <w:szCs w:val="24"/>
        </w:rPr>
        <w:t> the paper to their award.</w:t>
      </w:r>
    </w:p>
    <w:p w:rsidR="005A7CEA" w:rsidRPr="00B84DEF" w:rsidRDefault="005A7CEA" w:rsidP="005A7CEA">
      <w:pPr>
        <w:pStyle w:val="NoSpacing"/>
        <w:numPr>
          <w:ilvl w:val="0"/>
          <w:numId w:val="11"/>
        </w:numPr>
        <w:rPr>
          <w:bCs/>
          <w:sz w:val="24"/>
          <w:szCs w:val="24"/>
        </w:rPr>
      </w:pPr>
      <w:r w:rsidRPr="00B84DEF">
        <w:rPr>
          <w:bCs/>
          <w:sz w:val="24"/>
          <w:szCs w:val="24"/>
        </w:rPr>
        <w:t>Link the paper to the published record</w:t>
      </w:r>
    </w:p>
    <w:p w:rsidR="005A7CEA" w:rsidRPr="005A7CEA" w:rsidRDefault="005A7CEA" w:rsidP="005A7CEA">
      <w:pPr>
        <w:pStyle w:val="NoSpacing"/>
        <w:numPr>
          <w:ilvl w:val="1"/>
          <w:numId w:val="11"/>
        </w:numPr>
        <w:rPr>
          <w:sz w:val="24"/>
          <w:szCs w:val="24"/>
        </w:rPr>
      </w:pPr>
      <w:r w:rsidRPr="005A7CEA">
        <w:rPr>
          <w:sz w:val="24"/>
          <w:szCs w:val="24"/>
        </w:rPr>
        <w:t>My Bibliography will link the forthcoming paper to the published record automatically when the paper is published, provided that the forthcoming citation is similar to the published citation. See this </w:t>
      </w:r>
      <w:hyperlink r:id="rId27" w:anchor="I.6.%20Linking%20citations%20to%20PMIDs" w:history="1">
        <w:r w:rsidRPr="005A7CEA">
          <w:rPr>
            <w:rStyle w:val="Hyperlink"/>
            <w:sz w:val="24"/>
            <w:szCs w:val="24"/>
          </w:rPr>
          <w:t>FAQ</w:t>
        </w:r>
      </w:hyperlink>
      <w:r w:rsidRPr="005A7CEA">
        <w:rPr>
          <w:sz w:val="24"/>
          <w:szCs w:val="24"/>
        </w:rPr>
        <w:t> if you need additional assistance. </w:t>
      </w:r>
    </w:p>
    <w:p w:rsidR="005A7CEA" w:rsidRPr="005A7CEA" w:rsidRDefault="005A7CEA" w:rsidP="005A7CEA">
      <w:pPr>
        <w:pStyle w:val="NoSpacing"/>
        <w:numPr>
          <w:ilvl w:val="1"/>
          <w:numId w:val="11"/>
        </w:numPr>
        <w:rPr>
          <w:sz w:val="24"/>
          <w:szCs w:val="24"/>
        </w:rPr>
      </w:pPr>
      <w:r w:rsidRPr="005A7CEA">
        <w:rPr>
          <w:sz w:val="24"/>
          <w:szCs w:val="24"/>
        </w:rPr>
        <w:lastRenderedPageBreak/>
        <w:t>Within three months of publication, your paper must appear in your Bibliography with PMCID to comply with the public access policy. If not, please contact your publisher and ensure they will deposit the final published paper to PMC as soon as possible.</w:t>
      </w:r>
    </w:p>
    <w:p w:rsidR="005A7CEA" w:rsidRPr="00B84DEF" w:rsidRDefault="005A7CEA" w:rsidP="005A7CEA">
      <w:pPr>
        <w:pStyle w:val="NoSpacing"/>
        <w:numPr>
          <w:ilvl w:val="0"/>
          <w:numId w:val="11"/>
        </w:numPr>
        <w:rPr>
          <w:bCs/>
          <w:sz w:val="24"/>
          <w:szCs w:val="24"/>
        </w:rPr>
      </w:pPr>
      <w:r w:rsidRPr="00B84DEF">
        <w:rPr>
          <w:bCs/>
          <w:sz w:val="24"/>
          <w:szCs w:val="24"/>
        </w:rPr>
        <w:t>Reporting the paper to NIH</w:t>
      </w:r>
    </w:p>
    <w:p w:rsidR="005A7CEA" w:rsidRPr="005A7CEA" w:rsidRDefault="005A7CEA" w:rsidP="005A7CEA">
      <w:pPr>
        <w:pStyle w:val="NoSpacing"/>
        <w:numPr>
          <w:ilvl w:val="1"/>
          <w:numId w:val="11"/>
        </w:numPr>
        <w:rPr>
          <w:sz w:val="24"/>
          <w:szCs w:val="24"/>
        </w:rPr>
      </w:pPr>
      <w:r w:rsidRPr="005A7CEA">
        <w:rPr>
          <w:sz w:val="24"/>
          <w:szCs w:val="24"/>
        </w:rPr>
        <w:t xml:space="preserve">For Type 5 progress reports, My NCBI will generate a citation in the correct format for you in </w:t>
      </w:r>
      <w:proofErr w:type="gramStart"/>
      <w:r w:rsidRPr="005A7CEA">
        <w:rPr>
          <w:sz w:val="24"/>
          <w:szCs w:val="24"/>
        </w:rPr>
        <w:t>a  </w:t>
      </w:r>
      <w:proofErr w:type="gramEnd"/>
      <w:r w:rsidR="00B80DB5" w:rsidRPr="005A7CEA">
        <w:rPr>
          <w:sz w:val="24"/>
          <w:szCs w:val="24"/>
        </w:rPr>
        <w:fldChar w:fldCharType="begin"/>
      </w:r>
      <w:r w:rsidRPr="005A7CEA">
        <w:rPr>
          <w:sz w:val="24"/>
          <w:szCs w:val="24"/>
        </w:rPr>
        <w:instrText xml:space="preserve"> HYPERLINK "http://www.nlm.nih.gov/pubs/techbull/nd12/nd12_myncbi_pdf.html" </w:instrText>
      </w:r>
      <w:r w:rsidR="00B80DB5" w:rsidRPr="005A7CEA">
        <w:rPr>
          <w:sz w:val="24"/>
          <w:szCs w:val="24"/>
        </w:rPr>
        <w:fldChar w:fldCharType="separate"/>
      </w:r>
      <w:r w:rsidRPr="005A7CEA">
        <w:rPr>
          <w:rStyle w:val="Hyperlink"/>
          <w:sz w:val="24"/>
          <w:szCs w:val="24"/>
        </w:rPr>
        <w:t>PDF report</w:t>
      </w:r>
      <w:r w:rsidR="00B80DB5" w:rsidRPr="005A7CEA">
        <w:rPr>
          <w:sz w:val="24"/>
          <w:szCs w:val="24"/>
        </w:rPr>
        <w:fldChar w:fldCharType="end"/>
      </w:r>
      <w:r w:rsidRPr="005A7CEA">
        <w:rPr>
          <w:sz w:val="24"/>
          <w:szCs w:val="24"/>
        </w:rPr>
        <w:t> and in the publication section of the Research Performance Progress Report (</w:t>
      </w:r>
      <w:hyperlink r:id="rId28" w:history="1">
        <w:r w:rsidRPr="005A7CEA">
          <w:rPr>
            <w:rStyle w:val="Hyperlink"/>
            <w:sz w:val="24"/>
            <w:szCs w:val="24"/>
          </w:rPr>
          <w:t>RPPR</w:t>
        </w:r>
      </w:hyperlink>
      <w:r w:rsidRPr="005A7CEA">
        <w:rPr>
          <w:sz w:val="24"/>
          <w:szCs w:val="24"/>
        </w:rPr>
        <w:t xml:space="preserve">). To manually cite the paper on NIH applications, proposals and reports, including renewal applications (type 2s) and </w:t>
      </w:r>
      <w:proofErr w:type="spellStart"/>
      <w:r w:rsidRPr="005A7CEA">
        <w:rPr>
          <w:sz w:val="24"/>
          <w:szCs w:val="24"/>
        </w:rPr>
        <w:t>biosketches</w:t>
      </w:r>
      <w:proofErr w:type="spellEnd"/>
      <w:r w:rsidRPr="005A7CEA">
        <w:rPr>
          <w:sz w:val="24"/>
          <w:szCs w:val="24"/>
        </w:rPr>
        <w:t>:</w:t>
      </w:r>
    </w:p>
    <w:p w:rsidR="005A7CEA" w:rsidRPr="005A7CEA" w:rsidRDefault="005A7CEA" w:rsidP="005A7CEA">
      <w:pPr>
        <w:pStyle w:val="NoSpacing"/>
        <w:numPr>
          <w:ilvl w:val="2"/>
          <w:numId w:val="11"/>
        </w:numPr>
        <w:rPr>
          <w:sz w:val="24"/>
          <w:szCs w:val="24"/>
        </w:rPr>
      </w:pPr>
      <w:r w:rsidRPr="005A7CEA">
        <w:rPr>
          <w:sz w:val="24"/>
          <w:szCs w:val="24"/>
        </w:rPr>
        <w:t xml:space="preserve">For papers published more than 3 months before an application, proposal and report is submitted: List the </w:t>
      </w:r>
      <w:proofErr w:type="spellStart"/>
      <w:r w:rsidRPr="005A7CEA">
        <w:rPr>
          <w:sz w:val="24"/>
          <w:szCs w:val="24"/>
        </w:rPr>
        <w:t>PubMed</w:t>
      </w:r>
      <w:proofErr w:type="spellEnd"/>
      <w:r w:rsidRPr="005A7CEA">
        <w:rPr>
          <w:sz w:val="24"/>
          <w:szCs w:val="24"/>
        </w:rPr>
        <w:t xml:space="preserve"> Central reference number (PMCID) at the end of the full journal</w:t>
      </w:r>
    </w:p>
    <w:p w:rsidR="005A7CEA" w:rsidRPr="005A7CEA" w:rsidRDefault="005A7CEA" w:rsidP="005A7CEA">
      <w:pPr>
        <w:pStyle w:val="NoSpacing"/>
        <w:numPr>
          <w:ilvl w:val="2"/>
          <w:numId w:val="11"/>
        </w:numPr>
        <w:rPr>
          <w:sz w:val="24"/>
          <w:szCs w:val="24"/>
        </w:rPr>
      </w:pPr>
      <w:r w:rsidRPr="005A7CEA">
        <w:rPr>
          <w:sz w:val="24"/>
          <w:szCs w:val="24"/>
        </w:rPr>
        <w:t>For papers in press (often listed as “[</w:t>
      </w:r>
      <w:proofErr w:type="spellStart"/>
      <w:r w:rsidRPr="005A7CEA">
        <w:rPr>
          <w:sz w:val="24"/>
          <w:szCs w:val="24"/>
        </w:rPr>
        <w:t>epub</w:t>
      </w:r>
      <w:proofErr w:type="spellEnd"/>
      <w:r w:rsidRPr="005A7CEA">
        <w:rPr>
          <w:sz w:val="24"/>
          <w:szCs w:val="24"/>
        </w:rPr>
        <w:t xml:space="preserve"> ahead of print]”), or published within 3 months of when an application, proposal or report is submitted: "PMC Journal - In Process" or the PMCID at the end of the full citation.</w:t>
      </w:r>
    </w:p>
    <w:p w:rsidR="005A7CEA" w:rsidRDefault="005A7CEA" w:rsidP="005B73C3">
      <w:pPr>
        <w:pStyle w:val="NoSpacing"/>
        <w:rPr>
          <w:sz w:val="24"/>
          <w:szCs w:val="24"/>
        </w:rPr>
      </w:pPr>
    </w:p>
    <w:p w:rsidR="005A7CEA" w:rsidRDefault="005A7CEA" w:rsidP="005B73C3">
      <w:pPr>
        <w:pStyle w:val="NoSpacing"/>
        <w:rPr>
          <w:sz w:val="24"/>
          <w:szCs w:val="24"/>
        </w:rPr>
      </w:pPr>
    </w:p>
    <w:p w:rsidR="005A7CEA" w:rsidRDefault="005A7CEA" w:rsidP="005B73C3">
      <w:pPr>
        <w:pStyle w:val="NoSpacing"/>
        <w:rPr>
          <w:sz w:val="24"/>
          <w:szCs w:val="24"/>
        </w:rPr>
      </w:pPr>
      <w:r w:rsidRPr="005A7CEA">
        <w:rPr>
          <w:b/>
          <w:sz w:val="24"/>
          <w:szCs w:val="24"/>
        </w:rPr>
        <w:t>METHOD C</w:t>
      </w:r>
      <w:r w:rsidR="0096363C">
        <w:rPr>
          <w:b/>
          <w:sz w:val="24"/>
          <w:szCs w:val="24"/>
        </w:rPr>
        <w:t xml:space="preserve"> </w:t>
      </w:r>
      <w:r w:rsidR="0096363C" w:rsidRPr="00DC5C8F">
        <w:rPr>
          <w:b/>
          <w:sz w:val="24"/>
          <w:szCs w:val="24"/>
          <w:u w:val="single"/>
        </w:rPr>
        <w:t>AND</w:t>
      </w:r>
      <w:r w:rsidR="0096363C">
        <w:rPr>
          <w:b/>
          <w:sz w:val="24"/>
          <w:szCs w:val="24"/>
        </w:rPr>
        <w:t xml:space="preserve"> D</w:t>
      </w:r>
      <w:r>
        <w:rPr>
          <w:sz w:val="24"/>
          <w:szCs w:val="24"/>
        </w:rPr>
        <w:t>: T</w:t>
      </w:r>
      <w:r w:rsidRPr="005A7CEA">
        <w:rPr>
          <w:sz w:val="24"/>
          <w:szCs w:val="24"/>
        </w:rPr>
        <w:t>he author or a delegate deposits the </w:t>
      </w:r>
      <w:hyperlink r:id="rId29" w:anchor="780" w:history="1">
        <w:r w:rsidRPr="005A7CEA">
          <w:rPr>
            <w:rStyle w:val="Hyperlink"/>
            <w:sz w:val="24"/>
            <w:szCs w:val="24"/>
          </w:rPr>
          <w:t>final peer-reviewed manuscript</w:t>
        </w:r>
      </w:hyperlink>
      <w:r w:rsidRPr="005A7CEA">
        <w:rPr>
          <w:sz w:val="24"/>
          <w:szCs w:val="24"/>
        </w:rPr>
        <w:t> into the NIH Manuscript Submission system (NIHMS). In Method D, the publisher deposits the final peer-reviewed manuscript into the NIHMS. Regardless of who starts and manages the submission process, authors and awardees are responsible for ensuring that the final, peer-reviewed manuscript is deposited into the NIHMS upon acceptance for publication. Steps 1 and 2, described below, need to be completed within 90 days of the article's official date of publication in order to be compliant with the NIH public access policy</w:t>
      </w:r>
      <w:r w:rsidR="00AE231A">
        <w:rPr>
          <w:sz w:val="24"/>
          <w:szCs w:val="24"/>
        </w:rPr>
        <w:t xml:space="preserve">. </w:t>
      </w:r>
    </w:p>
    <w:p w:rsidR="005A7CEA" w:rsidRPr="00B84DEF" w:rsidRDefault="005A7CEA" w:rsidP="005A7CEA">
      <w:pPr>
        <w:pStyle w:val="NoSpacing"/>
        <w:numPr>
          <w:ilvl w:val="0"/>
          <w:numId w:val="15"/>
        </w:numPr>
        <w:rPr>
          <w:bCs/>
          <w:sz w:val="24"/>
          <w:szCs w:val="24"/>
        </w:rPr>
      </w:pPr>
      <w:r w:rsidRPr="00B84DEF">
        <w:rPr>
          <w:bCs/>
          <w:sz w:val="24"/>
          <w:szCs w:val="24"/>
        </w:rPr>
        <w:t>At the time of acceptance</w:t>
      </w:r>
    </w:p>
    <w:p w:rsidR="005A7CEA" w:rsidRPr="005A7CEA" w:rsidRDefault="005A7CEA" w:rsidP="005A7CEA">
      <w:pPr>
        <w:pStyle w:val="NoSpacing"/>
        <w:numPr>
          <w:ilvl w:val="1"/>
          <w:numId w:val="15"/>
        </w:numPr>
        <w:rPr>
          <w:sz w:val="24"/>
          <w:szCs w:val="24"/>
        </w:rPr>
      </w:pPr>
      <w:r w:rsidRPr="005A7CEA">
        <w:rPr>
          <w:sz w:val="24"/>
          <w:szCs w:val="24"/>
        </w:rPr>
        <w:t>Enter the citation of the paper into your Commons-linked My NCBI account as a ‘forthcoming’ paper.</w:t>
      </w:r>
    </w:p>
    <w:p w:rsidR="005A7CEA" w:rsidRPr="005A7CEA" w:rsidRDefault="005A7CEA" w:rsidP="005A7CEA">
      <w:pPr>
        <w:pStyle w:val="NoSpacing"/>
        <w:numPr>
          <w:ilvl w:val="1"/>
          <w:numId w:val="15"/>
        </w:numPr>
        <w:rPr>
          <w:sz w:val="24"/>
          <w:szCs w:val="24"/>
        </w:rPr>
      </w:pPr>
      <w:r w:rsidRPr="005A7CEA">
        <w:rPr>
          <w:sz w:val="24"/>
          <w:szCs w:val="24"/>
        </w:rPr>
        <w:t xml:space="preserve">Ensure that the manuscript is submitted to NIHMS, either by your publisher (Method D) or by yourself (Method C). Method C submissions can </w:t>
      </w:r>
      <w:proofErr w:type="spellStart"/>
      <w:r w:rsidRPr="005A7CEA">
        <w:rPr>
          <w:sz w:val="24"/>
          <w:szCs w:val="24"/>
        </w:rPr>
        <w:t>be</w:t>
      </w:r>
      <w:hyperlink r:id="rId30" w:anchor="mybibliography.Initiating_Public_Access" w:history="1">
        <w:r w:rsidRPr="005A7CEA">
          <w:rPr>
            <w:rStyle w:val="Hyperlink"/>
            <w:sz w:val="24"/>
            <w:szCs w:val="24"/>
          </w:rPr>
          <w:t>started</w:t>
        </w:r>
        <w:proofErr w:type="spellEnd"/>
      </w:hyperlink>
      <w:r w:rsidRPr="005A7CEA">
        <w:rPr>
          <w:sz w:val="24"/>
          <w:szCs w:val="24"/>
        </w:rPr>
        <w:t> from within My Bibliography.</w:t>
      </w:r>
    </w:p>
    <w:p w:rsidR="005A7CEA" w:rsidRPr="005A7CEA" w:rsidRDefault="005A7CEA" w:rsidP="005A7CEA">
      <w:pPr>
        <w:pStyle w:val="NoSpacing"/>
        <w:numPr>
          <w:ilvl w:val="2"/>
          <w:numId w:val="15"/>
        </w:numPr>
        <w:rPr>
          <w:sz w:val="24"/>
          <w:szCs w:val="24"/>
        </w:rPr>
      </w:pPr>
      <w:r w:rsidRPr="005A7CEA">
        <w:rPr>
          <w:b/>
          <w:bCs/>
          <w:sz w:val="24"/>
          <w:szCs w:val="24"/>
        </w:rPr>
        <w:t>Note</w:t>
      </w:r>
      <w:r w:rsidRPr="005A7CEA">
        <w:rPr>
          <w:sz w:val="24"/>
          <w:szCs w:val="24"/>
        </w:rPr>
        <w:t>:</w:t>
      </w:r>
      <w:r w:rsidRPr="005A7CEA">
        <w:rPr>
          <w:i/>
          <w:iCs/>
          <w:sz w:val="24"/>
          <w:szCs w:val="24"/>
        </w:rPr>
        <w:t> If your publisher is on this </w:t>
      </w:r>
      <w:hyperlink r:id="rId31" w:tgtFrame="_blank" w:history="1">
        <w:r w:rsidRPr="005A7CEA">
          <w:rPr>
            <w:rStyle w:val="Hyperlink"/>
            <w:i/>
            <w:iCs/>
            <w:sz w:val="24"/>
            <w:szCs w:val="24"/>
          </w:rPr>
          <w:t>list</w:t>
        </w:r>
      </w:hyperlink>
      <w:r w:rsidRPr="005A7CEA">
        <w:rPr>
          <w:i/>
          <w:iCs/>
          <w:sz w:val="24"/>
          <w:szCs w:val="24"/>
        </w:rPr>
        <w:t> (</w:t>
      </w:r>
      <w:r w:rsidRPr="005A7CEA">
        <w:rPr>
          <w:b/>
          <w:bCs/>
          <w:i/>
          <w:iCs/>
          <w:sz w:val="24"/>
          <w:szCs w:val="24"/>
        </w:rPr>
        <w:t>Method D Publishers</w:t>
      </w:r>
      <w:r w:rsidRPr="005A7CEA">
        <w:rPr>
          <w:i/>
          <w:iCs/>
          <w:sz w:val="24"/>
          <w:szCs w:val="24"/>
        </w:rPr>
        <w:t>), they may perform the initial deposit for you. Please confirm the deposit with the publisher as you are still responsible for ensuring the manuscript is deposited.</w:t>
      </w:r>
      <w:r w:rsidR="00AE231A">
        <w:rPr>
          <w:iCs/>
          <w:sz w:val="24"/>
          <w:szCs w:val="24"/>
        </w:rPr>
        <w:t xml:space="preserve"> </w:t>
      </w:r>
      <w:r w:rsidR="00AE231A">
        <w:rPr>
          <w:sz w:val="24"/>
          <w:szCs w:val="24"/>
        </w:rPr>
        <w:t>[</w:t>
      </w:r>
      <w:hyperlink r:id="rId32" w:history="1">
        <w:r w:rsidR="00AE231A" w:rsidRPr="00AE231A">
          <w:rPr>
            <w:rStyle w:val="Hyperlink"/>
            <w:sz w:val="24"/>
            <w:szCs w:val="24"/>
          </w:rPr>
          <w:t>https://publicaccess.nih.gov/Method%20D%20Publishers</w:t>
        </w:r>
      </w:hyperlink>
      <w:r w:rsidR="00AE231A">
        <w:rPr>
          <w:sz w:val="24"/>
          <w:szCs w:val="24"/>
        </w:rPr>
        <w:t>]</w:t>
      </w:r>
    </w:p>
    <w:p w:rsidR="005A7CEA" w:rsidRPr="005A7CEA" w:rsidRDefault="005A7CEA" w:rsidP="005A7CEA">
      <w:pPr>
        <w:pStyle w:val="NoSpacing"/>
        <w:numPr>
          <w:ilvl w:val="1"/>
          <w:numId w:val="15"/>
        </w:numPr>
        <w:rPr>
          <w:sz w:val="24"/>
          <w:szCs w:val="24"/>
        </w:rPr>
      </w:pPr>
      <w:r w:rsidRPr="005A7CEA">
        <w:rPr>
          <w:sz w:val="24"/>
          <w:szCs w:val="24"/>
        </w:rPr>
        <w:t>If necessary, </w:t>
      </w:r>
      <w:hyperlink r:id="rId33" w:anchor="I.5.%20Linking%20citations%20to%20NIHMSIDs" w:history="1">
        <w:r w:rsidRPr="005A7CEA">
          <w:rPr>
            <w:rStyle w:val="Hyperlink"/>
            <w:sz w:val="24"/>
            <w:szCs w:val="24"/>
          </w:rPr>
          <w:t>manually add</w:t>
        </w:r>
      </w:hyperlink>
      <w:r w:rsidRPr="005A7CEA">
        <w:rPr>
          <w:sz w:val="24"/>
          <w:szCs w:val="24"/>
        </w:rPr>
        <w:t> the NIHMSID to the corresponding citation in My NCBI bibliography</w:t>
      </w:r>
      <w:r w:rsidRPr="005A7CEA">
        <w:rPr>
          <w:b/>
          <w:bCs/>
          <w:sz w:val="24"/>
          <w:szCs w:val="24"/>
        </w:rPr>
        <w:t>.  </w:t>
      </w:r>
      <w:r w:rsidRPr="005A7CEA">
        <w:rPr>
          <w:sz w:val="24"/>
          <w:szCs w:val="24"/>
        </w:rPr>
        <w:t>An NIHMSID is required to show compliance in My NCBI</w:t>
      </w:r>
      <w:r w:rsidRPr="005A7CEA">
        <w:rPr>
          <w:i/>
          <w:iCs/>
          <w:sz w:val="24"/>
          <w:szCs w:val="24"/>
        </w:rPr>
        <w:t>.</w:t>
      </w:r>
    </w:p>
    <w:p w:rsidR="005A7CEA" w:rsidRPr="00B84DEF" w:rsidRDefault="005A7CEA" w:rsidP="005A7CEA">
      <w:pPr>
        <w:pStyle w:val="NoSpacing"/>
        <w:numPr>
          <w:ilvl w:val="0"/>
          <w:numId w:val="15"/>
        </w:numPr>
        <w:rPr>
          <w:bCs/>
          <w:sz w:val="24"/>
          <w:szCs w:val="24"/>
        </w:rPr>
      </w:pPr>
      <w:r w:rsidRPr="00B84DEF">
        <w:rPr>
          <w:bCs/>
          <w:sz w:val="24"/>
          <w:szCs w:val="24"/>
        </w:rPr>
        <w:t>After the manuscript is submitted to NIHMS</w:t>
      </w:r>
    </w:p>
    <w:p w:rsidR="005A7CEA" w:rsidRPr="005A7CEA" w:rsidRDefault="005A7CEA" w:rsidP="005A7CEA">
      <w:pPr>
        <w:pStyle w:val="NoSpacing"/>
        <w:numPr>
          <w:ilvl w:val="1"/>
          <w:numId w:val="15"/>
        </w:numPr>
        <w:rPr>
          <w:sz w:val="24"/>
          <w:szCs w:val="24"/>
        </w:rPr>
      </w:pPr>
      <w:r w:rsidRPr="005A7CEA">
        <w:rPr>
          <w:sz w:val="24"/>
          <w:szCs w:val="24"/>
        </w:rPr>
        <w:t>The assigned author in the NIHMS system must complete the following steps for a citation to be assigned a PMCID:</w:t>
      </w:r>
    </w:p>
    <w:p w:rsidR="005A7CEA" w:rsidRPr="005A7CEA" w:rsidRDefault="005A7CEA" w:rsidP="005A7CEA">
      <w:pPr>
        <w:pStyle w:val="NoSpacing"/>
        <w:numPr>
          <w:ilvl w:val="2"/>
          <w:numId w:val="15"/>
        </w:numPr>
        <w:rPr>
          <w:sz w:val="24"/>
          <w:szCs w:val="24"/>
        </w:rPr>
      </w:pPr>
      <w:r w:rsidRPr="005A7CEA">
        <w:rPr>
          <w:sz w:val="24"/>
          <w:szCs w:val="24"/>
        </w:rPr>
        <w:t>Approve the initial submission for processing in the NIHMS system.</w:t>
      </w:r>
    </w:p>
    <w:p w:rsidR="005A7CEA" w:rsidRPr="005A7CEA" w:rsidRDefault="005A7CEA" w:rsidP="005A7CEA">
      <w:pPr>
        <w:pStyle w:val="NoSpacing"/>
        <w:numPr>
          <w:ilvl w:val="2"/>
          <w:numId w:val="15"/>
        </w:numPr>
        <w:rPr>
          <w:sz w:val="24"/>
          <w:szCs w:val="24"/>
        </w:rPr>
      </w:pPr>
      <w:r w:rsidRPr="005A7CEA">
        <w:rPr>
          <w:sz w:val="24"/>
          <w:szCs w:val="24"/>
        </w:rPr>
        <w:t>Link the paper to all NIH awards that directly supported it. The Principal Investigators of these awards will be contacted by the NIHMS for confirmation, and the citation will </w:t>
      </w:r>
      <w:hyperlink r:id="rId34" w:anchor="I.2.%20Other%20sources%20of%20citations%20in%20My%20Bibliography" w:history="1">
        <w:r w:rsidRPr="005A7CEA">
          <w:rPr>
            <w:rStyle w:val="Hyperlink"/>
            <w:sz w:val="24"/>
            <w:szCs w:val="24"/>
          </w:rPr>
          <w:t>appear</w:t>
        </w:r>
      </w:hyperlink>
      <w:r w:rsidRPr="005A7CEA">
        <w:rPr>
          <w:sz w:val="24"/>
          <w:szCs w:val="24"/>
        </w:rPr>
        <w:t> in their Bibliography.</w:t>
      </w:r>
    </w:p>
    <w:p w:rsidR="005A7CEA" w:rsidRPr="005A7CEA" w:rsidRDefault="005A7CEA" w:rsidP="005A7CEA">
      <w:pPr>
        <w:pStyle w:val="NoSpacing"/>
        <w:numPr>
          <w:ilvl w:val="2"/>
          <w:numId w:val="15"/>
        </w:numPr>
        <w:rPr>
          <w:sz w:val="24"/>
          <w:szCs w:val="24"/>
        </w:rPr>
      </w:pPr>
      <w:r w:rsidRPr="005A7CEA">
        <w:rPr>
          <w:sz w:val="24"/>
          <w:szCs w:val="24"/>
        </w:rPr>
        <w:t xml:space="preserve">Review and approve the PMC-ready web version for inclusion in </w:t>
      </w:r>
      <w:proofErr w:type="spellStart"/>
      <w:r w:rsidRPr="005A7CEA">
        <w:rPr>
          <w:sz w:val="24"/>
          <w:szCs w:val="24"/>
        </w:rPr>
        <w:t>PubMed</w:t>
      </w:r>
      <w:proofErr w:type="spellEnd"/>
      <w:r w:rsidRPr="005A7CEA">
        <w:rPr>
          <w:sz w:val="24"/>
          <w:szCs w:val="24"/>
        </w:rPr>
        <w:t xml:space="preserve"> Central after the submitted files have been converted.</w:t>
      </w:r>
    </w:p>
    <w:p w:rsidR="005A7CEA" w:rsidRPr="005A7CEA" w:rsidRDefault="005A7CEA" w:rsidP="005A7CEA">
      <w:pPr>
        <w:pStyle w:val="NoSpacing"/>
        <w:numPr>
          <w:ilvl w:val="3"/>
          <w:numId w:val="15"/>
        </w:numPr>
        <w:rPr>
          <w:sz w:val="24"/>
          <w:szCs w:val="24"/>
        </w:rPr>
      </w:pPr>
      <w:r w:rsidRPr="005A7CEA">
        <w:rPr>
          <w:b/>
          <w:bCs/>
          <w:sz w:val="24"/>
          <w:szCs w:val="24"/>
        </w:rPr>
        <w:t>Note: </w:t>
      </w:r>
      <w:r w:rsidRPr="005A7CEA">
        <w:rPr>
          <w:sz w:val="24"/>
          <w:szCs w:val="24"/>
        </w:rPr>
        <w:t>The assigned author will receive an email notifying him/her when action is required in NIHMS. Any author, or even a Principal Investigator if they are in a position to verify the content, can serve as the assigned author. See this NIHMS </w:t>
      </w:r>
      <w:hyperlink r:id="rId35" w:anchor="q16" w:history="1">
        <w:r w:rsidRPr="005A7CEA">
          <w:rPr>
            <w:rStyle w:val="Hyperlink"/>
            <w:sz w:val="24"/>
            <w:szCs w:val="24"/>
          </w:rPr>
          <w:t>FAQ </w:t>
        </w:r>
      </w:hyperlink>
      <w:r w:rsidRPr="005A7CEA">
        <w:rPr>
          <w:sz w:val="24"/>
          <w:szCs w:val="24"/>
        </w:rPr>
        <w:t>to change the author assignment.</w:t>
      </w:r>
    </w:p>
    <w:p w:rsidR="005A7CEA" w:rsidRPr="005A7CEA" w:rsidRDefault="005A7CEA" w:rsidP="005A7CEA">
      <w:pPr>
        <w:pStyle w:val="NoSpacing"/>
        <w:numPr>
          <w:ilvl w:val="1"/>
          <w:numId w:val="15"/>
        </w:numPr>
        <w:rPr>
          <w:sz w:val="24"/>
          <w:szCs w:val="24"/>
        </w:rPr>
      </w:pPr>
      <w:r w:rsidRPr="005A7CEA">
        <w:rPr>
          <w:sz w:val="24"/>
          <w:szCs w:val="24"/>
        </w:rPr>
        <w:t>My Bibliography will automatically link the forthcoming citation to the published record, and list the PMCID when it is available.  A PMCID must be obtained within 90 days of the </w:t>
      </w:r>
      <w:hyperlink r:id="rId36" w:anchor="4060" w:history="1">
        <w:r w:rsidRPr="005A7CEA">
          <w:rPr>
            <w:rStyle w:val="Hyperlink"/>
            <w:sz w:val="24"/>
            <w:szCs w:val="24"/>
          </w:rPr>
          <w:t>official date of publication</w:t>
        </w:r>
      </w:hyperlink>
      <w:r w:rsidRPr="005A7CEA">
        <w:rPr>
          <w:sz w:val="24"/>
          <w:szCs w:val="24"/>
        </w:rPr>
        <w:t> in order to be compliant with the NIH public access policy.</w:t>
      </w:r>
    </w:p>
    <w:p w:rsidR="005A7CEA" w:rsidRPr="00B84DEF" w:rsidRDefault="005A7CEA" w:rsidP="005A7CEA">
      <w:pPr>
        <w:pStyle w:val="NoSpacing"/>
        <w:numPr>
          <w:ilvl w:val="0"/>
          <w:numId w:val="15"/>
        </w:numPr>
        <w:rPr>
          <w:bCs/>
          <w:sz w:val="24"/>
          <w:szCs w:val="24"/>
        </w:rPr>
      </w:pPr>
      <w:r w:rsidRPr="00B84DEF">
        <w:rPr>
          <w:bCs/>
          <w:sz w:val="24"/>
          <w:szCs w:val="24"/>
        </w:rPr>
        <w:lastRenderedPageBreak/>
        <w:t>Reporting the paper to NIH</w:t>
      </w:r>
    </w:p>
    <w:p w:rsidR="005A7CEA" w:rsidRPr="005A7CEA" w:rsidRDefault="005A7CEA" w:rsidP="005A7CEA">
      <w:pPr>
        <w:pStyle w:val="NoSpacing"/>
        <w:numPr>
          <w:ilvl w:val="1"/>
          <w:numId w:val="15"/>
        </w:numPr>
        <w:rPr>
          <w:sz w:val="24"/>
          <w:szCs w:val="24"/>
        </w:rPr>
      </w:pPr>
      <w:r w:rsidRPr="005A7CEA">
        <w:rPr>
          <w:sz w:val="24"/>
          <w:szCs w:val="24"/>
        </w:rPr>
        <w:t>For Type 5 progress reports, My NCBI will generate a citation in the correct format for you in a </w:t>
      </w:r>
      <w:hyperlink r:id="rId37" w:history="1">
        <w:r w:rsidRPr="005A7CEA">
          <w:rPr>
            <w:rStyle w:val="Hyperlink"/>
            <w:sz w:val="24"/>
            <w:szCs w:val="24"/>
          </w:rPr>
          <w:t>PDF report</w:t>
        </w:r>
      </w:hyperlink>
      <w:r w:rsidRPr="005A7CEA">
        <w:rPr>
          <w:sz w:val="24"/>
          <w:szCs w:val="24"/>
        </w:rPr>
        <w:t> and in the publication section of the Research Performance Progress Report (</w:t>
      </w:r>
      <w:hyperlink r:id="rId38" w:history="1">
        <w:r w:rsidRPr="005A7CEA">
          <w:rPr>
            <w:rStyle w:val="Hyperlink"/>
            <w:sz w:val="24"/>
            <w:szCs w:val="24"/>
          </w:rPr>
          <w:t>RPPR</w:t>
        </w:r>
      </w:hyperlink>
      <w:r w:rsidRPr="005A7CEA">
        <w:rPr>
          <w:sz w:val="24"/>
          <w:szCs w:val="24"/>
        </w:rPr>
        <w:t xml:space="preserve">). To manually cite the paper on NIH applications, proposals and reports, including renewal applications (type 2s) and </w:t>
      </w:r>
      <w:proofErr w:type="spellStart"/>
      <w:r w:rsidRPr="005A7CEA">
        <w:rPr>
          <w:sz w:val="24"/>
          <w:szCs w:val="24"/>
        </w:rPr>
        <w:t>biosketches</w:t>
      </w:r>
      <w:proofErr w:type="spellEnd"/>
      <w:r w:rsidRPr="005A7CEA">
        <w:rPr>
          <w:sz w:val="24"/>
          <w:szCs w:val="24"/>
        </w:rPr>
        <w:t>:</w:t>
      </w:r>
    </w:p>
    <w:p w:rsidR="005A7CEA" w:rsidRPr="005A7CEA" w:rsidRDefault="005A7CEA" w:rsidP="005A7CEA">
      <w:pPr>
        <w:pStyle w:val="NoSpacing"/>
        <w:numPr>
          <w:ilvl w:val="2"/>
          <w:numId w:val="15"/>
        </w:numPr>
        <w:rPr>
          <w:sz w:val="24"/>
          <w:szCs w:val="24"/>
        </w:rPr>
      </w:pPr>
      <w:r w:rsidRPr="005A7CEA">
        <w:rPr>
          <w:sz w:val="24"/>
          <w:szCs w:val="24"/>
        </w:rPr>
        <w:t xml:space="preserve">For papers published more than 3 months before an application, proposal and report is </w:t>
      </w:r>
      <w:proofErr w:type="spellStart"/>
      <w:r w:rsidRPr="005A7CEA">
        <w:rPr>
          <w:sz w:val="24"/>
          <w:szCs w:val="24"/>
        </w:rPr>
        <w:t>submitted</w:t>
      </w:r>
      <w:proofErr w:type="gramStart"/>
      <w:r w:rsidRPr="005A7CEA">
        <w:rPr>
          <w:sz w:val="24"/>
          <w:szCs w:val="24"/>
        </w:rPr>
        <w:t>:List</w:t>
      </w:r>
      <w:proofErr w:type="spellEnd"/>
      <w:proofErr w:type="gramEnd"/>
      <w:r w:rsidRPr="005A7CEA">
        <w:rPr>
          <w:sz w:val="24"/>
          <w:szCs w:val="24"/>
        </w:rPr>
        <w:t xml:space="preserve"> the </w:t>
      </w:r>
      <w:proofErr w:type="spellStart"/>
      <w:r w:rsidRPr="005A7CEA">
        <w:rPr>
          <w:sz w:val="24"/>
          <w:szCs w:val="24"/>
        </w:rPr>
        <w:t>PubMed</w:t>
      </w:r>
      <w:proofErr w:type="spellEnd"/>
      <w:r w:rsidRPr="005A7CEA">
        <w:rPr>
          <w:sz w:val="24"/>
          <w:szCs w:val="24"/>
        </w:rPr>
        <w:t xml:space="preserve"> Central reference number (PMCID) at the end of the full journal citation. A PMCID is the only way to demonstrate compliance for these papers.  </w:t>
      </w:r>
    </w:p>
    <w:p w:rsidR="005A7CEA" w:rsidRPr="005A7CEA" w:rsidRDefault="005A7CEA" w:rsidP="005A7CEA">
      <w:pPr>
        <w:pStyle w:val="NoSpacing"/>
        <w:numPr>
          <w:ilvl w:val="2"/>
          <w:numId w:val="15"/>
        </w:numPr>
        <w:rPr>
          <w:sz w:val="24"/>
          <w:szCs w:val="24"/>
        </w:rPr>
      </w:pPr>
      <w:r w:rsidRPr="005A7CEA">
        <w:rPr>
          <w:sz w:val="24"/>
          <w:szCs w:val="24"/>
        </w:rPr>
        <w:t>For papers in press (often listed as “[</w:t>
      </w:r>
      <w:proofErr w:type="spellStart"/>
      <w:r w:rsidRPr="005A7CEA">
        <w:rPr>
          <w:sz w:val="24"/>
          <w:szCs w:val="24"/>
        </w:rPr>
        <w:t>epub</w:t>
      </w:r>
      <w:proofErr w:type="spellEnd"/>
      <w:r w:rsidRPr="005A7CEA">
        <w:rPr>
          <w:sz w:val="24"/>
          <w:szCs w:val="24"/>
        </w:rPr>
        <w:t xml:space="preserve"> ahead of print]”), or published within 3 months of when an application, proposal or report is </w:t>
      </w:r>
      <w:proofErr w:type="spellStart"/>
      <w:r w:rsidRPr="005A7CEA">
        <w:rPr>
          <w:sz w:val="24"/>
          <w:szCs w:val="24"/>
        </w:rPr>
        <w:t>submitted</w:t>
      </w:r>
      <w:proofErr w:type="gramStart"/>
      <w:r w:rsidRPr="005A7CEA">
        <w:rPr>
          <w:sz w:val="24"/>
          <w:szCs w:val="24"/>
        </w:rPr>
        <w:t>:provide</w:t>
      </w:r>
      <w:proofErr w:type="spellEnd"/>
      <w:proofErr w:type="gramEnd"/>
      <w:r w:rsidRPr="005A7CEA">
        <w:rPr>
          <w:sz w:val="24"/>
          <w:szCs w:val="24"/>
        </w:rPr>
        <w:t xml:space="preserve"> a valid NIH Manuscript Submission System reference number (NIHMSID) or PMCID at the end of the full citation.</w:t>
      </w:r>
    </w:p>
    <w:p w:rsidR="005A7CEA" w:rsidRDefault="005A7CEA" w:rsidP="005B73C3">
      <w:pPr>
        <w:pStyle w:val="NoSpacing"/>
        <w:rPr>
          <w:sz w:val="24"/>
          <w:szCs w:val="24"/>
        </w:rPr>
      </w:pPr>
    </w:p>
    <w:p w:rsidR="00BA6B35" w:rsidRDefault="00BA6B35" w:rsidP="00BA6B35">
      <w:pPr>
        <w:pStyle w:val="NoSpacing"/>
        <w:numPr>
          <w:ilvl w:val="0"/>
          <w:numId w:val="5"/>
        </w:numPr>
        <w:rPr>
          <w:sz w:val="24"/>
          <w:szCs w:val="24"/>
        </w:rPr>
      </w:pPr>
      <w:r>
        <w:rPr>
          <w:sz w:val="24"/>
          <w:szCs w:val="24"/>
        </w:rPr>
        <w:t>Reporting to NIH</w:t>
      </w:r>
    </w:p>
    <w:p w:rsidR="00DC5C8F" w:rsidRDefault="00DC5C8F" w:rsidP="00DC5C8F">
      <w:pPr>
        <w:pStyle w:val="NoSpacing"/>
        <w:numPr>
          <w:ilvl w:val="1"/>
          <w:numId w:val="5"/>
        </w:numPr>
        <w:rPr>
          <w:sz w:val="24"/>
          <w:szCs w:val="24"/>
        </w:rPr>
      </w:pPr>
      <w:r>
        <w:rPr>
          <w:sz w:val="24"/>
          <w:szCs w:val="24"/>
        </w:rPr>
        <w:t>For non-competing continuation awards, use My NCBI to report papers</w:t>
      </w:r>
    </w:p>
    <w:tbl>
      <w:tblPr>
        <w:tblStyle w:val="TableGrid"/>
        <w:tblW w:w="0" w:type="auto"/>
        <w:tblInd w:w="1998" w:type="dxa"/>
        <w:tblLook w:val="04A0"/>
      </w:tblPr>
      <w:tblGrid>
        <w:gridCol w:w="4050"/>
        <w:gridCol w:w="2790"/>
      </w:tblGrid>
      <w:tr w:rsidR="00DC5C8F" w:rsidTr="00B84DEF">
        <w:tc>
          <w:tcPr>
            <w:tcW w:w="6840" w:type="dxa"/>
            <w:gridSpan w:val="2"/>
            <w:shd w:val="clear" w:color="auto" w:fill="F2F2F2" w:themeFill="background1" w:themeFillShade="F2"/>
          </w:tcPr>
          <w:p w:rsidR="00DC5C8F" w:rsidRDefault="00DC5C8F" w:rsidP="00DC5C8F">
            <w:pPr>
              <w:pStyle w:val="NoSpacing"/>
              <w:rPr>
                <w:sz w:val="24"/>
                <w:szCs w:val="24"/>
              </w:rPr>
            </w:pPr>
            <w:r>
              <w:rPr>
                <w:sz w:val="24"/>
                <w:szCs w:val="24"/>
              </w:rPr>
              <w:t>Public Access Compliance codes in the RPPR and My NCBI report</w:t>
            </w:r>
          </w:p>
        </w:tc>
      </w:tr>
      <w:tr w:rsidR="00DC5C8F" w:rsidTr="00B84DEF">
        <w:tc>
          <w:tcPr>
            <w:tcW w:w="4050" w:type="dxa"/>
            <w:shd w:val="clear" w:color="auto" w:fill="D9D9D9" w:themeFill="background1" w:themeFillShade="D9"/>
          </w:tcPr>
          <w:p w:rsidR="00DC5C8F" w:rsidRPr="00DC5C8F" w:rsidRDefault="00DC5C8F" w:rsidP="00DC5C8F">
            <w:pPr>
              <w:pStyle w:val="NoSpacing"/>
              <w:jc w:val="center"/>
              <w:rPr>
                <w:b/>
                <w:sz w:val="24"/>
                <w:szCs w:val="24"/>
              </w:rPr>
            </w:pPr>
            <w:r w:rsidRPr="00DC5C8F">
              <w:rPr>
                <w:b/>
                <w:sz w:val="24"/>
                <w:szCs w:val="24"/>
              </w:rPr>
              <w:t>Compliant</w:t>
            </w:r>
          </w:p>
        </w:tc>
        <w:tc>
          <w:tcPr>
            <w:tcW w:w="2790" w:type="dxa"/>
            <w:shd w:val="clear" w:color="auto" w:fill="D9D9D9" w:themeFill="background1" w:themeFillShade="D9"/>
          </w:tcPr>
          <w:p w:rsidR="00DC5C8F" w:rsidRPr="00DC5C8F" w:rsidRDefault="00DC5C8F" w:rsidP="00DC5C8F">
            <w:pPr>
              <w:pStyle w:val="NoSpacing"/>
              <w:jc w:val="center"/>
              <w:rPr>
                <w:b/>
                <w:sz w:val="24"/>
                <w:szCs w:val="24"/>
              </w:rPr>
            </w:pPr>
            <w:r w:rsidRPr="00DC5C8F">
              <w:rPr>
                <w:b/>
                <w:sz w:val="24"/>
                <w:szCs w:val="24"/>
              </w:rPr>
              <w:t>Not Compliant</w:t>
            </w:r>
          </w:p>
        </w:tc>
      </w:tr>
      <w:tr w:rsidR="00DC5C8F" w:rsidTr="00DC5C8F">
        <w:tc>
          <w:tcPr>
            <w:tcW w:w="4050" w:type="dxa"/>
            <w:vAlign w:val="center"/>
          </w:tcPr>
          <w:p w:rsidR="00DC5C8F" w:rsidRDefault="00DC5C8F" w:rsidP="00DC5C8F">
            <w:pPr>
              <w:pStyle w:val="NoSpacing"/>
              <w:jc w:val="center"/>
              <w:rPr>
                <w:sz w:val="24"/>
                <w:szCs w:val="24"/>
              </w:rPr>
            </w:pPr>
            <w:r>
              <w:rPr>
                <w:sz w:val="24"/>
                <w:szCs w:val="24"/>
              </w:rPr>
              <w:t>Complete</w:t>
            </w:r>
          </w:p>
          <w:p w:rsidR="00DC5C8F" w:rsidRDefault="00DC5C8F" w:rsidP="00DC5C8F">
            <w:pPr>
              <w:pStyle w:val="NoSpacing"/>
              <w:jc w:val="center"/>
              <w:rPr>
                <w:sz w:val="24"/>
                <w:szCs w:val="24"/>
              </w:rPr>
            </w:pPr>
            <w:r>
              <w:rPr>
                <w:sz w:val="24"/>
                <w:szCs w:val="24"/>
              </w:rPr>
              <w:t>N/A (not applicable)</w:t>
            </w:r>
          </w:p>
          <w:p w:rsidR="00DC5C8F" w:rsidRDefault="00DC5C8F" w:rsidP="00DC5C8F">
            <w:pPr>
              <w:pStyle w:val="NoSpacing"/>
              <w:jc w:val="center"/>
              <w:rPr>
                <w:sz w:val="24"/>
                <w:szCs w:val="24"/>
              </w:rPr>
            </w:pPr>
            <w:r>
              <w:rPr>
                <w:sz w:val="24"/>
                <w:szCs w:val="24"/>
              </w:rPr>
              <w:t>PMC Journal In Process</w:t>
            </w:r>
          </w:p>
          <w:p w:rsidR="00DC5C8F" w:rsidRDefault="00DC5C8F" w:rsidP="00DC5C8F">
            <w:pPr>
              <w:pStyle w:val="NoSpacing"/>
              <w:jc w:val="center"/>
              <w:rPr>
                <w:sz w:val="24"/>
                <w:szCs w:val="24"/>
              </w:rPr>
            </w:pPr>
            <w:r>
              <w:rPr>
                <w:sz w:val="24"/>
                <w:szCs w:val="24"/>
              </w:rPr>
              <w:t>In process at NIHMS</w:t>
            </w:r>
          </w:p>
        </w:tc>
        <w:tc>
          <w:tcPr>
            <w:tcW w:w="2790" w:type="dxa"/>
            <w:vAlign w:val="center"/>
          </w:tcPr>
          <w:p w:rsidR="00DC5C8F" w:rsidRDefault="00DC5C8F" w:rsidP="00DC5C8F">
            <w:pPr>
              <w:pStyle w:val="NoSpacing"/>
              <w:jc w:val="center"/>
              <w:rPr>
                <w:sz w:val="24"/>
                <w:szCs w:val="24"/>
              </w:rPr>
            </w:pPr>
            <w:r>
              <w:rPr>
                <w:sz w:val="24"/>
                <w:szCs w:val="24"/>
              </w:rPr>
              <w:t>Non-compliant</w:t>
            </w:r>
          </w:p>
        </w:tc>
      </w:tr>
    </w:tbl>
    <w:p w:rsidR="00DC5C8F" w:rsidRPr="00DC5C8F" w:rsidRDefault="00DC5C8F" w:rsidP="00B84DEF">
      <w:pPr>
        <w:pStyle w:val="NoSpacing"/>
        <w:numPr>
          <w:ilvl w:val="2"/>
          <w:numId w:val="5"/>
        </w:numPr>
        <w:spacing w:before="100" w:beforeAutospacing="1" w:after="100" w:afterAutospacing="1"/>
        <w:rPr>
          <w:sz w:val="24"/>
          <w:szCs w:val="24"/>
        </w:rPr>
      </w:pPr>
      <w:r w:rsidRPr="00DC5C8F">
        <w:rPr>
          <w:sz w:val="24"/>
          <w:szCs w:val="24"/>
        </w:rPr>
        <w:t xml:space="preserve">Sign into </w:t>
      </w:r>
      <w:proofErr w:type="spellStart"/>
      <w:r w:rsidRPr="00DC5C8F">
        <w:rPr>
          <w:sz w:val="24"/>
          <w:szCs w:val="24"/>
        </w:rPr>
        <w:t>eRA</w:t>
      </w:r>
      <w:proofErr w:type="spellEnd"/>
      <w:r w:rsidRPr="00DC5C8F">
        <w:rPr>
          <w:sz w:val="24"/>
          <w:szCs w:val="24"/>
        </w:rPr>
        <w:t xml:space="preserve"> Commons.</w:t>
      </w:r>
    </w:p>
    <w:p w:rsidR="00B84DEF" w:rsidRDefault="00B80DB5" w:rsidP="00B84DEF">
      <w:pPr>
        <w:numPr>
          <w:ilvl w:val="2"/>
          <w:numId w:val="5"/>
        </w:numPr>
        <w:shd w:val="clear" w:color="auto" w:fill="FFFFFF"/>
        <w:spacing w:before="100" w:beforeAutospacing="1" w:after="100" w:afterAutospacing="1" w:line="240" w:lineRule="auto"/>
        <w:rPr>
          <w:rFonts w:cs="Helvetica"/>
          <w:color w:val="000000"/>
          <w:sz w:val="24"/>
          <w:szCs w:val="24"/>
        </w:rPr>
      </w:pPr>
      <w:hyperlink r:id="rId39" w:history="1">
        <w:r w:rsidR="00DC5C8F" w:rsidRPr="00DC5C8F">
          <w:rPr>
            <w:rStyle w:val="Hyperlink"/>
            <w:rFonts w:cs="Helvetica"/>
            <w:sz w:val="24"/>
            <w:szCs w:val="24"/>
          </w:rPr>
          <w:t>Collaborate</w:t>
        </w:r>
      </w:hyperlink>
      <w:r w:rsidR="00DC5C8F" w:rsidRPr="00DC5C8F">
        <w:rPr>
          <w:rFonts w:cs="Helvetica"/>
          <w:color w:val="000000"/>
          <w:sz w:val="24"/>
          <w:szCs w:val="24"/>
        </w:rPr>
        <w:t> with your colleagues to associate publications with NIH awards, and </w:t>
      </w:r>
      <w:hyperlink r:id="rId40" w:anchor="mybibliography.Managing_Compliance_to_th" w:history="1">
        <w:r w:rsidR="00DC5C8F" w:rsidRPr="00DC5C8F">
          <w:rPr>
            <w:rStyle w:val="Hyperlink"/>
            <w:rFonts w:cs="Helvetica"/>
            <w:sz w:val="24"/>
            <w:szCs w:val="24"/>
          </w:rPr>
          <w:t>track</w:t>
        </w:r>
      </w:hyperlink>
      <w:r w:rsidR="00DC5C8F" w:rsidRPr="00DC5C8F">
        <w:rPr>
          <w:rFonts w:cs="Helvetica"/>
          <w:color w:val="000000"/>
          <w:sz w:val="24"/>
          <w:szCs w:val="24"/>
        </w:rPr>
        <w:t> public access compliance or declare the paper is</w:t>
      </w:r>
      <w:r w:rsidR="00DC5C8F" w:rsidRPr="00DC5C8F">
        <w:rPr>
          <w:rStyle w:val="apple-converted-space"/>
          <w:rFonts w:cs="Helvetica"/>
          <w:color w:val="000000"/>
          <w:sz w:val="24"/>
          <w:szCs w:val="24"/>
        </w:rPr>
        <w:t> </w:t>
      </w:r>
      <w:hyperlink r:id="rId41" w:anchor="II.4%20Declaring%20papers%20not%20applicable%20%28N/A%29%20under%20the%20NIH%20public%20access%20policy" w:history="1">
        <w:r w:rsidR="00DC5C8F" w:rsidRPr="00DC5C8F">
          <w:rPr>
            <w:rStyle w:val="Hyperlink"/>
            <w:rFonts w:cs="Helvetica"/>
            <w:sz w:val="24"/>
            <w:szCs w:val="24"/>
          </w:rPr>
          <w:t>not applicable</w:t>
        </w:r>
      </w:hyperlink>
      <w:r w:rsidR="00DC5C8F" w:rsidRPr="00DC5C8F">
        <w:rPr>
          <w:rFonts w:cs="Helvetica"/>
          <w:color w:val="000000"/>
          <w:sz w:val="24"/>
          <w:szCs w:val="24"/>
        </w:rPr>
        <w:t>.  A video overview is available</w:t>
      </w:r>
      <w:r w:rsidR="00DC5C8F" w:rsidRPr="00DC5C8F">
        <w:rPr>
          <w:rStyle w:val="apple-converted-space"/>
          <w:rFonts w:cs="Helvetica"/>
          <w:color w:val="000000"/>
          <w:sz w:val="24"/>
          <w:szCs w:val="24"/>
        </w:rPr>
        <w:t> </w:t>
      </w:r>
      <w:hyperlink r:id="rId42" w:history="1">
        <w:r w:rsidR="00DC5C8F" w:rsidRPr="00DC5C8F">
          <w:rPr>
            <w:rStyle w:val="Hyperlink"/>
            <w:rFonts w:cs="Helvetica"/>
            <w:sz w:val="24"/>
            <w:szCs w:val="24"/>
          </w:rPr>
          <w:t>here</w:t>
        </w:r>
      </w:hyperlink>
      <w:r w:rsidR="00DC5C8F" w:rsidRPr="00DC5C8F">
        <w:rPr>
          <w:rFonts w:cs="Helvetica"/>
          <w:color w:val="000000"/>
          <w:sz w:val="24"/>
          <w:szCs w:val="24"/>
        </w:rPr>
        <w:t>.</w:t>
      </w:r>
    </w:p>
    <w:p w:rsidR="00DC5C8F" w:rsidRPr="00B84DEF" w:rsidRDefault="00DC5C8F" w:rsidP="00B84DEF">
      <w:pPr>
        <w:numPr>
          <w:ilvl w:val="2"/>
          <w:numId w:val="5"/>
        </w:numPr>
        <w:shd w:val="clear" w:color="auto" w:fill="FFFFFF"/>
        <w:spacing w:before="100" w:beforeAutospacing="1" w:after="100" w:afterAutospacing="1" w:line="240" w:lineRule="auto"/>
        <w:rPr>
          <w:rFonts w:cs="Helvetica"/>
          <w:color w:val="000000"/>
          <w:sz w:val="24"/>
          <w:szCs w:val="24"/>
        </w:rPr>
      </w:pPr>
      <w:r w:rsidRPr="00B84DEF">
        <w:rPr>
          <w:rFonts w:cs="Helvetica"/>
          <w:color w:val="000000"/>
          <w:sz w:val="24"/>
          <w:szCs w:val="24"/>
        </w:rPr>
        <w:t>Report your papers via the </w:t>
      </w:r>
      <w:hyperlink r:id="rId43" w:history="1">
        <w:r w:rsidRPr="00B84DEF">
          <w:rPr>
            <w:rStyle w:val="Hyperlink"/>
            <w:rFonts w:cs="Helvetica"/>
            <w:sz w:val="24"/>
            <w:szCs w:val="24"/>
          </w:rPr>
          <w:t>RPPR</w:t>
        </w:r>
      </w:hyperlink>
      <w:r w:rsidRPr="00B84DEF">
        <w:rPr>
          <w:rFonts w:cs="Helvetica"/>
          <w:color w:val="000000"/>
          <w:sz w:val="24"/>
          <w:szCs w:val="24"/>
        </w:rPr>
        <w:t>, or generate a </w:t>
      </w:r>
      <w:hyperlink r:id="rId44" w:history="1">
        <w:r w:rsidRPr="00B84DEF">
          <w:rPr>
            <w:rStyle w:val="Hyperlink"/>
            <w:rFonts w:cs="Helvetica"/>
            <w:sz w:val="24"/>
            <w:szCs w:val="24"/>
          </w:rPr>
          <w:t>PDF report</w:t>
        </w:r>
      </w:hyperlink>
      <w:r w:rsidRPr="00B84DEF">
        <w:rPr>
          <w:rFonts w:cs="Helvetica"/>
          <w:color w:val="000000"/>
          <w:sz w:val="24"/>
          <w:szCs w:val="24"/>
        </w:rPr>
        <w:t> for the publications section of the PHS 2590.</w:t>
      </w:r>
    </w:p>
    <w:p w:rsidR="00DC5C8F" w:rsidRPr="00DC5C8F" w:rsidRDefault="00DC5C8F" w:rsidP="00B84DEF">
      <w:pPr>
        <w:numPr>
          <w:ilvl w:val="1"/>
          <w:numId w:val="5"/>
        </w:numPr>
        <w:shd w:val="clear" w:color="auto" w:fill="FFFFFF"/>
        <w:spacing w:before="100" w:beforeAutospacing="1" w:after="100" w:afterAutospacing="1" w:line="240" w:lineRule="auto"/>
        <w:rPr>
          <w:rFonts w:cs="Helvetica"/>
          <w:b/>
          <w:bCs/>
          <w:color w:val="000000"/>
          <w:sz w:val="24"/>
          <w:szCs w:val="24"/>
        </w:rPr>
      </w:pPr>
      <w:r w:rsidRPr="00B84DEF">
        <w:rPr>
          <w:rFonts w:cs="Helvetica"/>
          <w:bCs/>
          <w:color w:val="000000"/>
          <w:sz w:val="24"/>
          <w:szCs w:val="24"/>
        </w:rPr>
        <w:t>Everywhere else you wish to cite papers you author or arise from your funding, and are </w:t>
      </w:r>
      <w:hyperlink r:id="rId45" w:history="1">
        <w:r w:rsidRPr="00B84DEF">
          <w:rPr>
            <w:rStyle w:val="Hyperlink"/>
            <w:rFonts w:cs="Helvetica"/>
            <w:bCs/>
            <w:sz w:val="24"/>
            <w:szCs w:val="24"/>
          </w:rPr>
          <w:t>subject to</w:t>
        </w:r>
      </w:hyperlink>
      <w:r w:rsidRPr="00B84DEF">
        <w:rPr>
          <w:rFonts w:cs="Helvetica"/>
          <w:bCs/>
          <w:color w:val="000000"/>
          <w:sz w:val="24"/>
          <w:szCs w:val="24"/>
        </w:rPr>
        <w:t xml:space="preserve"> the public access policy, including renewal applications (type 2s) and </w:t>
      </w:r>
      <w:proofErr w:type="spellStart"/>
      <w:r w:rsidRPr="00B84DEF">
        <w:rPr>
          <w:rFonts w:cs="Helvetica"/>
          <w:bCs/>
          <w:color w:val="000000"/>
          <w:sz w:val="24"/>
          <w:szCs w:val="24"/>
        </w:rPr>
        <w:t>biosketches</w:t>
      </w:r>
      <w:proofErr w:type="spellEnd"/>
      <w:r w:rsidRPr="00B84DEF">
        <w:rPr>
          <w:rFonts w:cs="Helvetica"/>
          <w:bCs/>
          <w:color w:val="000000"/>
          <w:sz w:val="24"/>
          <w:szCs w:val="24"/>
        </w:rPr>
        <w:t>:</w:t>
      </w:r>
    </w:p>
    <w:p w:rsidR="007F385A" w:rsidRDefault="00DC5C8F" w:rsidP="00B84DEF">
      <w:pPr>
        <w:numPr>
          <w:ilvl w:val="2"/>
          <w:numId w:val="5"/>
        </w:numPr>
        <w:shd w:val="clear" w:color="auto" w:fill="FFFFFF"/>
        <w:spacing w:before="100" w:beforeAutospacing="1" w:after="100" w:afterAutospacing="1" w:line="240" w:lineRule="auto"/>
        <w:rPr>
          <w:rFonts w:cs="Helvetica"/>
          <w:color w:val="000000"/>
          <w:sz w:val="24"/>
          <w:szCs w:val="24"/>
        </w:rPr>
      </w:pPr>
      <w:r w:rsidRPr="00B84DEF">
        <w:rPr>
          <w:rFonts w:cs="Helvetica"/>
          <w:bCs/>
          <w:color w:val="000000"/>
          <w:sz w:val="24"/>
          <w:szCs w:val="24"/>
        </w:rPr>
        <w:t xml:space="preserve">Include the </w:t>
      </w:r>
      <w:proofErr w:type="spellStart"/>
      <w:r w:rsidRPr="00B84DEF">
        <w:rPr>
          <w:rFonts w:cs="Helvetica"/>
          <w:bCs/>
          <w:color w:val="000000"/>
          <w:sz w:val="24"/>
          <w:szCs w:val="24"/>
        </w:rPr>
        <w:t>PubMed</w:t>
      </w:r>
      <w:proofErr w:type="spellEnd"/>
      <w:r w:rsidRPr="00B84DEF">
        <w:rPr>
          <w:rFonts w:cs="Helvetica"/>
          <w:bCs/>
          <w:color w:val="000000"/>
          <w:sz w:val="24"/>
          <w:szCs w:val="24"/>
        </w:rPr>
        <w:t xml:space="preserve"> Central reference number (PMCID) at the end of citations.</w:t>
      </w:r>
      <w:r w:rsidRPr="00B84DEF">
        <w:rPr>
          <w:rFonts w:cs="Helvetica"/>
          <w:color w:val="000000"/>
          <w:sz w:val="24"/>
          <w:szCs w:val="24"/>
        </w:rPr>
        <w:br/>
      </w:r>
      <w:r w:rsidRPr="00DC5C8F">
        <w:rPr>
          <w:rFonts w:cs="Helvetica"/>
          <w:color w:val="000000"/>
          <w:sz w:val="24"/>
          <w:szCs w:val="24"/>
        </w:rPr>
        <w:t>For papers published more than 3 months before an application, pr</w:t>
      </w:r>
      <w:r>
        <w:rPr>
          <w:rFonts w:cs="Helvetica"/>
          <w:color w:val="000000"/>
          <w:sz w:val="24"/>
          <w:szCs w:val="24"/>
        </w:rPr>
        <w:t>oposal and report is submitted:</w:t>
      </w:r>
      <w:r w:rsidR="007F385A">
        <w:rPr>
          <w:rFonts w:cs="Helvetica"/>
          <w:color w:val="000000"/>
          <w:sz w:val="24"/>
          <w:szCs w:val="24"/>
        </w:rPr>
        <w:t xml:space="preserve"> </w:t>
      </w:r>
      <w:r w:rsidRPr="007F385A">
        <w:rPr>
          <w:rFonts w:cs="Helvetica"/>
          <w:color w:val="000000"/>
          <w:sz w:val="24"/>
          <w:szCs w:val="24"/>
        </w:rPr>
        <w:t xml:space="preserve">List the </w:t>
      </w:r>
      <w:proofErr w:type="spellStart"/>
      <w:r w:rsidRPr="007F385A">
        <w:rPr>
          <w:rFonts w:cs="Helvetica"/>
          <w:color w:val="000000"/>
          <w:sz w:val="24"/>
          <w:szCs w:val="24"/>
        </w:rPr>
        <w:t>PubMed</w:t>
      </w:r>
      <w:proofErr w:type="spellEnd"/>
      <w:r w:rsidRPr="007F385A">
        <w:rPr>
          <w:rFonts w:cs="Helvetica"/>
          <w:color w:val="000000"/>
          <w:sz w:val="24"/>
          <w:szCs w:val="24"/>
        </w:rPr>
        <w:t xml:space="preserve"> Central reference number (PMCID) at the end of the full journal citation for the paper in NIH applications, proposals and reports.  A PMCID is the only way to demonstrate compliance for these papers.  </w:t>
      </w:r>
    </w:p>
    <w:p w:rsidR="00DC5C8F" w:rsidRPr="007F385A" w:rsidRDefault="00DC5C8F" w:rsidP="00B84DEF">
      <w:pPr>
        <w:numPr>
          <w:ilvl w:val="2"/>
          <w:numId w:val="5"/>
        </w:numPr>
        <w:shd w:val="clear" w:color="auto" w:fill="FFFFFF"/>
        <w:spacing w:before="100" w:beforeAutospacing="1" w:after="100" w:afterAutospacing="1" w:line="240" w:lineRule="auto"/>
        <w:rPr>
          <w:rFonts w:cs="Helvetica"/>
          <w:color w:val="000000"/>
          <w:sz w:val="24"/>
          <w:szCs w:val="24"/>
        </w:rPr>
      </w:pPr>
      <w:r w:rsidRPr="007F385A">
        <w:rPr>
          <w:rFonts w:cs="Helvetica"/>
          <w:color w:val="000000"/>
          <w:sz w:val="24"/>
          <w:szCs w:val="24"/>
        </w:rPr>
        <w:t>For papers in press (often listed as "[</w:t>
      </w:r>
      <w:proofErr w:type="spellStart"/>
      <w:r w:rsidRPr="007F385A">
        <w:rPr>
          <w:rFonts w:cs="Helvetica"/>
          <w:color w:val="000000"/>
          <w:sz w:val="24"/>
          <w:szCs w:val="24"/>
        </w:rPr>
        <w:t>epub</w:t>
      </w:r>
      <w:proofErr w:type="spellEnd"/>
      <w:r w:rsidRPr="007F385A">
        <w:rPr>
          <w:rFonts w:cs="Helvetica"/>
          <w:color w:val="000000"/>
          <w:sz w:val="24"/>
          <w:szCs w:val="24"/>
        </w:rPr>
        <w:t xml:space="preserve"> ahead of print]"), or published within 3 months of when an application, proposal or report is submitted:</w:t>
      </w:r>
    </w:p>
    <w:p w:rsidR="00DC5C8F" w:rsidRPr="00DC5C8F" w:rsidRDefault="00DC5C8F" w:rsidP="00B84DEF">
      <w:pPr>
        <w:numPr>
          <w:ilvl w:val="3"/>
          <w:numId w:val="5"/>
        </w:numPr>
        <w:shd w:val="clear" w:color="auto" w:fill="FFFFFF"/>
        <w:spacing w:before="100" w:beforeAutospacing="1" w:after="100" w:afterAutospacing="1" w:line="240" w:lineRule="auto"/>
        <w:rPr>
          <w:rFonts w:cs="Helvetica"/>
          <w:color w:val="000000"/>
          <w:sz w:val="24"/>
          <w:szCs w:val="24"/>
        </w:rPr>
      </w:pPr>
      <w:r w:rsidRPr="00DC5C8F">
        <w:rPr>
          <w:rFonts w:cs="Helvetica"/>
          <w:color w:val="000000"/>
          <w:sz w:val="24"/>
          <w:szCs w:val="24"/>
        </w:rPr>
        <w:t>When using </w:t>
      </w:r>
      <w:hyperlink r:id="rId46" w:history="1">
        <w:r w:rsidRPr="00DC5C8F">
          <w:rPr>
            <w:rStyle w:val="Hyperlink"/>
            <w:rFonts w:cs="Helvetica"/>
            <w:sz w:val="24"/>
            <w:szCs w:val="24"/>
          </w:rPr>
          <w:t xml:space="preserve">Submission Method </w:t>
        </w:r>
        <w:proofErr w:type="gramStart"/>
        <w:r w:rsidRPr="00DC5C8F">
          <w:rPr>
            <w:rStyle w:val="Hyperlink"/>
            <w:rFonts w:cs="Helvetica"/>
            <w:sz w:val="24"/>
            <w:szCs w:val="24"/>
          </w:rPr>
          <w:t>A</w:t>
        </w:r>
        <w:proofErr w:type="gramEnd"/>
        <w:r w:rsidRPr="00DC5C8F">
          <w:rPr>
            <w:rStyle w:val="Hyperlink"/>
            <w:rFonts w:cs="Helvetica"/>
            <w:sz w:val="24"/>
            <w:szCs w:val="24"/>
          </w:rPr>
          <w:t xml:space="preserve"> or B</w:t>
        </w:r>
      </w:hyperlink>
      <w:r w:rsidRPr="00DC5C8F">
        <w:rPr>
          <w:rFonts w:cs="Helvetica"/>
          <w:color w:val="000000"/>
          <w:sz w:val="24"/>
          <w:szCs w:val="24"/>
        </w:rPr>
        <w:t>, indicate "PMC Journal - In Process" or the PMCID at the end of the full citation.</w:t>
      </w:r>
    </w:p>
    <w:p w:rsidR="00DC5C8F" w:rsidRPr="00DC5C8F" w:rsidRDefault="00DC5C8F" w:rsidP="00B84DEF">
      <w:pPr>
        <w:numPr>
          <w:ilvl w:val="3"/>
          <w:numId w:val="5"/>
        </w:numPr>
        <w:shd w:val="clear" w:color="auto" w:fill="FFFFFF"/>
        <w:spacing w:before="100" w:beforeAutospacing="1" w:after="100" w:afterAutospacing="1" w:line="240" w:lineRule="auto"/>
        <w:rPr>
          <w:rFonts w:cs="Helvetica"/>
          <w:color w:val="000000"/>
          <w:sz w:val="24"/>
          <w:szCs w:val="24"/>
        </w:rPr>
      </w:pPr>
      <w:r w:rsidRPr="00DC5C8F">
        <w:rPr>
          <w:rFonts w:cs="Helvetica"/>
          <w:color w:val="000000"/>
          <w:sz w:val="24"/>
          <w:szCs w:val="24"/>
        </w:rPr>
        <w:t>When using </w:t>
      </w:r>
      <w:hyperlink r:id="rId47" w:history="1">
        <w:r w:rsidRPr="00DC5C8F">
          <w:rPr>
            <w:rStyle w:val="Hyperlink"/>
            <w:rFonts w:cs="Helvetica"/>
            <w:sz w:val="24"/>
            <w:szCs w:val="24"/>
          </w:rPr>
          <w:t>Submission Method C or D</w:t>
        </w:r>
      </w:hyperlink>
      <w:r w:rsidRPr="00DC5C8F">
        <w:rPr>
          <w:rFonts w:cs="Helvetica"/>
          <w:color w:val="000000"/>
          <w:sz w:val="24"/>
          <w:szCs w:val="24"/>
        </w:rPr>
        <w:t>, provide a valid NIH Manuscript Submission System reference number (NIHMSID) or PMCID at the end of the full citation. Note</w:t>
      </w:r>
      <w:proofErr w:type="gramStart"/>
      <w:r w:rsidRPr="00DC5C8F">
        <w:rPr>
          <w:rFonts w:cs="Helvetica"/>
          <w:color w:val="000000"/>
          <w:sz w:val="24"/>
          <w:szCs w:val="24"/>
        </w:rPr>
        <w:t>,</w:t>
      </w:r>
      <w:proofErr w:type="gramEnd"/>
      <w:r w:rsidRPr="00DC5C8F">
        <w:rPr>
          <w:rFonts w:cs="Helvetica"/>
          <w:color w:val="000000"/>
          <w:sz w:val="24"/>
          <w:szCs w:val="24"/>
        </w:rPr>
        <w:t xml:space="preserve"> NIH awardees are responsible for ensuring that all steps of the NIHMS submission process are complete within three months of publication.</w:t>
      </w:r>
    </w:p>
    <w:p w:rsidR="00DC5C8F" w:rsidRPr="00DC5C8F" w:rsidRDefault="00DC5C8F" w:rsidP="00B84DEF">
      <w:pPr>
        <w:numPr>
          <w:ilvl w:val="3"/>
          <w:numId w:val="5"/>
        </w:numPr>
        <w:shd w:val="clear" w:color="auto" w:fill="FFFFFF"/>
        <w:spacing w:before="100" w:beforeAutospacing="1" w:after="100" w:afterAutospacing="1" w:line="240" w:lineRule="auto"/>
        <w:rPr>
          <w:rFonts w:cs="Helvetica"/>
          <w:color w:val="000000"/>
          <w:sz w:val="24"/>
          <w:szCs w:val="24"/>
        </w:rPr>
      </w:pPr>
      <w:r w:rsidRPr="00DC5C8F">
        <w:rPr>
          <w:rFonts w:cs="Helvetica"/>
          <w:color w:val="000000"/>
          <w:sz w:val="24"/>
          <w:szCs w:val="24"/>
        </w:rPr>
        <w:t>Note: no special notation is required when manually citing publications that do not fall under the public access policy.</w:t>
      </w:r>
    </w:p>
    <w:p w:rsidR="00DC5C8F" w:rsidRPr="00B84DEF" w:rsidRDefault="00DC5C8F" w:rsidP="00B84DEF">
      <w:pPr>
        <w:numPr>
          <w:ilvl w:val="2"/>
          <w:numId w:val="5"/>
        </w:numPr>
        <w:shd w:val="clear" w:color="auto" w:fill="FFFFFF"/>
        <w:spacing w:before="100" w:beforeAutospacing="1" w:after="100" w:afterAutospacing="1" w:line="240" w:lineRule="auto"/>
        <w:rPr>
          <w:rFonts w:cs="Helvetica"/>
          <w:color w:val="000000"/>
          <w:sz w:val="24"/>
          <w:szCs w:val="24"/>
        </w:rPr>
      </w:pPr>
      <w:r w:rsidRPr="00B84DEF">
        <w:rPr>
          <w:rFonts w:cs="Helvetica"/>
          <w:bCs/>
          <w:color w:val="000000"/>
          <w:sz w:val="24"/>
          <w:szCs w:val="24"/>
        </w:rPr>
        <w:t>Place the Literature Citations in the appropriate location.</w:t>
      </w:r>
    </w:p>
    <w:p w:rsidR="00DC5C8F" w:rsidRPr="00C829EB" w:rsidRDefault="00DC5C8F" w:rsidP="00B84DEF">
      <w:pPr>
        <w:numPr>
          <w:ilvl w:val="3"/>
          <w:numId w:val="5"/>
        </w:numPr>
        <w:shd w:val="clear" w:color="auto" w:fill="FFFFFF"/>
        <w:spacing w:before="100" w:beforeAutospacing="1" w:after="100" w:afterAutospacing="1" w:line="240" w:lineRule="auto"/>
        <w:rPr>
          <w:rFonts w:cs="Helvetica"/>
          <w:color w:val="000000"/>
          <w:sz w:val="24"/>
          <w:szCs w:val="24"/>
        </w:rPr>
      </w:pPr>
      <w:r w:rsidRPr="00DC5C8F">
        <w:rPr>
          <w:rFonts w:cs="Helvetica"/>
          <w:color w:val="000000"/>
          <w:sz w:val="24"/>
          <w:szCs w:val="24"/>
        </w:rPr>
        <w:t>The appropriate locations for literature citations vary depending on the application type.  See the </w:t>
      </w:r>
      <w:hyperlink r:id="rId48" w:history="1">
        <w:r w:rsidRPr="00DC5C8F">
          <w:rPr>
            <w:rStyle w:val="Hyperlink"/>
            <w:rFonts w:cs="Helvetica"/>
            <w:sz w:val="24"/>
            <w:szCs w:val="24"/>
          </w:rPr>
          <w:t>Guide Notice NOT-OD-08-119</w:t>
        </w:r>
      </w:hyperlink>
      <w:r w:rsidRPr="00DC5C8F">
        <w:rPr>
          <w:rFonts w:cs="Helvetica"/>
          <w:color w:val="000000"/>
          <w:sz w:val="24"/>
          <w:szCs w:val="24"/>
        </w:rPr>
        <w:t> for details.</w:t>
      </w:r>
    </w:p>
    <w:p w:rsidR="009F1D66" w:rsidRPr="009F1D66" w:rsidRDefault="009F1D66" w:rsidP="009F1D66">
      <w:pPr>
        <w:pStyle w:val="NoSpacing"/>
        <w:rPr>
          <w:sz w:val="24"/>
          <w:szCs w:val="24"/>
        </w:rPr>
      </w:pPr>
    </w:p>
    <w:p w:rsidR="00F85356" w:rsidRDefault="00F85356" w:rsidP="00F85356">
      <w:pPr>
        <w:pStyle w:val="NoSpacing"/>
        <w:rPr>
          <w:sz w:val="24"/>
          <w:szCs w:val="24"/>
        </w:rPr>
      </w:pPr>
      <w:r>
        <w:rPr>
          <w:b/>
          <w:sz w:val="24"/>
          <w:szCs w:val="24"/>
        </w:rPr>
        <w:t>COMPLIANCY CHECKS</w:t>
      </w:r>
      <w:r>
        <w:rPr>
          <w:sz w:val="24"/>
          <w:szCs w:val="24"/>
        </w:rPr>
        <w:t>: MOST HELPFUL LINK OF ALL TIME!!!! [</w:t>
      </w:r>
      <w:hyperlink r:id="rId49" w:history="1">
        <w:r w:rsidRPr="00D649BE">
          <w:rPr>
            <w:rStyle w:val="Hyperlink"/>
            <w:sz w:val="24"/>
            <w:szCs w:val="24"/>
          </w:rPr>
          <w:t>http://www.ncbi.nlm.nih.gov/books/NBK53595/#mybibliography.Managing_Compliance_to_th</w:t>
        </w:r>
      </w:hyperlink>
      <w:r>
        <w:rPr>
          <w:sz w:val="24"/>
          <w:szCs w:val="24"/>
        </w:rPr>
        <w:t xml:space="preserve">] </w:t>
      </w:r>
    </w:p>
    <w:p w:rsidR="00F10A70" w:rsidRDefault="00C829EB" w:rsidP="00F4089E">
      <w:pPr>
        <w:pStyle w:val="NoSpacing"/>
        <w:rPr>
          <w:rStyle w:val="apple-converted-space"/>
          <w:color w:val="000000"/>
          <w:sz w:val="24"/>
          <w:szCs w:val="30"/>
          <w:shd w:val="clear" w:color="auto" w:fill="FFFFFF"/>
        </w:rPr>
      </w:pPr>
      <w:r>
        <w:t xml:space="preserve">Using the Award display in My Bibliography, </w:t>
      </w:r>
      <w:proofErr w:type="spellStart"/>
      <w:r>
        <w:t>eRA</w:t>
      </w:r>
      <w:proofErr w:type="spellEnd"/>
      <w:r>
        <w:t xml:space="preserve"> Commons users are able to see whether their publications are compliant with NIH Public Access Policy, to start the compliance process and to associate their publications to NIH extramural awards. The aware feature is only available to </w:t>
      </w:r>
      <w:proofErr w:type="spellStart"/>
      <w:r>
        <w:t>eRA</w:t>
      </w:r>
      <w:proofErr w:type="spellEnd"/>
      <w:r>
        <w:t xml:space="preserve"> Commons users who have awarded grants in their portfolios. The </w:t>
      </w:r>
      <w:proofErr w:type="spellStart"/>
      <w:r>
        <w:t>eRA</w:t>
      </w:r>
      <w:proofErr w:type="spellEnd"/>
      <w:r>
        <w:t xml:space="preserve"> arrow icon (</w:t>
      </w:r>
      <w:r>
        <w:rPr>
          <w:rStyle w:val="apple-converted-space"/>
          <w:color w:val="000000"/>
          <w:sz w:val="30"/>
          <w:szCs w:val="30"/>
          <w:shd w:val="clear" w:color="auto" w:fill="FFFFFF"/>
        </w:rPr>
        <w:t> </w:t>
      </w:r>
      <w:r>
        <w:rPr>
          <w:noProof/>
          <w:color w:val="000000"/>
          <w:sz w:val="30"/>
          <w:szCs w:val="30"/>
          <w:shd w:val="clear" w:color="auto" w:fill="FFFFFF"/>
        </w:rPr>
        <w:drawing>
          <wp:inline distT="0" distB="0" distL="0" distR="0">
            <wp:extent cx="297180" cy="285115"/>
            <wp:effectExtent l="19050" t="0" r="7620" b="0"/>
            <wp:docPr id="1" name="Picture 1" descr="Image mybibliography-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ybibliography-Image014.jpg"/>
                    <pic:cNvPicPr>
                      <a:picLocks noChangeAspect="1" noChangeArrowheads="1"/>
                    </pic:cNvPicPr>
                  </pic:nvPicPr>
                  <pic:blipFill>
                    <a:blip r:embed="rId50" cstate="print"/>
                    <a:srcRect/>
                    <a:stretch>
                      <a:fillRect/>
                    </a:stretch>
                  </pic:blipFill>
                  <pic:spPr bwMode="auto">
                    <a:xfrm>
                      <a:off x="0" y="0"/>
                      <a:ext cx="297180" cy="285115"/>
                    </a:xfrm>
                    <a:prstGeom prst="rect">
                      <a:avLst/>
                    </a:prstGeom>
                    <a:noFill/>
                    <a:ln w="9525">
                      <a:noFill/>
                      <a:miter lim="800000"/>
                      <a:headEnd/>
                      <a:tailEnd/>
                    </a:ln>
                  </pic:spPr>
                </pic:pic>
              </a:graphicData>
            </a:graphic>
          </wp:inline>
        </w:drawing>
      </w:r>
      <w:r w:rsidRPr="00C829EB">
        <w:rPr>
          <w:rStyle w:val="apple-converted-space"/>
          <w:color w:val="000000"/>
          <w:sz w:val="24"/>
          <w:szCs w:val="30"/>
          <w:shd w:val="clear" w:color="auto" w:fill="FFFFFF"/>
        </w:rPr>
        <w:t>) veri</w:t>
      </w:r>
      <w:r>
        <w:rPr>
          <w:rStyle w:val="apple-converted-space"/>
          <w:color w:val="000000"/>
          <w:sz w:val="24"/>
          <w:szCs w:val="30"/>
          <w:shd w:val="clear" w:color="auto" w:fill="FFFFFF"/>
        </w:rPr>
        <w:t xml:space="preserve">fies than an </w:t>
      </w:r>
      <w:proofErr w:type="spellStart"/>
      <w:r>
        <w:rPr>
          <w:rStyle w:val="apple-converted-space"/>
          <w:color w:val="000000"/>
          <w:sz w:val="24"/>
          <w:szCs w:val="30"/>
          <w:shd w:val="clear" w:color="auto" w:fill="FFFFFF"/>
        </w:rPr>
        <w:t>eRA</w:t>
      </w:r>
      <w:proofErr w:type="spellEnd"/>
      <w:r>
        <w:rPr>
          <w:rStyle w:val="apple-converted-space"/>
          <w:color w:val="000000"/>
          <w:sz w:val="24"/>
          <w:szCs w:val="30"/>
          <w:shd w:val="clear" w:color="auto" w:fill="FFFFFF"/>
        </w:rPr>
        <w:t xml:space="preserve"> account has been linked to a My NCBI account.</w:t>
      </w:r>
    </w:p>
    <w:p w:rsidR="00C829EB" w:rsidRPr="00C829EB" w:rsidRDefault="00C829EB" w:rsidP="00F4089E">
      <w:pPr>
        <w:pStyle w:val="NoSpacing"/>
        <w:rPr>
          <w:rStyle w:val="apple-converted-space"/>
          <w:color w:val="000000"/>
          <w:sz w:val="24"/>
          <w:szCs w:val="30"/>
          <w:u w:val="single"/>
          <w:shd w:val="clear" w:color="auto" w:fill="FFFFFF"/>
        </w:rPr>
      </w:pPr>
      <w:r>
        <w:rPr>
          <w:rStyle w:val="apple-converted-space"/>
          <w:color w:val="000000"/>
          <w:sz w:val="24"/>
          <w:szCs w:val="30"/>
          <w:shd w:val="clear" w:color="auto" w:fill="FFFFFF"/>
        </w:rPr>
        <w:tab/>
      </w:r>
      <w:r>
        <w:rPr>
          <w:rStyle w:val="apple-converted-space"/>
          <w:color w:val="000000"/>
          <w:sz w:val="24"/>
          <w:szCs w:val="30"/>
          <w:u w:val="single"/>
          <w:shd w:val="clear" w:color="auto" w:fill="FFFFFF"/>
        </w:rPr>
        <w:t>Checking your Publications Compliance Status</w:t>
      </w:r>
    </w:p>
    <w:p w:rsidR="00C829EB" w:rsidRDefault="00494E6B" w:rsidP="00C829EB">
      <w:pPr>
        <w:pStyle w:val="NoSpacing"/>
        <w:numPr>
          <w:ilvl w:val="0"/>
          <w:numId w:val="26"/>
        </w:numPr>
      </w:pPr>
      <w:r>
        <w:t>Go to My Bibliography and click the link “Manage My Bibliography”.</w:t>
      </w:r>
    </w:p>
    <w:p w:rsidR="00494E6B" w:rsidRDefault="00494E6B" w:rsidP="00C829EB">
      <w:pPr>
        <w:pStyle w:val="NoSpacing"/>
        <w:numPr>
          <w:ilvl w:val="0"/>
          <w:numId w:val="26"/>
        </w:numPr>
      </w:pPr>
      <w:r>
        <w:t>In the “Display Settings” drop-down menu, select “Award” view. The default sorting option with Award view is “Public Access Compliance”. Click Apply</w:t>
      </w:r>
    </w:p>
    <w:p w:rsidR="00494E6B" w:rsidRDefault="00494E6B" w:rsidP="00494E6B">
      <w:pPr>
        <w:pStyle w:val="NoSpacing"/>
        <w:ind w:left="720"/>
      </w:pPr>
      <w:r>
        <w:rPr>
          <w:noProof/>
        </w:rPr>
        <w:drawing>
          <wp:inline distT="0" distB="0" distL="0" distR="0">
            <wp:extent cx="5023485" cy="2874010"/>
            <wp:effectExtent l="19050" t="0" r="5715" b="0"/>
            <wp:docPr id="3" name="Picture 3" descr="Image mybibliography-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ybibliography-Image015.jpg"/>
                    <pic:cNvPicPr>
                      <a:picLocks noChangeAspect="1" noChangeArrowheads="1"/>
                    </pic:cNvPicPr>
                  </pic:nvPicPr>
                  <pic:blipFill>
                    <a:blip r:embed="rId51" cstate="print"/>
                    <a:srcRect/>
                    <a:stretch>
                      <a:fillRect/>
                    </a:stretch>
                  </pic:blipFill>
                  <pic:spPr bwMode="auto">
                    <a:xfrm>
                      <a:off x="0" y="0"/>
                      <a:ext cx="5023485" cy="2874010"/>
                    </a:xfrm>
                    <a:prstGeom prst="rect">
                      <a:avLst/>
                    </a:prstGeom>
                    <a:noFill/>
                    <a:ln w="9525">
                      <a:noFill/>
                      <a:miter lim="800000"/>
                      <a:headEnd/>
                      <a:tailEnd/>
                    </a:ln>
                  </pic:spPr>
                </pic:pic>
              </a:graphicData>
            </a:graphic>
          </wp:inline>
        </w:drawing>
      </w:r>
    </w:p>
    <w:p w:rsidR="00494E6B" w:rsidRDefault="00494E6B" w:rsidP="00C829EB">
      <w:pPr>
        <w:pStyle w:val="NoSpacing"/>
        <w:numPr>
          <w:ilvl w:val="0"/>
          <w:numId w:val="26"/>
        </w:numPr>
      </w:pPr>
      <w:r>
        <w:t>Each citation will be marked with cues (</w:t>
      </w:r>
      <w:r>
        <w:rPr>
          <w:noProof/>
          <w:color w:val="000000"/>
          <w:sz w:val="30"/>
          <w:szCs w:val="30"/>
          <w:shd w:val="clear" w:color="auto" w:fill="FFFFFF"/>
        </w:rPr>
        <w:drawing>
          <wp:inline distT="0" distB="0" distL="0" distR="0">
            <wp:extent cx="760095" cy="225425"/>
            <wp:effectExtent l="19050" t="0" r="1905" b="0"/>
            <wp:docPr id="6" name="Picture 6" descr="Image mybibliography-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mybibliography-Image016.jpg"/>
                    <pic:cNvPicPr>
                      <a:picLocks noChangeAspect="1" noChangeArrowheads="1"/>
                    </pic:cNvPicPr>
                  </pic:nvPicPr>
                  <pic:blipFill>
                    <a:blip r:embed="rId52" cstate="print"/>
                    <a:srcRect/>
                    <a:stretch>
                      <a:fillRect/>
                    </a:stretch>
                  </pic:blipFill>
                  <pic:spPr bwMode="auto">
                    <a:xfrm>
                      <a:off x="0" y="0"/>
                      <a:ext cx="760095" cy="225425"/>
                    </a:xfrm>
                    <a:prstGeom prst="rect">
                      <a:avLst/>
                    </a:prstGeom>
                    <a:noFill/>
                    <a:ln w="9525">
                      <a:noFill/>
                      <a:miter lim="800000"/>
                      <a:headEnd/>
                      <a:tailEnd/>
                    </a:ln>
                  </pic:spPr>
                </pic:pic>
              </a:graphicData>
            </a:graphic>
          </wp:inline>
        </w:drawing>
      </w:r>
      <w:r>
        <w:t>) to indicate the peer-review article compliance status.</w:t>
      </w:r>
    </w:p>
    <w:p w:rsidR="00797CCB" w:rsidRDefault="00797CCB" w:rsidP="00797CCB">
      <w:pPr>
        <w:pStyle w:val="NoSpacing"/>
        <w:numPr>
          <w:ilvl w:val="1"/>
          <w:numId w:val="26"/>
        </w:numPr>
      </w:pPr>
      <w:r>
        <w:t xml:space="preserve">Journal articles that are compliant with the NIH Public Access Policy are marked with a green dot and have the </w:t>
      </w:r>
      <w:proofErr w:type="spellStart"/>
      <w:r>
        <w:t>PubMed</w:t>
      </w:r>
      <w:proofErr w:type="spellEnd"/>
      <w:r>
        <w:t xml:space="preserve"> Central citation ID (PMCID) number listed. </w:t>
      </w:r>
    </w:p>
    <w:p w:rsidR="00435D18" w:rsidRDefault="00435D18" w:rsidP="00435D18">
      <w:pPr>
        <w:pStyle w:val="NoSpacing"/>
        <w:ind w:left="1440"/>
      </w:pPr>
      <w:r>
        <w:rPr>
          <w:noProof/>
        </w:rPr>
        <w:drawing>
          <wp:inline distT="0" distB="0" distL="0" distR="0">
            <wp:extent cx="4120515" cy="890905"/>
            <wp:effectExtent l="19050" t="0" r="0" b="0"/>
            <wp:docPr id="4" name="Picture 1" descr="Image mybibliography-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ybibliography-Image017.jpg"/>
                    <pic:cNvPicPr>
                      <a:picLocks noChangeAspect="1" noChangeArrowheads="1"/>
                    </pic:cNvPicPr>
                  </pic:nvPicPr>
                  <pic:blipFill>
                    <a:blip r:embed="rId53" cstate="print"/>
                    <a:srcRect/>
                    <a:stretch>
                      <a:fillRect/>
                    </a:stretch>
                  </pic:blipFill>
                  <pic:spPr bwMode="auto">
                    <a:xfrm>
                      <a:off x="0" y="0"/>
                      <a:ext cx="4120515" cy="890905"/>
                    </a:xfrm>
                    <a:prstGeom prst="rect">
                      <a:avLst/>
                    </a:prstGeom>
                    <a:noFill/>
                    <a:ln w="9525">
                      <a:noFill/>
                      <a:miter lim="800000"/>
                      <a:headEnd/>
                      <a:tailEnd/>
                    </a:ln>
                  </pic:spPr>
                </pic:pic>
              </a:graphicData>
            </a:graphic>
          </wp:inline>
        </w:drawing>
      </w:r>
    </w:p>
    <w:p w:rsidR="00797CCB" w:rsidRDefault="00797CCB" w:rsidP="00797CCB">
      <w:pPr>
        <w:pStyle w:val="NoSpacing"/>
        <w:numPr>
          <w:ilvl w:val="1"/>
          <w:numId w:val="26"/>
        </w:numPr>
      </w:pPr>
      <w:r>
        <w:t>Articles newly submitted to the NIH Manuscript Submission system are considered in process and are marked with a yellow dot. Make sure the article has been assigned a NIHMS ID number.</w:t>
      </w:r>
    </w:p>
    <w:p w:rsidR="00435D18" w:rsidRDefault="00435D18" w:rsidP="00435D18">
      <w:pPr>
        <w:pStyle w:val="NoSpacing"/>
        <w:ind w:left="1440"/>
      </w:pPr>
      <w:r>
        <w:rPr>
          <w:noProof/>
        </w:rPr>
        <w:drawing>
          <wp:inline distT="0" distB="0" distL="0" distR="0">
            <wp:extent cx="4869180" cy="866775"/>
            <wp:effectExtent l="19050" t="0" r="7620" b="0"/>
            <wp:docPr id="5" name="Picture 4" descr="Image mybibliography-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mybibliography-Image018.jpg"/>
                    <pic:cNvPicPr>
                      <a:picLocks noChangeAspect="1" noChangeArrowheads="1"/>
                    </pic:cNvPicPr>
                  </pic:nvPicPr>
                  <pic:blipFill>
                    <a:blip r:embed="rId54" cstate="print"/>
                    <a:srcRect/>
                    <a:stretch>
                      <a:fillRect/>
                    </a:stretch>
                  </pic:blipFill>
                  <pic:spPr bwMode="auto">
                    <a:xfrm>
                      <a:off x="0" y="0"/>
                      <a:ext cx="4869180" cy="866775"/>
                    </a:xfrm>
                    <a:prstGeom prst="rect">
                      <a:avLst/>
                    </a:prstGeom>
                    <a:noFill/>
                    <a:ln w="9525">
                      <a:noFill/>
                      <a:miter lim="800000"/>
                      <a:headEnd/>
                      <a:tailEnd/>
                    </a:ln>
                  </pic:spPr>
                </pic:pic>
              </a:graphicData>
            </a:graphic>
          </wp:inline>
        </w:drawing>
      </w:r>
    </w:p>
    <w:p w:rsidR="00435D18" w:rsidRDefault="00435D18" w:rsidP="00435D18">
      <w:pPr>
        <w:pStyle w:val="NoSpacing"/>
        <w:ind w:left="1440"/>
      </w:pPr>
    </w:p>
    <w:p w:rsidR="00797CCB" w:rsidRDefault="00797CCB" w:rsidP="00797CCB">
      <w:pPr>
        <w:pStyle w:val="NoSpacing"/>
        <w:numPr>
          <w:ilvl w:val="1"/>
          <w:numId w:val="26"/>
        </w:numPr>
      </w:pPr>
      <w:r>
        <w:t xml:space="preserve">A red dot indicates that the article is non-compliant. </w:t>
      </w:r>
    </w:p>
    <w:p w:rsidR="00797CCB" w:rsidRDefault="00797CCB" w:rsidP="00797CCB">
      <w:pPr>
        <w:pStyle w:val="NoSpacing"/>
        <w:numPr>
          <w:ilvl w:val="2"/>
          <w:numId w:val="26"/>
        </w:numPr>
      </w:pPr>
      <w:r>
        <w:t>The compliance process can be started by clicking the red dot or “</w:t>
      </w:r>
      <w:r>
        <w:rPr>
          <w:i/>
        </w:rPr>
        <w:t>Edit Status</w:t>
      </w:r>
      <w:r>
        <w:t>”.</w:t>
      </w:r>
    </w:p>
    <w:p w:rsidR="00797CCB" w:rsidRDefault="00797CCB" w:rsidP="00797CCB">
      <w:pPr>
        <w:pStyle w:val="NoSpacing"/>
        <w:numPr>
          <w:ilvl w:val="2"/>
          <w:numId w:val="26"/>
        </w:numPr>
      </w:pPr>
      <w:r>
        <w:t>NIH funding information can be added to this citation by clicking “</w:t>
      </w:r>
      <w:r>
        <w:rPr>
          <w:i/>
        </w:rPr>
        <w:t>Add Award</w:t>
      </w:r>
      <w:r>
        <w:t xml:space="preserve">”. </w:t>
      </w:r>
    </w:p>
    <w:p w:rsidR="00435D18" w:rsidRDefault="00435D18" w:rsidP="00435D18">
      <w:pPr>
        <w:pStyle w:val="NoSpacing"/>
        <w:ind w:left="1440"/>
      </w:pPr>
      <w:r>
        <w:rPr>
          <w:noProof/>
        </w:rPr>
        <w:drawing>
          <wp:inline distT="0" distB="0" distL="0" distR="0">
            <wp:extent cx="5225415" cy="391795"/>
            <wp:effectExtent l="19050" t="0" r="0" b="0"/>
            <wp:docPr id="7" name="Picture 7" descr="Image mybibliography-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mybibliography-Image019.jpg"/>
                    <pic:cNvPicPr>
                      <a:picLocks noChangeAspect="1" noChangeArrowheads="1"/>
                    </pic:cNvPicPr>
                  </pic:nvPicPr>
                  <pic:blipFill>
                    <a:blip r:embed="rId55" cstate="print"/>
                    <a:srcRect/>
                    <a:stretch>
                      <a:fillRect/>
                    </a:stretch>
                  </pic:blipFill>
                  <pic:spPr bwMode="auto">
                    <a:xfrm>
                      <a:off x="0" y="0"/>
                      <a:ext cx="5225415" cy="391795"/>
                    </a:xfrm>
                    <a:prstGeom prst="rect">
                      <a:avLst/>
                    </a:prstGeom>
                    <a:noFill/>
                    <a:ln w="9525">
                      <a:noFill/>
                      <a:miter lim="800000"/>
                      <a:headEnd/>
                      <a:tailEnd/>
                    </a:ln>
                  </pic:spPr>
                </pic:pic>
              </a:graphicData>
            </a:graphic>
          </wp:inline>
        </w:drawing>
      </w:r>
    </w:p>
    <w:p w:rsidR="00797CCB" w:rsidRDefault="00797CCB" w:rsidP="00797CCB">
      <w:pPr>
        <w:pStyle w:val="NoSpacing"/>
        <w:numPr>
          <w:ilvl w:val="1"/>
          <w:numId w:val="26"/>
        </w:numPr>
      </w:pPr>
      <w:r>
        <w:t>A question mark indicates that compliance with the NIH Public Access Policy cannot be determined without additional information.</w:t>
      </w:r>
    </w:p>
    <w:p w:rsidR="00797CCB" w:rsidRDefault="00797CCB" w:rsidP="00797CCB">
      <w:pPr>
        <w:pStyle w:val="NoSpacing"/>
        <w:numPr>
          <w:ilvl w:val="2"/>
          <w:numId w:val="26"/>
        </w:numPr>
      </w:pPr>
      <w:r>
        <w:lastRenderedPageBreak/>
        <w:t>Click “</w:t>
      </w:r>
      <w:r>
        <w:rPr>
          <w:i/>
        </w:rPr>
        <w:t>Edit Status</w:t>
      </w:r>
      <w:r>
        <w:t>” to enter supporting information.</w:t>
      </w:r>
    </w:p>
    <w:p w:rsidR="00435D18" w:rsidRDefault="00435D18" w:rsidP="00435D18">
      <w:pPr>
        <w:pStyle w:val="NoSpacing"/>
        <w:ind w:left="1440"/>
      </w:pPr>
      <w:r>
        <w:rPr>
          <w:noProof/>
        </w:rPr>
        <w:drawing>
          <wp:inline distT="0" distB="0" distL="0" distR="0">
            <wp:extent cx="3776345" cy="451485"/>
            <wp:effectExtent l="19050" t="0" r="0" b="0"/>
            <wp:docPr id="10" name="Picture 10" descr="Image mybibliography-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mybibliography-Image020.jpg"/>
                    <pic:cNvPicPr>
                      <a:picLocks noChangeAspect="1" noChangeArrowheads="1"/>
                    </pic:cNvPicPr>
                  </pic:nvPicPr>
                  <pic:blipFill>
                    <a:blip r:embed="rId56" cstate="print"/>
                    <a:srcRect/>
                    <a:stretch>
                      <a:fillRect/>
                    </a:stretch>
                  </pic:blipFill>
                  <pic:spPr bwMode="auto">
                    <a:xfrm>
                      <a:off x="0" y="0"/>
                      <a:ext cx="3776345" cy="451485"/>
                    </a:xfrm>
                    <a:prstGeom prst="rect">
                      <a:avLst/>
                    </a:prstGeom>
                    <a:noFill/>
                    <a:ln w="9525">
                      <a:noFill/>
                      <a:miter lim="800000"/>
                      <a:headEnd/>
                      <a:tailEnd/>
                    </a:ln>
                  </pic:spPr>
                </pic:pic>
              </a:graphicData>
            </a:graphic>
          </wp:inline>
        </w:drawing>
      </w:r>
    </w:p>
    <w:p w:rsidR="00797CCB" w:rsidRDefault="00797CCB" w:rsidP="00797CCB">
      <w:pPr>
        <w:pStyle w:val="NoSpacing"/>
        <w:numPr>
          <w:ilvl w:val="1"/>
          <w:numId w:val="26"/>
        </w:numPr>
      </w:pPr>
      <w:r>
        <w:t>Articles that were accepted for publication process prior to April 7, 2008 are not covered by the NIH Public Access Policy.</w:t>
      </w:r>
      <w:r w:rsidR="00435D18">
        <w:t xml:space="preserve"> These citations are marked as not applicable (this status is also automatically applied to citation types that are not journal articles; ex: book chapters, patents, presentations).</w:t>
      </w:r>
    </w:p>
    <w:p w:rsidR="00435D18" w:rsidRDefault="00435D18" w:rsidP="00435D18">
      <w:pPr>
        <w:pStyle w:val="NoSpacing"/>
        <w:ind w:left="1440"/>
      </w:pPr>
      <w:r>
        <w:rPr>
          <w:noProof/>
        </w:rPr>
        <w:drawing>
          <wp:inline distT="0" distB="0" distL="0" distR="0">
            <wp:extent cx="3776345" cy="439420"/>
            <wp:effectExtent l="19050" t="0" r="0" b="0"/>
            <wp:docPr id="13" name="Picture 13" descr="Image mybibliography-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mybibliography-Image021.jpg"/>
                    <pic:cNvPicPr>
                      <a:picLocks noChangeAspect="1" noChangeArrowheads="1"/>
                    </pic:cNvPicPr>
                  </pic:nvPicPr>
                  <pic:blipFill>
                    <a:blip r:embed="rId57" cstate="print"/>
                    <a:srcRect/>
                    <a:stretch>
                      <a:fillRect/>
                    </a:stretch>
                  </pic:blipFill>
                  <pic:spPr bwMode="auto">
                    <a:xfrm>
                      <a:off x="0" y="0"/>
                      <a:ext cx="3776345" cy="439420"/>
                    </a:xfrm>
                    <a:prstGeom prst="rect">
                      <a:avLst/>
                    </a:prstGeom>
                    <a:noFill/>
                    <a:ln w="9525">
                      <a:noFill/>
                      <a:miter lim="800000"/>
                      <a:headEnd/>
                      <a:tailEnd/>
                    </a:ln>
                  </pic:spPr>
                </pic:pic>
              </a:graphicData>
            </a:graphic>
          </wp:inline>
        </w:drawing>
      </w:r>
    </w:p>
    <w:p w:rsidR="00435D18" w:rsidRDefault="00435D18" w:rsidP="00435D18">
      <w:pPr>
        <w:pStyle w:val="NoSpacing"/>
      </w:pPr>
    </w:p>
    <w:p w:rsidR="00435D18" w:rsidRDefault="00435D18" w:rsidP="00435D18">
      <w:pPr>
        <w:pStyle w:val="NoSpacing"/>
      </w:pPr>
      <w:r>
        <w:tab/>
      </w:r>
      <w:r>
        <w:rPr>
          <w:u w:val="single"/>
        </w:rPr>
        <w:t>Initiating Public Access Compliance</w:t>
      </w:r>
    </w:p>
    <w:p w:rsidR="00435D18" w:rsidRDefault="00435D18" w:rsidP="00435D18">
      <w:pPr>
        <w:pStyle w:val="NoSpacing"/>
        <w:numPr>
          <w:ilvl w:val="0"/>
          <w:numId w:val="27"/>
        </w:numPr>
      </w:pPr>
      <w:r>
        <w:t>Activate the pop-up wizard by clicking either a red dot () or the question mark () or “</w:t>
      </w:r>
      <w:r>
        <w:rPr>
          <w:i/>
        </w:rPr>
        <w:t>Edit Status</w:t>
      </w:r>
      <w:r>
        <w:t>”</w:t>
      </w:r>
    </w:p>
    <w:p w:rsidR="00435D18" w:rsidRDefault="00435D18" w:rsidP="00435D18">
      <w:pPr>
        <w:pStyle w:val="NoSpacing"/>
        <w:numPr>
          <w:ilvl w:val="0"/>
          <w:numId w:val="27"/>
        </w:numPr>
      </w:pPr>
      <w:r>
        <w:t xml:space="preserve">The </w:t>
      </w:r>
      <w:proofErr w:type="gramStart"/>
      <w:r>
        <w:t>wizard helps users to being manuscript submission, link to a previously-submitted manuscript, or determine</w:t>
      </w:r>
      <w:proofErr w:type="gramEnd"/>
      <w:r>
        <w:t xml:space="preserve"> if their citation is exempt from the policy.</w:t>
      </w:r>
    </w:p>
    <w:p w:rsidR="00435D18" w:rsidRDefault="00435D18" w:rsidP="00435D18">
      <w:pPr>
        <w:pStyle w:val="NoSpacing"/>
        <w:ind w:left="720"/>
      </w:pPr>
      <w:r>
        <w:rPr>
          <w:noProof/>
        </w:rPr>
        <w:drawing>
          <wp:inline distT="0" distB="0" distL="0" distR="0">
            <wp:extent cx="5415280" cy="4797425"/>
            <wp:effectExtent l="19050" t="0" r="0" b="0"/>
            <wp:docPr id="16" name="Picture 16" descr="Image mybibliography-Imag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mybibliography-Image025.jpg"/>
                    <pic:cNvPicPr>
                      <a:picLocks noChangeAspect="1" noChangeArrowheads="1"/>
                    </pic:cNvPicPr>
                  </pic:nvPicPr>
                  <pic:blipFill>
                    <a:blip r:embed="rId58" cstate="print"/>
                    <a:srcRect/>
                    <a:stretch>
                      <a:fillRect/>
                    </a:stretch>
                  </pic:blipFill>
                  <pic:spPr bwMode="auto">
                    <a:xfrm>
                      <a:off x="0" y="0"/>
                      <a:ext cx="5415280" cy="4797425"/>
                    </a:xfrm>
                    <a:prstGeom prst="rect">
                      <a:avLst/>
                    </a:prstGeom>
                    <a:noFill/>
                    <a:ln w="9525">
                      <a:noFill/>
                      <a:miter lim="800000"/>
                      <a:headEnd/>
                      <a:tailEnd/>
                    </a:ln>
                  </pic:spPr>
                </pic:pic>
              </a:graphicData>
            </a:graphic>
          </wp:inline>
        </w:drawing>
      </w:r>
    </w:p>
    <w:p w:rsidR="00435D18" w:rsidRDefault="00435D18" w:rsidP="00435D18">
      <w:pPr>
        <w:pStyle w:val="NoSpacing"/>
      </w:pPr>
    </w:p>
    <w:p w:rsidR="00435D18" w:rsidRDefault="00435D18" w:rsidP="00435D18">
      <w:pPr>
        <w:pStyle w:val="NoSpacing"/>
      </w:pPr>
      <w:r>
        <w:tab/>
      </w:r>
      <w:r>
        <w:rPr>
          <w:u w:val="single"/>
        </w:rPr>
        <w:t>Associating Funding to your Publications</w:t>
      </w:r>
    </w:p>
    <w:p w:rsidR="00435D18" w:rsidRDefault="00435D18" w:rsidP="00435D18">
      <w:pPr>
        <w:pStyle w:val="NoSpacing"/>
      </w:pPr>
      <w:r>
        <w:t>Assign awards is a My Bibliography feature that is used to associate or disassociate grants to citations. There are 3 tabs.</w:t>
      </w:r>
    </w:p>
    <w:p w:rsidR="00435D18" w:rsidRDefault="00435D18" w:rsidP="00435D18">
      <w:pPr>
        <w:pStyle w:val="NoSpacing"/>
        <w:numPr>
          <w:ilvl w:val="0"/>
          <w:numId w:val="28"/>
        </w:numPr>
      </w:pPr>
      <w:r>
        <w:t>NIH Awards Tab</w:t>
      </w:r>
    </w:p>
    <w:p w:rsidR="001F22CB" w:rsidRDefault="001F22CB" w:rsidP="001F22CB">
      <w:pPr>
        <w:pStyle w:val="NoSpacing"/>
        <w:numPr>
          <w:ilvl w:val="1"/>
          <w:numId w:val="28"/>
        </w:numPr>
      </w:pPr>
      <w:r>
        <w:t>The “</w:t>
      </w:r>
      <w:r w:rsidRPr="001F22CB">
        <w:rPr>
          <w:i/>
        </w:rPr>
        <w:t>My awards</w:t>
      </w:r>
      <w:r>
        <w:t xml:space="preserve">” section provides a list of awards associated to your personal profile. </w:t>
      </w:r>
    </w:p>
    <w:p w:rsidR="001F22CB" w:rsidRDefault="001F22CB" w:rsidP="001F22CB">
      <w:pPr>
        <w:pStyle w:val="NoSpacing"/>
        <w:numPr>
          <w:ilvl w:val="2"/>
          <w:numId w:val="28"/>
        </w:numPr>
      </w:pPr>
      <w:r>
        <w:t>The “</w:t>
      </w:r>
      <w:r w:rsidRPr="001F22CB">
        <w:rPr>
          <w:i/>
        </w:rPr>
        <w:t>Other awards</w:t>
      </w:r>
      <w:r>
        <w:t>” section displays those awards that are not associated with your personal profile, but have been linked to citations in your My Bibliography</w:t>
      </w:r>
    </w:p>
    <w:p w:rsidR="001F22CB" w:rsidRDefault="001F22CB" w:rsidP="001F22CB">
      <w:pPr>
        <w:pStyle w:val="NoSpacing"/>
        <w:numPr>
          <w:ilvl w:val="1"/>
          <w:numId w:val="28"/>
        </w:numPr>
      </w:pPr>
      <w:r>
        <w:t>To add or delete award associations from either list to your citations, check or uncheck the checkboxes next to an award and save.</w:t>
      </w:r>
    </w:p>
    <w:p w:rsidR="001F22CB" w:rsidRDefault="001F22CB" w:rsidP="001F22CB">
      <w:pPr>
        <w:pStyle w:val="NoSpacing"/>
        <w:numPr>
          <w:ilvl w:val="2"/>
          <w:numId w:val="28"/>
        </w:numPr>
      </w:pPr>
      <w:r>
        <w:t>In some cases, it is not possible to deselect awards through the Assign Awards window.</w:t>
      </w:r>
    </w:p>
    <w:p w:rsidR="001F22CB" w:rsidRDefault="001F22CB" w:rsidP="001F22CB">
      <w:pPr>
        <w:pStyle w:val="NoSpacing"/>
        <w:numPr>
          <w:ilvl w:val="3"/>
          <w:numId w:val="28"/>
        </w:numPr>
      </w:pPr>
      <w:r>
        <w:lastRenderedPageBreak/>
        <w:t xml:space="preserve">EX: If a grant association was created in the NIH Manuscript Submission (NIHMS) system or if a grant was linked to one of your citations by the grant owner, in both cases the checkbox will be disabled. </w:t>
      </w:r>
    </w:p>
    <w:p w:rsidR="00435D18" w:rsidRDefault="00435D18" w:rsidP="00435D18">
      <w:pPr>
        <w:pStyle w:val="NoSpacing"/>
        <w:numPr>
          <w:ilvl w:val="0"/>
          <w:numId w:val="28"/>
        </w:numPr>
      </w:pPr>
      <w:r>
        <w:t>HRA Awards Tab</w:t>
      </w:r>
    </w:p>
    <w:p w:rsidR="001F22CB" w:rsidRDefault="001F22CB" w:rsidP="001F22CB">
      <w:pPr>
        <w:pStyle w:val="NoSpacing"/>
        <w:numPr>
          <w:ilvl w:val="1"/>
          <w:numId w:val="28"/>
        </w:numPr>
      </w:pPr>
      <w:r>
        <w:t>See Above</w:t>
      </w:r>
    </w:p>
    <w:p w:rsidR="001F22CB" w:rsidRDefault="001F22CB" w:rsidP="001F22CB">
      <w:pPr>
        <w:pStyle w:val="NoSpacing"/>
        <w:ind w:left="360"/>
      </w:pPr>
      <w:r>
        <w:rPr>
          <w:noProof/>
        </w:rPr>
        <w:drawing>
          <wp:inline distT="0" distB="0" distL="0" distR="0">
            <wp:extent cx="3959184" cy="6702887"/>
            <wp:effectExtent l="19050" t="0" r="3216" b="0"/>
            <wp:docPr id="19" name="Picture 19" descr="Image mybibliography-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mybibliography-Image027.jpg"/>
                    <pic:cNvPicPr>
                      <a:picLocks noChangeAspect="1" noChangeArrowheads="1"/>
                    </pic:cNvPicPr>
                  </pic:nvPicPr>
                  <pic:blipFill>
                    <a:blip r:embed="rId59" cstate="print"/>
                    <a:srcRect/>
                    <a:stretch>
                      <a:fillRect/>
                    </a:stretch>
                  </pic:blipFill>
                  <pic:spPr bwMode="auto">
                    <a:xfrm>
                      <a:off x="0" y="0"/>
                      <a:ext cx="3965811" cy="6714107"/>
                    </a:xfrm>
                    <a:prstGeom prst="rect">
                      <a:avLst/>
                    </a:prstGeom>
                    <a:noFill/>
                    <a:ln w="9525">
                      <a:noFill/>
                      <a:miter lim="800000"/>
                      <a:headEnd/>
                      <a:tailEnd/>
                    </a:ln>
                  </pic:spPr>
                </pic:pic>
              </a:graphicData>
            </a:graphic>
          </wp:inline>
        </w:drawing>
      </w:r>
    </w:p>
    <w:p w:rsidR="00435D18" w:rsidRDefault="00435D18" w:rsidP="00435D18">
      <w:pPr>
        <w:pStyle w:val="NoSpacing"/>
        <w:numPr>
          <w:ilvl w:val="0"/>
          <w:numId w:val="28"/>
        </w:numPr>
      </w:pPr>
      <w:r>
        <w:t>Sea</w:t>
      </w:r>
      <w:r w:rsidR="005E7759">
        <w:t>r</w:t>
      </w:r>
      <w:r>
        <w:t>ch/Add other awards</w:t>
      </w:r>
    </w:p>
    <w:p w:rsidR="001F22CB" w:rsidRDefault="00602C13" w:rsidP="001F22CB">
      <w:pPr>
        <w:pStyle w:val="NoSpacing"/>
        <w:numPr>
          <w:ilvl w:val="1"/>
          <w:numId w:val="28"/>
        </w:numPr>
      </w:pPr>
      <w:r>
        <w:t>You can search for awards using a grant number, award title, or grantee name.</w:t>
      </w:r>
    </w:p>
    <w:p w:rsidR="00602C13" w:rsidRDefault="00602C13" w:rsidP="00602C13">
      <w:pPr>
        <w:pStyle w:val="NoSpacing"/>
        <w:numPr>
          <w:ilvl w:val="2"/>
          <w:numId w:val="28"/>
        </w:numPr>
      </w:pPr>
      <w:r>
        <w:t>The search box has an auto-complete feature, which provides a list of possible grant numbers or name matches that are displayed as hyperlinks.</w:t>
      </w:r>
      <w:r w:rsidR="00B84DEF">
        <w:t xml:space="preserve"> (screen shot – next page)</w:t>
      </w:r>
    </w:p>
    <w:p w:rsidR="00602C13" w:rsidRDefault="00602C13" w:rsidP="00602C13">
      <w:pPr>
        <w:pStyle w:val="NoSpacing"/>
        <w:ind w:left="1080"/>
      </w:pPr>
      <w:r>
        <w:rPr>
          <w:noProof/>
        </w:rPr>
        <w:lastRenderedPageBreak/>
        <w:drawing>
          <wp:inline distT="0" distB="0" distL="0" distR="0">
            <wp:extent cx="4761865" cy="3348990"/>
            <wp:effectExtent l="19050" t="0" r="635" b="0"/>
            <wp:docPr id="22" name="Picture 22" descr="Image mybibliography-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mybibliography-Image028.jpg"/>
                    <pic:cNvPicPr>
                      <a:picLocks noChangeAspect="1" noChangeArrowheads="1"/>
                    </pic:cNvPicPr>
                  </pic:nvPicPr>
                  <pic:blipFill>
                    <a:blip r:embed="rId60" cstate="print"/>
                    <a:srcRect/>
                    <a:stretch>
                      <a:fillRect/>
                    </a:stretch>
                  </pic:blipFill>
                  <pic:spPr bwMode="auto">
                    <a:xfrm>
                      <a:off x="0" y="0"/>
                      <a:ext cx="4761865" cy="3348990"/>
                    </a:xfrm>
                    <a:prstGeom prst="rect">
                      <a:avLst/>
                    </a:prstGeom>
                    <a:noFill/>
                    <a:ln w="9525">
                      <a:noFill/>
                      <a:miter lim="800000"/>
                      <a:headEnd/>
                      <a:tailEnd/>
                    </a:ln>
                  </pic:spPr>
                </pic:pic>
              </a:graphicData>
            </a:graphic>
          </wp:inline>
        </w:drawing>
      </w:r>
    </w:p>
    <w:p w:rsidR="00602C13" w:rsidRDefault="00602C13" w:rsidP="00602C13">
      <w:pPr>
        <w:pStyle w:val="NoSpacing"/>
        <w:numPr>
          <w:ilvl w:val="1"/>
          <w:numId w:val="28"/>
        </w:numPr>
      </w:pPr>
      <w:r>
        <w:t>Select an award from the list. “</w:t>
      </w:r>
      <w:r>
        <w:rPr>
          <w:i/>
        </w:rPr>
        <w:t>Search</w:t>
      </w:r>
      <w:r>
        <w:t>”</w:t>
      </w:r>
    </w:p>
    <w:p w:rsidR="00602C13" w:rsidRDefault="00602C13" w:rsidP="00602C13">
      <w:pPr>
        <w:pStyle w:val="NoSpacing"/>
        <w:numPr>
          <w:ilvl w:val="1"/>
          <w:numId w:val="28"/>
        </w:numPr>
      </w:pPr>
      <w:r>
        <w:t xml:space="preserve">A list of grantee names affiliated with the award will be provided. </w:t>
      </w:r>
      <w:proofErr w:type="gramStart"/>
      <w:r>
        <w:t>Check</w:t>
      </w:r>
      <w:proofErr w:type="gramEnd"/>
      <w:r>
        <w:t xml:space="preserve"> the award you wish to have associated with the citation in you’re my Bibliography collection and save.</w:t>
      </w:r>
    </w:p>
    <w:p w:rsidR="00602C13" w:rsidRDefault="00602C13" w:rsidP="00602C13">
      <w:pPr>
        <w:pStyle w:val="NoSpacing"/>
        <w:numPr>
          <w:ilvl w:val="2"/>
          <w:numId w:val="28"/>
        </w:numPr>
      </w:pPr>
      <w:r>
        <w:t>The award will be listed under the citation selected in My Bibliography, and it will be listed in the “</w:t>
      </w:r>
      <w:r>
        <w:rPr>
          <w:i/>
        </w:rPr>
        <w:t>Other Awards</w:t>
      </w:r>
      <w:r>
        <w:t>” section of the Assign Awards window to be added to other citations moving forward.</w:t>
      </w:r>
    </w:p>
    <w:p w:rsidR="00602C13" w:rsidRDefault="00602C13" w:rsidP="00602C13">
      <w:pPr>
        <w:pStyle w:val="NoSpacing"/>
        <w:ind w:left="1440"/>
      </w:pPr>
      <w:r>
        <w:rPr>
          <w:noProof/>
        </w:rPr>
        <w:drawing>
          <wp:inline distT="0" distB="0" distL="0" distR="0">
            <wp:extent cx="3389168" cy="3998485"/>
            <wp:effectExtent l="19050" t="0" r="1732" b="0"/>
            <wp:docPr id="228" name="Picture 228" descr="Image mybibliography-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Image mybibliography-Image029.jpg"/>
                    <pic:cNvPicPr>
                      <a:picLocks noChangeAspect="1" noChangeArrowheads="1"/>
                    </pic:cNvPicPr>
                  </pic:nvPicPr>
                  <pic:blipFill>
                    <a:blip r:embed="rId61" cstate="print"/>
                    <a:srcRect/>
                    <a:stretch>
                      <a:fillRect/>
                    </a:stretch>
                  </pic:blipFill>
                  <pic:spPr bwMode="auto">
                    <a:xfrm>
                      <a:off x="0" y="0"/>
                      <a:ext cx="3389364" cy="3998717"/>
                    </a:xfrm>
                    <a:prstGeom prst="rect">
                      <a:avLst/>
                    </a:prstGeom>
                    <a:noFill/>
                    <a:ln w="9525">
                      <a:noFill/>
                      <a:miter lim="800000"/>
                      <a:headEnd/>
                      <a:tailEnd/>
                    </a:ln>
                  </pic:spPr>
                </pic:pic>
              </a:graphicData>
            </a:graphic>
          </wp:inline>
        </w:drawing>
      </w:r>
    </w:p>
    <w:p w:rsidR="00602C13" w:rsidRDefault="00602C13" w:rsidP="00602C13">
      <w:pPr>
        <w:pStyle w:val="NoSpacing"/>
        <w:numPr>
          <w:ilvl w:val="1"/>
          <w:numId w:val="28"/>
        </w:numPr>
      </w:pPr>
      <w:r>
        <w:t>My NCBI will notify award owners when citations have been associated to their awards and added to their My Bibliography collection.</w:t>
      </w:r>
      <w:r w:rsidR="00F53870">
        <w:t xml:space="preserve"> Once a citation is associated to a grant in My Bibliography or the associate is made via the NIH Manuscript Submission System, the paper-grant association will be </w:t>
      </w:r>
      <w:r w:rsidR="00F53870">
        <w:lastRenderedPageBreak/>
        <w:t xml:space="preserve">included in the </w:t>
      </w:r>
      <w:proofErr w:type="spellStart"/>
      <w:r w:rsidR="00F53870">
        <w:t>PubMed</w:t>
      </w:r>
      <w:proofErr w:type="spellEnd"/>
      <w:r w:rsidR="00F53870">
        <w:t xml:space="preserve"> record of that citation, and it will be linked to the grant in the NIH research activities database.</w:t>
      </w:r>
    </w:p>
    <w:p w:rsidR="00F53870" w:rsidRDefault="00F53870" w:rsidP="00602C13">
      <w:pPr>
        <w:pStyle w:val="NoSpacing"/>
        <w:numPr>
          <w:ilvl w:val="1"/>
          <w:numId w:val="28"/>
        </w:numPr>
      </w:pPr>
      <w:r>
        <w:t xml:space="preserve">My NCBI will </w:t>
      </w:r>
      <w:r w:rsidR="00422804">
        <w:t xml:space="preserve">automatically add citations to </w:t>
      </w:r>
      <w:r w:rsidR="00EE4007">
        <w:t>your My</w:t>
      </w:r>
      <w:r w:rsidR="00422804">
        <w:t xml:space="preserve"> Bibliography</w:t>
      </w:r>
      <w:r w:rsidR="00EE4007">
        <w:t xml:space="preserve"> collection based on new associations made to grant awarded to you. A message will be displayed, which will provide you with a link to review the new citations added. </w:t>
      </w:r>
    </w:p>
    <w:p w:rsidR="00EE4007" w:rsidRDefault="00EE4007" w:rsidP="00EE4007">
      <w:pPr>
        <w:pStyle w:val="NoSpacing"/>
        <w:numPr>
          <w:ilvl w:val="2"/>
          <w:numId w:val="28"/>
        </w:numPr>
      </w:pPr>
      <w:r>
        <w:t>Note that grant owners are able to remove paper-grant associations made by other users. In the case of citations created manually in My Bibliography, only grant owners are able to associate their grants to these citations.</w:t>
      </w:r>
    </w:p>
    <w:p w:rsidR="00EE4007" w:rsidRDefault="00EE4007" w:rsidP="00EE4007">
      <w:pPr>
        <w:pStyle w:val="NoSpacing"/>
        <w:numPr>
          <w:ilvl w:val="2"/>
          <w:numId w:val="28"/>
        </w:numPr>
      </w:pPr>
      <w:r>
        <w:t>The alert message will remain until it is dismissed by clicking on the red X to the right</w:t>
      </w:r>
    </w:p>
    <w:p w:rsidR="00EE4007" w:rsidRDefault="00EE4007" w:rsidP="00EE4007">
      <w:pPr>
        <w:pStyle w:val="NoSpacing"/>
        <w:ind w:left="1440"/>
      </w:pPr>
      <w:r>
        <w:rPr>
          <w:noProof/>
        </w:rPr>
        <w:drawing>
          <wp:inline distT="0" distB="0" distL="0" distR="0">
            <wp:extent cx="5320030" cy="1377315"/>
            <wp:effectExtent l="19050" t="0" r="0" b="0"/>
            <wp:docPr id="231" name="Picture 231" descr="Image mybibliography-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Image mybibliography-Image030.jpg"/>
                    <pic:cNvPicPr>
                      <a:picLocks noChangeAspect="1" noChangeArrowheads="1"/>
                    </pic:cNvPicPr>
                  </pic:nvPicPr>
                  <pic:blipFill>
                    <a:blip r:embed="rId62" cstate="print"/>
                    <a:srcRect/>
                    <a:stretch>
                      <a:fillRect/>
                    </a:stretch>
                  </pic:blipFill>
                  <pic:spPr bwMode="auto">
                    <a:xfrm>
                      <a:off x="0" y="0"/>
                      <a:ext cx="5320030" cy="1377315"/>
                    </a:xfrm>
                    <a:prstGeom prst="rect">
                      <a:avLst/>
                    </a:prstGeom>
                    <a:noFill/>
                    <a:ln w="9525">
                      <a:noFill/>
                      <a:miter lim="800000"/>
                      <a:headEnd/>
                      <a:tailEnd/>
                    </a:ln>
                  </pic:spPr>
                </pic:pic>
              </a:graphicData>
            </a:graphic>
          </wp:inline>
        </w:drawing>
      </w:r>
    </w:p>
    <w:p w:rsidR="00240F0F" w:rsidRDefault="00240F0F" w:rsidP="00240F0F">
      <w:pPr>
        <w:pStyle w:val="NoSpacing"/>
      </w:pPr>
      <w:r>
        <w:t>To association multiple citations with awards at once, select the citations you wish to associate to the awards and click “</w:t>
      </w:r>
      <w:r>
        <w:rPr>
          <w:i/>
        </w:rPr>
        <w:t>Assign Awards to Citations</w:t>
      </w:r>
      <w:r>
        <w:t>” button. Select the appropriate tab and choose the pertinent award(s) id(s) from the list presented to you under “</w:t>
      </w:r>
      <w:r>
        <w:rPr>
          <w:i/>
        </w:rPr>
        <w:t>My Awards</w:t>
      </w:r>
      <w:r>
        <w:t>” and save.</w:t>
      </w:r>
    </w:p>
    <w:p w:rsidR="00EE4007" w:rsidRDefault="00EE4007" w:rsidP="00240F0F">
      <w:pPr>
        <w:pStyle w:val="NoSpacing"/>
      </w:pPr>
    </w:p>
    <w:p w:rsidR="00EE4007" w:rsidRDefault="00EE4007" w:rsidP="00240F0F">
      <w:pPr>
        <w:pStyle w:val="NoSpacing"/>
      </w:pPr>
      <w:r>
        <w:tab/>
      </w:r>
      <w:r>
        <w:rPr>
          <w:u w:val="single"/>
        </w:rPr>
        <w:t>Filtering your Citations by Publication Year, Awards, Publication Type and Paper-Grant Associations</w:t>
      </w:r>
    </w:p>
    <w:p w:rsidR="00EE4007" w:rsidRDefault="00EE4007" w:rsidP="00EE4007">
      <w:pPr>
        <w:pStyle w:val="NoSpacing"/>
        <w:numPr>
          <w:ilvl w:val="0"/>
          <w:numId w:val="29"/>
        </w:numPr>
      </w:pPr>
      <w:r>
        <w:t>The “</w:t>
      </w:r>
      <w:r>
        <w:rPr>
          <w:i/>
        </w:rPr>
        <w:t>Award</w:t>
      </w:r>
      <w:r>
        <w:t>” view filter provides you with a method to view your award data more clearly by limiting citations results by publication year(s), award number, publication type, and paper-grant associations.</w:t>
      </w:r>
    </w:p>
    <w:p w:rsidR="003228BE" w:rsidRDefault="003228BE" w:rsidP="003228BE">
      <w:pPr>
        <w:pStyle w:val="NoSpacing"/>
      </w:pPr>
      <w:r>
        <w:rPr>
          <w:noProof/>
        </w:rPr>
        <w:drawing>
          <wp:inline distT="0" distB="0" distL="0" distR="0">
            <wp:extent cx="6858000" cy="3706610"/>
            <wp:effectExtent l="19050" t="0" r="0" b="0"/>
            <wp:docPr id="234" name="Picture 234" descr="Image mybibliography-Im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Image mybibliography-Image031.jpg"/>
                    <pic:cNvPicPr>
                      <a:picLocks noChangeAspect="1" noChangeArrowheads="1"/>
                    </pic:cNvPicPr>
                  </pic:nvPicPr>
                  <pic:blipFill>
                    <a:blip r:embed="rId63" cstate="print"/>
                    <a:srcRect/>
                    <a:stretch>
                      <a:fillRect/>
                    </a:stretch>
                  </pic:blipFill>
                  <pic:spPr bwMode="auto">
                    <a:xfrm>
                      <a:off x="0" y="0"/>
                      <a:ext cx="6858000" cy="3706610"/>
                    </a:xfrm>
                    <a:prstGeom prst="rect">
                      <a:avLst/>
                    </a:prstGeom>
                    <a:noFill/>
                    <a:ln w="9525">
                      <a:noFill/>
                      <a:miter lim="800000"/>
                      <a:headEnd/>
                      <a:tailEnd/>
                    </a:ln>
                  </pic:spPr>
                </pic:pic>
              </a:graphicData>
            </a:graphic>
          </wp:inline>
        </w:drawing>
      </w:r>
    </w:p>
    <w:p w:rsidR="00EE4007" w:rsidRDefault="003228BE" w:rsidP="00EE4007">
      <w:pPr>
        <w:pStyle w:val="NoSpacing"/>
        <w:numPr>
          <w:ilvl w:val="0"/>
          <w:numId w:val="29"/>
        </w:numPr>
      </w:pPr>
      <w:r>
        <w:t>The Publication year limits your citations results to a range of years or a single year.</w:t>
      </w:r>
    </w:p>
    <w:p w:rsidR="003228BE" w:rsidRDefault="003228BE" w:rsidP="00EE4007">
      <w:pPr>
        <w:pStyle w:val="NoSpacing"/>
        <w:numPr>
          <w:ilvl w:val="0"/>
          <w:numId w:val="29"/>
        </w:numPr>
      </w:pPr>
      <w:r>
        <w:t>The Awards filter limits your citation results by one or more selected awards. The Awards filter contains all the grants associated with an author’s citations stored in My Bibliography.</w:t>
      </w:r>
    </w:p>
    <w:p w:rsidR="003228BE" w:rsidRDefault="003228BE" w:rsidP="00EE4007">
      <w:pPr>
        <w:pStyle w:val="NoSpacing"/>
        <w:numPr>
          <w:ilvl w:val="0"/>
          <w:numId w:val="29"/>
        </w:numPr>
      </w:pPr>
      <w:r>
        <w:t xml:space="preserve">The Publication type limits citation results to either articles found only in </w:t>
      </w:r>
      <w:proofErr w:type="spellStart"/>
      <w:r>
        <w:t>PubMed</w:t>
      </w:r>
      <w:proofErr w:type="spellEnd"/>
      <w:r>
        <w:t xml:space="preserve"> or to citations added manually to My Bibliography.</w:t>
      </w:r>
    </w:p>
    <w:p w:rsidR="003228BE" w:rsidRDefault="003228BE" w:rsidP="00EE4007">
      <w:pPr>
        <w:pStyle w:val="NoSpacing"/>
        <w:numPr>
          <w:ilvl w:val="0"/>
          <w:numId w:val="29"/>
        </w:numPr>
      </w:pPr>
      <w:r>
        <w:lastRenderedPageBreak/>
        <w:t>The Paper-grant Associations limits citations results to those added through grant linking by other principal investigators (PIs) or those added through the NIH Manuscript Submission (NIHMS) system or to display only citations linked to your awards.</w:t>
      </w:r>
    </w:p>
    <w:p w:rsidR="006D7AC6" w:rsidRDefault="006D7AC6" w:rsidP="006D7AC6">
      <w:pPr>
        <w:pStyle w:val="NoSpacing"/>
      </w:pPr>
    </w:p>
    <w:p w:rsidR="006D7AC6" w:rsidRDefault="006D7AC6" w:rsidP="006D7AC6">
      <w:pPr>
        <w:pStyle w:val="NoSpacing"/>
        <w:ind w:left="360" w:firstLine="360"/>
      </w:pPr>
      <w:r>
        <w:rPr>
          <w:u w:val="single"/>
        </w:rPr>
        <w:t>Creating an Award Compliance Report PDF for your Bibliography</w:t>
      </w:r>
    </w:p>
    <w:p w:rsidR="006D7AC6" w:rsidRDefault="006D7AC6" w:rsidP="006D7AC6">
      <w:pPr>
        <w:pStyle w:val="NoSpacing"/>
        <w:numPr>
          <w:ilvl w:val="0"/>
          <w:numId w:val="30"/>
        </w:numPr>
      </w:pPr>
      <w:r>
        <w:t>Go to My Bibliography under “</w:t>
      </w:r>
      <w:r>
        <w:rPr>
          <w:i/>
        </w:rPr>
        <w:t>Display Settings</w:t>
      </w:r>
      <w:r>
        <w:t>” and select the Award view</w:t>
      </w:r>
    </w:p>
    <w:p w:rsidR="006D7AC6" w:rsidRDefault="006D7AC6" w:rsidP="006D7AC6">
      <w:pPr>
        <w:pStyle w:val="NoSpacing"/>
        <w:numPr>
          <w:ilvl w:val="0"/>
          <w:numId w:val="30"/>
        </w:numPr>
      </w:pPr>
      <w:r>
        <w:t>Select the filter “</w:t>
      </w:r>
      <w:r>
        <w:rPr>
          <w:i/>
        </w:rPr>
        <w:t>Linked to my Awards</w:t>
      </w:r>
      <w:r>
        <w:t>” to limit results to publications linked only to your awards</w:t>
      </w:r>
    </w:p>
    <w:p w:rsidR="006D7AC6" w:rsidRDefault="006D7AC6" w:rsidP="006D7AC6">
      <w:pPr>
        <w:pStyle w:val="NoSpacing"/>
        <w:numPr>
          <w:ilvl w:val="0"/>
          <w:numId w:val="30"/>
        </w:numPr>
      </w:pPr>
      <w:r>
        <w:t>Select the citations that you wish to include in your report by checking the boxes next to your publications, or click “</w:t>
      </w:r>
      <w:r>
        <w:rPr>
          <w:i/>
        </w:rPr>
        <w:t>All</w:t>
      </w:r>
      <w:r>
        <w:t>” to select all citations.</w:t>
      </w:r>
    </w:p>
    <w:p w:rsidR="006D7AC6" w:rsidRDefault="006D7AC6" w:rsidP="006D7AC6">
      <w:pPr>
        <w:pStyle w:val="NoSpacing"/>
        <w:numPr>
          <w:ilvl w:val="0"/>
          <w:numId w:val="30"/>
        </w:numPr>
      </w:pPr>
      <w:r>
        <w:t>Click “</w:t>
      </w:r>
      <w:r>
        <w:rPr>
          <w:i/>
        </w:rPr>
        <w:t>PDF Report</w:t>
      </w:r>
      <w:r>
        <w:t>”</w:t>
      </w:r>
    </w:p>
    <w:p w:rsidR="006D7AC6" w:rsidRDefault="006D7AC6" w:rsidP="006D7AC6">
      <w:pPr>
        <w:pStyle w:val="NoSpacing"/>
        <w:numPr>
          <w:ilvl w:val="0"/>
          <w:numId w:val="30"/>
        </w:numPr>
      </w:pPr>
      <w:r>
        <w:t>On the pop-up window enter your First, Middle, and Last name as well as a starting page number. Click “</w:t>
      </w:r>
      <w:r>
        <w:rPr>
          <w:i/>
        </w:rPr>
        <w:t>Download PDF</w:t>
      </w:r>
      <w:r>
        <w:t>”.</w:t>
      </w:r>
    </w:p>
    <w:p w:rsidR="0016608B" w:rsidRDefault="0016608B" w:rsidP="0016608B">
      <w:pPr>
        <w:pStyle w:val="NoSpacing"/>
        <w:ind w:left="1080"/>
      </w:pPr>
      <w:r>
        <w:rPr>
          <w:noProof/>
        </w:rPr>
        <w:drawing>
          <wp:inline distT="0" distB="0" distL="0" distR="0">
            <wp:extent cx="3764280" cy="1816735"/>
            <wp:effectExtent l="19050" t="0" r="7620" b="0"/>
            <wp:docPr id="237" name="Picture 237" descr="Image mybibliography-Image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Image mybibliography-Image033.jpg"/>
                    <pic:cNvPicPr>
                      <a:picLocks noChangeAspect="1" noChangeArrowheads="1"/>
                    </pic:cNvPicPr>
                  </pic:nvPicPr>
                  <pic:blipFill>
                    <a:blip r:embed="rId64" cstate="print"/>
                    <a:srcRect/>
                    <a:stretch>
                      <a:fillRect/>
                    </a:stretch>
                  </pic:blipFill>
                  <pic:spPr bwMode="auto">
                    <a:xfrm>
                      <a:off x="0" y="0"/>
                      <a:ext cx="3764280" cy="1816735"/>
                    </a:xfrm>
                    <a:prstGeom prst="rect">
                      <a:avLst/>
                    </a:prstGeom>
                    <a:noFill/>
                    <a:ln w="9525">
                      <a:noFill/>
                      <a:miter lim="800000"/>
                      <a:headEnd/>
                      <a:tailEnd/>
                    </a:ln>
                  </pic:spPr>
                </pic:pic>
              </a:graphicData>
            </a:graphic>
          </wp:inline>
        </w:drawing>
      </w:r>
    </w:p>
    <w:p w:rsidR="006D7AC6" w:rsidRDefault="006D7AC6" w:rsidP="006D7AC6">
      <w:pPr>
        <w:pStyle w:val="NoSpacing"/>
        <w:numPr>
          <w:ilvl w:val="0"/>
          <w:numId w:val="30"/>
        </w:numPr>
      </w:pPr>
      <w:r>
        <w:t>The resulting PDF will have the information entered in the First, Middle, and Last Name fields on the upper right corner of all the pages included in the report. The compliance status will be shown in the first column and the corresponding citations will be listed in the second</w:t>
      </w:r>
      <w:r w:rsidR="0016608B">
        <w:t xml:space="preserve"> column. Pagination will be shown at the bottom of the page.</w:t>
      </w:r>
    </w:p>
    <w:p w:rsidR="0016608B" w:rsidRPr="006D7AC6" w:rsidRDefault="0016608B" w:rsidP="00417493">
      <w:pPr>
        <w:pStyle w:val="NoSpacing"/>
      </w:pPr>
    </w:p>
    <w:p w:rsidR="00435D18" w:rsidRPr="00417493" w:rsidRDefault="00417493" w:rsidP="00417493">
      <w:pPr>
        <w:pStyle w:val="NoSpacing"/>
        <w:rPr>
          <w:b/>
        </w:rPr>
      </w:pPr>
      <w:r w:rsidRPr="00417493">
        <w:rPr>
          <w:b/>
        </w:rPr>
        <w:t>NIH PUBLIC ACCESS APPLICIABILITY</w:t>
      </w:r>
    </w:p>
    <w:p w:rsidR="00417493" w:rsidRDefault="00417493" w:rsidP="00417493">
      <w:pPr>
        <w:pStyle w:val="NoSpacing"/>
      </w:pPr>
      <w:r>
        <w:t>The NIH Public Access Policy applies to a manuscript that is:</w:t>
      </w:r>
    </w:p>
    <w:p w:rsidR="00417493" w:rsidRDefault="00417493" w:rsidP="00417493">
      <w:pPr>
        <w:pStyle w:val="NoSpacing"/>
        <w:numPr>
          <w:ilvl w:val="0"/>
          <w:numId w:val="31"/>
        </w:numPr>
      </w:pPr>
      <w:r>
        <w:t xml:space="preserve">Peer-reviewed AND </w:t>
      </w:r>
    </w:p>
    <w:p w:rsidR="00417493" w:rsidRDefault="00417493" w:rsidP="00417493">
      <w:pPr>
        <w:pStyle w:val="NoSpacing"/>
        <w:numPr>
          <w:ilvl w:val="0"/>
          <w:numId w:val="31"/>
        </w:numPr>
      </w:pPr>
      <w:r>
        <w:t>Accepted for a publication in a journal on or after April 7, 2008 AND</w:t>
      </w:r>
    </w:p>
    <w:p w:rsidR="00417493" w:rsidRDefault="00417493" w:rsidP="00417493">
      <w:pPr>
        <w:pStyle w:val="NoSpacing"/>
        <w:numPr>
          <w:ilvl w:val="0"/>
          <w:numId w:val="31"/>
        </w:numPr>
      </w:pPr>
      <w:r>
        <w:t>Arises from any direct funding from:</w:t>
      </w:r>
    </w:p>
    <w:p w:rsidR="00417493" w:rsidRDefault="00417493" w:rsidP="00417493">
      <w:pPr>
        <w:pStyle w:val="NoSpacing"/>
        <w:numPr>
          <w:ilvl w:val="1"/>
          <w:numId w:val="31"/>
        </w:numPr>
      </w:pPr>
      <w:r>
        <w:t>An NIH grant or cooperative agreement active in Fiscal Year 2008 or beyond</w:t>
      </w:r>
    </w:p>
    <w:p w:rsidR="00417493" w:rsidRDefault="00417493" w:rsidP="00417493">
      <w:pPr>
        <w:pStyle w:val="NoSpacing"/>
        <w:numPr>
          <w:ilvl w:val="1"/>
          <w:numId w:val="31"/>
        </w:numPr>
      </w:pPr>
      <w:r>
        <w:t>An NIH contract signed on or after April 7, 2008</w:t>
      </w:r>
    </w:p>
    <w:p w:rsidR="00417493" w:rsidRDefault="00417493" w:rsidP="00417493">
      <w:pPr>
        <w:pStyle w:val="NoSpacing"/>
        <w:numPr>
          <w:ilvl w:val="1"/>
          <w:numId w:val="31"/>
        </w:numPr>
      </w:pPr>
      <w:r>
        <w:t>The NIH intramural Program</w:t>
      </w:r>
    </w:p>
    <w:p w:rsidR="00417493" w:rsidRDefault="00417493" w:rsidP="00417493">
      <w:pPr>
        <w:pStyle w:val="NoSpacing"/>
        <w:numPr>
          <w:ilvl w:val="1"/>
          <w:numId w:val="31"/>
        </w:numPr>
      </w:pPr>
      <w:r>
        <w:t>OR just arises from an NIH employee</w:t>
      </w:r>
    </w:p>
    <w:p w:rsidR="00417493" w:rsidRDefault="00417493" w:rsidP="00417493">
      <w:pPr>
        <w:pStyle w:val="NoSpacing"/>
      </w:pPr>
      <w:r>
        <w:t>If your publication meets these criteria, you are able to post a paper to PMC and report to NIH.</w:t>
      </w:r>
    </w:p>
    <w:p w:rsidR="00417493" w:rsidRDefault="00417493" w:rsidP="00417493">
      <w:pPr>
        <w:pStyle w:val="NoSpacing"/>
      </w:pPr>
      <w:r>
        <w:t>If your publication does NOT meet these criteria, it does not fall under the NIH public access policy, and you should report this publication to NIH.</w:t>
      </w:r>
    </w:p>
    <w:p w:rsidR="00417493" w:rsidRDefault="00417493" w:rsidP="00417493">
      <w:pPr>
        <w:pStyle w:val="NoSpacing"/>
      </w:pPr>
    </w:p>
    <w:p w:rsidR="00417493" w:rsidRDefault="00417493" w:rsidP="00417493">
      <w:pPr>
        <w:pStyle w:val="NoSpacing"/>
      </w:pPr>
      <w:r>
        <w:rPr>
          <w:b/>
        </w:rPr>
        <w:t>REPORT PUBLICATION TO NIH</w:t>
      </w:r>
    </w:p>
    <w:p w:rsidR="00417493" w:rsidRDefault="00417493" w:rsidP="00417493">
      <w:pPr>
        <w:pStyle w:val="NoSpacing"/>
        <w:numPr>
          <w:ilvl w:val="0"/>
          <w:numId w:val="32"/>
        </w:numPr>
      </w:pPr>
      <w:r>
        <w:t>For noncompeting continuation awards, use My NCBI to report publications</w:t>
      </w:r>
      <w:r w:rsidR="000C2720">
        <w:t xml:space="preserve"> (use </w:t>
      </w:r>
      <w:proofErr w:type="spellStart"/>
      <w:r w:rsidR="000C2720">
        <w:t>eRA</w:t>
      </w:r>
      <w:proofErr w:type="spellEnd"/>
      <w:r w:rsidR="000C2720">
        <w:t xml:space="preserve"> Commons link)</w:t>
      </w:r>
    </w:p>
    <w:p w:rsidR="00417493" w:rsidRDefault="00417493" w:rsidP="00417493">
      <w:pPr>
        <w:pStyle w:val="NoSpacing"/>
        <w:numPr>
          <w:ilvl w:val="1"/>
          <w:numId w:val="32"/>
        </w:numPr>
      </w:pPr>
      <w:r>
        <w:t xml:space="preserve">Collaborate with your colleagues to associate publications with NIH awards.  Publications entered into My NCBI in the non-journal article citation formats will be automatically marked as exempt from public access (not applicable). You can also designate a journal article as not applicable in My </w:t>
      </w:r>
      <w:proofErr w:type="spellStart"/>
      <w:r>
        <w:t>Bibliograpy</w:t>
      </w:r>
      <w:proofErr w:type="spellEnd"/>
    </w:p>
    <w:p w:rsidR="00417493" w:rsidRDefault="00417493" w:rsidP="00417493">
      <w:pPr>
        <w:pStyle w:val="NoSpacing"/>
        <w:numPr>
          <w:ilvl w:val="1"/>
          <w:numId w:val="32"/>
        </w:numPr>
      </w:pPr>
      <w:r>
        <w:t>Report your publications via the RPPR, or generate a PDF report for the publications sections of the PHS 2590. These publications will be listed as N/A.</w:t>
      </w:r>
    </w:p>
    <w:p w:rsidR="000C2720" w:rsidRDefault="000C2720" w:rsidP="000C2720">
      <w:pPr>
        <w:pStyle w:val="NoSpacing"/>
        <w:numPr>
          <w:ilvl w:val="2"/>
          <w:numId w:val="32"/>
        </w:numPr>
      </w:pPr>
      <w:r>
        <w:t xml:space="preserve">NOTE: If an </w:t>
      </w:r>
      <w:proofErr w:type="spellStart"/>
      <w:r>
        <w:t>awardee</w:t>
      </w:r>
      <w:proofErr w:type="spellEnd"/>
      <w:r>
        <w:t xml:space="preserve"> reports a paper in the publication section of a progress report, they are claiming that is directly arises from the award, and that the paper meets the funding criteria of the NIH public access policy.</w:t>
      </w:r>
    </w:p>
    <w:p w:rsidR="000C2720" w:rsidRDefault="000C2720" w:rsidP="000C2720">
      <w:pPr>
        <w:pStyle w:val="NoSpacing"/>
        <w:numPr>
          <w:ilvl w:val="0"/>
          <w:numId w:val="32"/>
        </w:numPr>
      </w:pPr>
      <w:r>
        <w:t>Everywhere else you wish to cite papers you author or arise from your funding</w:t>
      </w:r>
    </w:p>
    <w:p w:rsidR="000C2720" w:rsidRDefault="000C2720" w:rsidP="000C2720">
      <w:pPr>
        <w:pStyle w:val="NoSpacing"/>
        <w:numPr>
          <w:ilvl w:val="1"/>
          <w:numId w:val="32"/>
        </w:numPr>
      </w:pPr>
      <w:r>
        <w:t>Provide the full citation</w:t>
      </w:r>
    </w:p>
    <w:p w:rsidR="00345044" w:rsidRDefault="00345044">
      <w:r>
        <w:lastRenderedPageBreak/>
        <w:br w:type="page"/>
      </w:r>
    </w:p>
    <w:p w:rsidR="00F10A70" w:rsidRDefault="00B80DB5">
      <w:hyperlink r:id="rId65" w:anchor="steps" w:history="1">
        <w:r w:rsidR="00D00B81" w:rsidRPr="00492F84">
          <w:rPr>
            <w:rStyle w:val="Hyperlink"/>
          </w:rPr>
          <w:t>https://nihms.nih.gov/db/sub.cgi?page=faq#steps</w:t>
        </w:r>
      </w:hyperlink>
    </w:p>
    <w:p w:rsidR="00BA6B35" w:rsidRDefault="00B80DB5">
      <w:hyperlink r:id="rId66" w:history="1">
        <w:r w:rsidR="00BA6B35" w:rsidRPr="00760F7A">
          <w:rPr>
            <w:rStyle w:val="Hyperlink"/>
          </w:rPr>
          <w:t>https://nihms.nih.gov/db/sub.cgi?page=stepbystep</w:t>
        </w:r>
      </w:hyperlink>
      <w:r w:rsidR="00BA6B35">
        <w:t xml:space="preserve"> </w:t>
      </w:r>
    </w:p>
    <w:p w:rsidR="00BA6B35" w:rsidRDefault="00B80DB5">
      <w:hyperlink r:id="rId67" w:history="1">
        <w:r w:rsidR="00BA6B35" w:rsidRPr="00760F7A">
          <w:rPr>
            <w:rStyle w:val="Hyperlink"/>
          </w:rPr>
          <w:t>http://publicaccess.nih.gov/</w:t>
        </w:r>
      </w:hyperlink>
    </w:p>
    <w:p w:rsidR="005A7CEA" w:rsidRDefault="00B80DB5">
      <w:hyperlink r:id="rId68" w:history="1">
        <w:r w:rsidR="005A7CEA" w:rsidRPr="00760F7A">
          <w:rPr>
            <w:rStyle w:val="Hyperlink"/>
          </w:rPr>
          <w:t>https://publicaccess.nih.gov/submit_process.htm</w:t>
        </w:r>
      </w:hyperlink>
    </w:p>
    <w:p w:rsidR="005A7CEA" w:rsidRDefault="00B80DB5">
      <w:hyperlink r:id="rId69" w:anchor="mybibliography.Managing_Compliance_to_th" w:history="1">
        <w:r w:rsidR="004E43F5" w:rsidRPr="00107481">
          <w:rPr>
            <w:rStyle w:val="Hyperlink"/>
          </w:rPr>
          <w:t>http://www.ncbi.nlm.nih.gov/books/NBK53595/#mybibliography.Managing_Compliance_to_th</w:t>
        </w:r>
      </w:hyperlink>
    </w:p>
    <w:p w:rsidR="004E43F5" w:rsidRDefault="004E43F5"/>
    <w:p w:rsidR="00BA6B35" w:rsidRDefault="00BA6B35"/>
    <w:p w:rsidR="00D00B81" w:rsidRDefault="00D00B81">
      <w:bookmarkStart w:id="0" w:name="_GoBack"/>
      <w:bookmarkEnd w:id="0"/>
    </w:p>
    <w:sectPr w:rsidR="00D00B81" w:rsidSect="0071258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3380"/>
    <w:multiLevelType w:val="hybridMultilevel"/>
    <w:tmpl w:val="E1BC8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312AA"/>
    <w:multiLevelType w:val="hybridMultilevel"/>
    <w:tmpl w:val="4F2A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80336"/>
    <w:multiLevelType w:val="hybridMultilevel"/>
    <w:tmpl w:val="DD42B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9363C"/>
    <w:multiLevelType w:val="multilevel"/>
    <w:tmpl w:val="BBB0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512BF9"/>
    <w:multiLevelType w:val="hybridMultilevel"/>
    <w:tmpl w:val="615EDAF2"/>
    <w:lvl w:ilvl="0" w:tplc="0409000F">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5">
    <w:nsid w:val="13E27374"/>
    <w:multiLevelType w:val="multilevel"/>
    <w:tmpl w:val="ED580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FD3F81"/>
    <w:multiLevelType w:val="multilevel"/>
    <w:tmpl w:val="EC1463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4861CA"/>
    <w:multiLevelType w:val="hybridMultilevel"/>
    <w:tmpl w:val="9FECAC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AE4B3E"/>
    <w:multiLevelType w:val="multilevel"/>
    <w:tmpl w:val="BBE8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FD114E"/>
    <w:multiLevelType w:val="hybridMultilevel"/>
    <w:tmpl w:val="F6DAB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C65066"/>
    <w:multiLevelType w:val="multilevel"/>
    <w:tmpl w:val="3AEE1C9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1DD3967"/>
    <w:multiLevelType w:val="multilevel"/>
    <w:tmpl w:val="DA903EC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3D0679F"/>
    <w:multiLevelType w:val="hybridMultilevel"/>
    <w:tmpl w:val="EB862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FA3721"/>
    <w:multiLevelType w:val="hybridMultilevel"/>
    <w:tmpl w:val="56D0E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C75698"/>
    <w:multiLevelType w:val="multilevel"/>
    <w:tmpl w:val="AC56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B650E0"/>
    <w:multiLevelType w:val="hybridMultilevel"/>
    <w:tmpl w:val="B092603A"/>
    <w:lvl w:ilvl="0" w:tplc="82625DE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307655"/>
    <w:multiLevelType w:val="hybridMultilevel"/>
    <w:tmpl w:val="161469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E07932"/>
    <w:multiLevelType w:val="multilevel"/>
    <w:tmpl w:val="ABE26C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5782711B"/>
    <w:multiLevelType w:val="hybridMultilevel"/>
    <w:tmpl w:val="64F460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A63320"/>
    <w:multiLevelType w:val="multilevel"/>
    <w:tmpl w:val="18A036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5BCB469C"/>
    <w:multiLevelType w:val="multilevel"/>
    <w:tmpl w:val="1CCE4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8C5B3C"/>
    <w:multiLevelType w:val="hybridMultilevel"/>
    <w:tmpl w:val="C9648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E91684"/>
    <w:multiLevelType w:val="hybridMultilevel"/>
    <w:tmpl w:val="0B787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F21F1F"/>
    <w:multiLevelType w:val="multilevel"/>
    <w:tmpl w:val="1AD824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640B3F8F"/>
    <w:multiLevelType w:val="multilevel"/>
    <w:tmpl w:val="47F272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4969B5"/>
    <w:multiLevelType w:val="hybridMultilevel"/>
    <w:tmpl w:val="161469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D3D7F1C"/>
    <w:multiLevelType w:val="multilevel"/>
    <w:tmpl w:val="3790DD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73D17C75"/>
    <w:multiLevelType w:val="multilevel"/>
    <w:tmpl w:val="DB3E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944C74"/>
    <w:multiLevelType w:val="hybridMultilevel"/>
    <w:tmpl w:val="F6DAB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790730"/>
    <w:multiLevelType w:val="multilevel"/>
    <w:tmpl w:val="BE1E1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8AB07A3"/>
    <w:multiLevelType w:val="hybridMultilevel"/>
    <w:tmpl w:val="EB862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EB6769"/>
    <w:multiLevelType w:val="multilevel"/>
    <w:tmpl w:val="0E7CED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8"/>
  </w:num>
  <w:num w:numId="2">
    <w:abstractNumId w:val="13"/>
  </w:num>
  <w:num w:numId="3">
    <w:abstractNumId w:val="21"/>
  </w:num>
  <w:num w:numId="4">
    <w:abstractNumId w:val="1"/>
  </w:num>
  <w:num w:numId="5">
    <w:abstractNumId w:val="7"/>
  </w:num>
  <w:num w:numId="6">
    <w:abstractNumId w:val="27"/>
  </w:num>
  <w:num w:numId="7">
    <w:abstractNumId w:val="3"/>
  </w:num>
  <w:num w:numId="8">
    <w:abstractNumId w:val="22"/>
  </w:num>
  <w:num w:numId="9">
    <w:abstractNumId w:val="11"/>
  </w:num>
  <w:num w:numId="10">
    <w:abstractNumId w:val="8"/>
  </w:num>
  <w:num w:numId="11">
    <w:abstractNumId w:val="2"/>
  </w:num>
  <w:num w:numId="12">
    <w:abstractNumId w:val="26"/>
  </w:num>
  <w:num w:numId="13">
    <w:abstractNumId w:val="19"/>
  </w:num>
  <w:num w:numId="14">
    <w:abstractNumId w:val="5"/>
  </w:num>
  <w:num w:numId="15">
    <w:abstractNumId w:val="0"/>
  </w:num>
  <w:num w:numId="16">
    <w:abstractNumId w:val="17"/>
  </w:num>
  <w:num w:numId="17">
    <w:abstractNumId w:val="10"/>
  </w:num>
  <w:num w:numId="18">
    <w:abstractNumId w:val="23"/>
  </w:num>
  <w:num w:numId="19">
    <w:abstractNumId w:val="20"/>
  </w:num>
  <w:num w:numId="20">
    <w:abstractNumId w:val="31"/>
  </w:num>
  <w:num w:numId="21">
    <w:abstractNumId w:val="14"/>
  </w:num>
  <w:num w:numId="22">
    <w:abstractNumId w:val="15"/>
  </w:num>
  <w:num w:numId="23">
    <w:abstractNumId w:val="29"/>
  </w:num>
  <w:num w:numId="24">
    <w:abstractNumId w:val="24"/>
  </w:num>
  <w:num w:numId="25">
    <w:abstractNumId w:val="6"/>
  </w:num>
  <w:num w:numId="26">
    <w:abstractNumId w:val="28"/>
  </w:num>
  <w:num w:numId="27">
    <w:abstractNumId w:val="9"/>
  </w:num>
  <w:num w:numId="28">
    <w:abstractNumId w:val="30"/>
  </w:num>
  <w:num w:numId="29">
    <w:abstractNumId w:val="12"/>
  </w:num>
  <w:num w:numId="30">
    <w:abstractNumId w:val="16"/>
  </w:num>
  <w:num w:numId="31">
    <w:abstractNumId w:val="25"/>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12583"/>
    <w:rsid w:val="00003962"/>
    <w:rsid w:val="0000522F"/>
    <w:rsid w:val="000909DB"/>
    <w:rsid w:val="000C2720"/>
    <w:rsid w:val="0016608B"/>
    <w:rsid w:val="001F22CB"/>
    <w:rsid w:val="00223517"/>
    <w:rsid w:val="002324E6"/>
    <w:rsid w:val="00240F0F"/>
    <w:rsid w:val="003228BE"/>
    <w:rsid w:val="00345044"/>
    <w:rsid w:val="00373AD4"/>
    <w:rsid w:val="003E2DA5"/>
    <w:rsid w:val="00417493"/>
    <w:rsid w:val="00422804"/>
    <w:rsid w:val="00435D18"/>
    <w:rsid w:val="00494E6B"/>
    <w:rsid w:val="004E43F5"/>
    <w:rsid w:val="005A7CEA"/>
    <w:rsid w:val="005B73C3"/>
    <w:rsid w:val="005E7759"/>
    <w:rsid w:val="00602C13"/>
    <w:rsid w:val="006A6F09"/>
    <w:rsid w:val="006D7AC6"/>
    <w:rsid w:val="00712583"/>
    <w:rsid w:val="0076387E"/>
    <w:rsid w:val="00770CB5"/>
    <w:rsid w:val="00777AD2"/>
    <w:rsid w:val="00797CCB"/>
    <w:rsid w:val="007F385A"/>
    <w:rsid w:val="0081290A"/>
    <w:rsid w:val="008328B5"/>
    <w:rsid w:val="0091415B"/>
    <w:rsid w:val="00941CB2"/>
    <w:rsid w:val="0096363C"/>
    <w:rsid w:val="009F1D66"/>
    <w:rsid w:val="00A040EA"/>
    <w:rsid w:val="00AE231A"/>
    <w:rsid w:val="00AE7EA7"/>
    <w:rsid w:val="00B02A35"/>
    <w:rsid w:val="00B4725F"/>
    <w:rsid w:val="00B6571A"/>
    <w:rsid w:val="00B80DB5"/>
    <w:rsid w:val="00B84DEF"/>
    <w:rsid w:val="00BA6B35"/>
    <w:rsid w:val="00BB489D"/>
    <w:rsid w:val="00C279F5"/>
    <w:rsid w:val="00C829EB"/>
    <w:rsid w:val="00D00B81"/>
    <w:rsid w:val="00D649BE"/>
    <w:rsid w:val="00DB0D11"/>
    <w:rsid w:val="00DC5C8F"/>
    <w:rsid w:val="00DE2E35"/>
    <w:rsid w:val="00EE4007"/>
    <w:rsid w:val="00F10A70"/>
    <w:rsid w:val="00F4089E"/>
    <w:rsid w:val="00F53870"/>
    <w:rsid w:val="00F70393"/>
    <w:rsid w:val="00F85356"/>
    <w:rsid w:val="00FE53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583"/>
    <w:rPr>
      <w:rFonts w:ascii="Tahoma" w:hAnsi="Tahoma" w:cs="Tahoma"/>
      <w:sz w:val="16"/>
      <w:szCs w:val="16"/>
    </w:rPr>
  </w:style>
  <w:style w:type="character" w:styleId="Hyperlink">
    <w:name w:val="Hyperlink"/>
    <w:basedOn w:val="DefaultParagraphFont"/>
    <w:uiPriority w:val="99"/>
    <w:unhideWhenUsed/>
    <w:rsid w:val="00D00B81"/>
    <w:rPr>
      <w:color w:val="0000FF" w:themeColor="hyperlink"/>
      <w:u w:val="single"/>
    </w:rPr>
  </w:style>
  <w:style w:type="character" w:styleId="FollowedHyperlink">
    <w:name w:val="FollowedHyperlink"/>
    <w:basedOn w:val="DefaultParagraphFont"/>
    <w:uiPriority w:val="99"/>
    <w:semiHidden/>
    <w:unhideWhenUsed/>
    <w:rsid w:val="00F10A70"/>
    <w:rPr>
      <w:color w:val="800080" w:themeColor="followedHyperlink"/>
      <w:u w:val="single"/>
    </w:rPr>
  </w:style>
  <w:style w:type="paragraph" w:styleId="NoSpacing">
    <w:name w:val="No Spacing"/>
    <w:uiPriority w:val="1"/>
    <w:qFormat/>
    <w:rsid w:val="00F4089E"/>
    <w:pPr>
      <w:spacing w:after="0" w:line="240" w:lineRule="auto"/>
    </w:pPr>
  </w:style>
  <w:style w:type="table" w:styleId="TableGrid">
    <w:name w:val="Table Grid"/>
    <w:basedOn w:val="TableNormal"/>
    <w:uiPriority w:val="59"/>
    <w:rsid w:val="006A6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C5C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583"/>
    <w:rPr>
      <w:rFonts w:ascii="Tahoma" w:hAnsi="Tahoma" w:cs="Tahoma"/>
      <w:sz w:val="16"/>
      <w:szCs w:val="16"/>
    </w:rPr>
  </w:style>
  <w:style w:type="character" w:styleId="Hyperlink">
    <w:name w:val="Hyperlink"/>
    <w:basedOn w:val="DefaultParagraphFont"/>
    <w:uiPriority w:val="99"/>
    <w:unhideWhenUsed/>
    <w:rsid w:val="00D00B8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5841285">
      <w:bodyDiv w:val="1"/>
      <w:marLeft w:val="0"/>
      <w:marRight w:val="0"/>
      <w:marTop w:val="0"/>
      <w:marBottom w:val="0"/>
      <w:divBdr>
        <w:top w:val="none" w:sz="0" w:space="0" w:color="auto"/>
        <w:left w:val="none" w:sz="0" w:space="0" w:color="auto"/>
        <w:bottom w:val="none" w:sz="0" w:space="0" w:color="auto"/>
        <w:right w:val="none" w:sz="0" w:space="0" w:color="auto"/>
      </w:divBdr>
      <w:divsChild>
        <w:div w:id="348415337">
          <w:marLeft w:val="547"/>
          <w:marRight w:val="0"/>
          <w:marTop w:val="0"/>
          <w:marBottom w:val="0"/>
          <w:divBdr>
            <w:top w:val="none" w:sz="0" w:space="0" w:color="auto"/>
            <w:left w:val="none" w:sz="0" w:space="0" w:color="auto"/>
            <w:bottom w:val="none" w:sz="0" w:space="0" w:color="auto"/>
            <w:right w:val="none" w:sz="0" w:space="0" w:color="auto"/>
          </w:divBdr>
        </w:div>
      </w:divsChild>
    </w:div>
    <w:div w:id="326330653">
      <w:bodyDiv w:val="1"/>
      <w:marLeft w:val="0"/>
      <w:marRight w:val="0"/>
      <w:marTop w:val="0"/>
      <w:marBottom w:val="0"/>
      <w:divBdr>
        <w:top w:val="none" w:sz="0" w:space="0" w:color="auto"/>
        <w:left w:val="none" w:sz="0" w:space="0" w:color="auto"/>
        <w:bottom w:val="none" w:sz="0" w:space="0" w:color="auto"/>
        <w:right w:val="none" w:sz="0" w:space="0" w:color="auto"/>
      </w:divBdr>
    </w:div>
    <w:div w:id="388695048">
      <w:bodyDiv w:val="1"/>
      <w:marLeft w:val="0"/>
      <w:marRight w:val="0"/>
      <w:marTop w:val="0"/>
      <w:marBottom w:val="0"/>
      <w:divBdr>
        <w:top w:val="none" w:sz="0" w:space="0" w:color="auto"/>
        <w:left w:val="none" w:sz="0" w:space="0" w:color="auto"/>
        <w:bottom w:val="none" w:sz="0" w:space="0" w:color="auto"/>
        <w:right w:val="none" w:sz="0" w:space="0" w:color="auto"/>
      </w:divBdr>
    </w:div>
    <w:div w:id="425998014">
      <w:bodyDiv w:val="1"/>
      <w:marLeft w:val="0"/>
      <w:marRight w:val="0"/>
      <w:marTop w:val="0"/>
      <w:marBottom w:val="0"/>
      <w:divBdr>
        <w:top w:val="none" w:sz="0" w:space="0" w:color="auto"/>
        <w:left w:val="none" w:sz="0" w:space="0" w:color="auto"/>
        <w:bottom w:val="none" w:sz="0" w:space="0" w:color="auto"/>
        <w:right w:val="none" w:sz="0" w:space="0" w:color="auto"/>
      </w:divBdr>
      <w:divsChild>
        <w:div w:id="548372269">
          <w:marLeft w:val="547"/>
          <w:marRight w:val="0"/>
          <w:marTop w:val="0"/>
          <w:marBottom w:val="0"/>
          <w:divBdr>
            <w:top w:val="none" w:sz="0" w:space="0" w:color="auto"/>
            <w:left w:val="none" w:sz="0" w:space="0" w:color="auto"/>
            <w:bottom w:val="none" w:sz="0" w:space="0" w:color="auto"/>
            <w:right w:val="none" w:sz="0" w:space="0" w:color="auto"/>
          </w:divBdr>
        </w:div>
      </w:divsChild>
    </w:div>
    <w:div w:id="532113625">
      <w:bodyDiv w:val="1"/>
      <w:marLeft w:val="0"/>
      <w:marRight w:val="0"/>
      <w:marTop w:val="0"/>
      <w:marBottom w:val="0"/>
      <w:divBdr>
        <w:top w:val="none" w:sz="0" w:space="0" w:color="auto"/>
        <w:left w:val="none" w:sz="0" w:space="0" w:color="auto"/>
        <w:bottom w:val="none" w:sz="0" w:space="0" w:color="auto"/>
        <w:right w:val="none" w:sz="0" w:space="0" w:color="auto"/>
      </w:divBdr>
    </w:div>
    <w:div w:id="567225572">
      <w:bodyDiv w:val="1"/>
      <w:marLeft w:val="0"/>
      <w:marRight w:val="0"/>
      <w:marTop w:val="0"/>
      <w:marBottom w:val="0"/>
      <w:divBdr>
        <w:top w:val="none" w:sz="0" w:space="0" w:color="auto"/>
        <w:left w:val="none" w:sz="0" w:space="0" w:color="auto"/>
        <w:bottom w:val="none" w:sz="0" w:space="0" w:color="auto"/>
        <w:right w:val="none" w:sz="0" w:space="0" w:color="auto"/>
      </w:divBdr>
      <w:divsChild>
        <w:div w:id="1233010209">
          <w:marLeft w:val="547"/>
          <w:marRight w:val="0"/>
          <w:marTop w:val="0"/>
          <w:marBottom w:val="0"/>
          <w:divBdr>
            <w:top w:val="none" w:sz="0" w:space="0" w:color="auto"/>
            <w:left w:val="none" w:sz="0" w:space="0" w:color="auto"/>
            <w:bottom w:val="none" w:sz="0" w:space="0" w:color="auto"/>
            <w:right w:val="none" w:sz="0" w:space="0" w:color="auto"/>
          </w:divBdr>
        </w:div>
      </w:divsChild>
    </w:div>
    <w:div w:id="638415362">
      <w:bodyDiv w:val="1"/>
      <w:marLeft w:val="0"/>
      <w:marRight w:val="0"/>
      <w:marTop w:val="0"/>
      <w:marBottom w:val="0"/>
      <w:divBdr>
        <w:top w:val="none" w:sz="0" w:space="0" w:color="auto"/>
        <w:left w:val="none" w:sz="0" w:space="0" w:color="auto"/>
        <w:bottom w:val="none" w:sz="0" w:space="0" w:color="auto"/>
        <w:right w:val="none" w:sz="0" w:space="0" w:color="auto"/>
      </w:divBdr>
      <w:divsChild>
        <w:div w:id="632322494">
          <w:marLeft w:val="547"/>
          <w:marRight w:val="0"/>
          <w:marTop w:val="0"/>
          <w:marBottom w:val="0"/>
          <w:divBdr>
            <w:top w:val="none" w:sz="0" w:space="0" w:color="auto"/>
            <w:left w:val="none" w:sz="0" w:space="0" w:color="auto"/>
            <w:bottom w:val="none" w:sz="0" w:space="0" w:color="auto"/>
            <w:right w:val="none" w:sz="0" w:space="0" w:color="auto"/>
          </w:divBdr>
        </w:div>
      </w:divsChild>
    </w:div>
    <w:div w:id="920263296">
      <w:bodyDiv w:val="1"/>
      <w:marLeft w:val="0"/>
      <w:marRight w:val="0"/>
      <w:marTop w:val="0"/>
      <w:marBottom w:val="0"/>
      <w:divBdr>
        <w:top w:val="none" w:sz="0" w:space="0" w:color="auto"/>
        <w:left w:val="none" w:sz="0" w:space="0" w:color="auto"/>
        <w:bottom w:val="none" w:sz="0" w:space="0" w:color="auto"/>
        <w:right w:val="none" w:sz="0" w:space="0" w:color="auto"/>
      </w:divBdr>
      <w:divsChild>
        <w:div w:id="1291059995">
          <w:blockQuote w:val="1"/>
          <w:marLeft w:val="561"/>
          <w:marRight w:val="561"/>
          <w:marTop w:val="360"/>
          <w:marBottom w:val="360"/>
          <w:divBdr>
            <w:top w:val="none" w:sz="0" w:space="0" w:color="auto"/>
            <w:left w:val="none" w:sz="0" w:space="0" w:color="auto"/>
            <w:bottom w:val="none" w:sz="0" w:space="0" w:color="auto"/>
            <w:right w:val="none" w:sz="0" w:space="0" w:color="auto"/>
          </w:divBdr>
        </w:div>
      </w:divsChild>
    </w:div>
    <w:div w:id="973024700">
      <w:bodyDiv w:val="1"/>
      <w:marLeft w:val="0"/>
      <w:marRight w:val="0"/>
      <w:marTop w:val="0"/>
      <w:marBottom w:val="0"/>
      <w:divBdr>
        <w:top w:val="none" w:sz="0" w:space="0" w:color="auto"/>
        <w:left w:val="none" w:sz="0" w:space="0" w:color="auto"/>
        <w:bottom w:val="none" w:sz="0" w:space="0" w:color="auto"/>
        <w:right w:val="none" w:sz="0" w:space="0" w:color="auto"/>
      </w:divBdr>
      <w:divsChild>
        <w:div w:id="1914243000">
          <w:blockQuote w:val="1"/>
          <w:marLeft w:val="561"/>
          <w:marRight w:val="561"/>
          <w:marTop w:val="360"/>
          <w:marBottom w:val="360"/>
          <w:divBdr>
            <w:top w:val="none" w:sz="0" w:space="0" w:color="auto"/>
            <w:left w:val="none" w:sz="0" w:space="0" w:color="auto"/>
            <w:bottom w:val="none" w:sz="0" w:space="0" w:color="auto"/>
            <w:right w:val="none" w:sz="0" w:space="0" w:color="auto"/>
          </w:divBdr>
        </w:div>
      </w:divsChild>
    </w:div>
    <w:div w:id="1010647906">
      <w:bodyDiv w:val="1"/>
      <w:marLeft w:val="0"/>
      <w:marRight w:val="0"/>
      <w:marTop w:val="0"/>
      <w:marBottom w:val="0"/>
      <w:divBdr>
        <w:top w:val="none" w:sz="0" w:space="0" w:color="auto"/>
        <w:left w:val="none" w:sz="0" w:space="0" w:color="auto"/>
        <w:bottom w:val="none" w:sz="0" w:space="0" w:color="auto"/>
        <w:right w:val="none" w:sz="0" w:space="0" w:color="auto"/>
      </w:divBdr>
    </w:div>
    <w:div w:id="1036271628">
      <w:bodyDiv w:val="1"/>
      <w:marLeft w:val="0"/>
      <w:marRight w:val="0"/>
      <w:marTop w:val="0"/>
      <w:marBottom w:val="0"/>
      <w:divBdr>
        <w:top w:val="none" w:sz="0" w:space="0" w:color="auto"/>
        <w:left w:val="none" w:sz="0" w:space="0" w:color="auto"/>
        <w:bottom w:val="none" w:sz="0" w:space="0" w:color="auto"/>
        <w:right w:val="none" w:sz="0" w:space="0" w:color="auto"/>
      </w:divBdr>
    </w:div>
    <w:div w:id="1253398726">
      <w:bodyDiv w:val="1"/>
      <w:marLeft w:val="0"/>
      <w:marRight w:val="0"/>
      <w:marTop w:val="0"/>
      <w:marBottom w:val="0"/>
      <w:divBdr>
        <w:top w:val="none" w:sz="0" w:space="0" w:color="auto"/>
        <w:left w:val="none" w:sz="0" w:space="0" w:color="auto"/>
        <w:bottom w:val="none" w:sz="0" w:space="0" w:color="auto"/>
        <w:right w:val="none" w:sz="0" w:space="0" w:color="auto"/>
      </w:divBdr>
    </w:div>
    <w:div w:id="1273130232">
      <w:bodyDiv w:val="1"/>
      <w:marLeft w:val="0"/>
      <w:marRight w:val="0"/>
      <w:marTop w:val="0"/>
      <w:marBottom w:val="0"/>
      <w:divBdr>
        <w:top w:val="none" w:sz="0" w:space="0" w:color="auto"/>
        <w:left w:val="none" w:sz="0" w:space="0" w:color="auto"/>
        <w:bottom w:val="none" w:sz="0" w:space="0" w:color="auto"/>
        <w:right w:val="none" w:sz="0" w:space="0" w:color="auto"/>
      </w:divBdr>
      <w:divsChild>
        <w:div w:id="439303617">
          <w:marLeft w:val="0"/>
          <w:marRight w:val="0"/>
          <w:marTop w:val="0"/>
          <w:marBottom w:val="0"/>
          <w:divBdr>
            <w:top w:val="none" w:sz="0" w:space="0" w:color="auto"/>
            <w:left w:val="none" w:sz="0" w:space="0" w:color="auto"/>
            <w:bottom w:val="none" w:sz="0" w:space="0" w:color="auto"/>
            <w:right w:val="none" w:sz="0" w:space="0" w:color="auto"/>
          </w:divBdr>
          <w:divsChild>
            <w:div w:id="950555798">
              <w:marLeft w:val="0"/>
              <w:marRight w:val="0"/>
              <w:marTop w:val="0"/>
              <w:marBottom w:val="0"/>
              <w:divBdr>
                <w:top w:val="none" w:sz="0" w:space="0" w:color="auto"/>
                <w:left w:val="none" w:sz="0" w:space="0" w:color="auto"/>
                <w:bottom w:val="none" w:sz="0" w:space="0" w:color="auto"/>
                <w:right w:val="none" w:sz="0" w:space="0" w:color="auto"/>
              </w:divBdr>
            </w:div>
          </w:divsChild>
        </w:div>
        <w:div w:id="557592921">
          <w:marLeft w:val="0"/>
          <w:marRight w:val="0"/>
          <w:marTop w:val="0"/>
          <w:marBottom w:val="295"/>
          <w:divBdr>
            <w:top w:val="none" w:sz="0" w:space="0" w:color="auto"/>
            <w:left w:val="none" w:sz="0" w:space="0" w:color="auto"/>
            <w:bottom w:val="none" w:sz="0" w:space="0" w:color="auto"/>
            <w:right w:val="none" w:sz="0" w:space="0" w:color="auto"/>
          </w:divBdr>
          <w:divsChild>
            <w:div w:id="796289934">
              <w:marLeft w:val="0"/>
              <w:marRight w:val="0"/>
              <w:marTop w:val="0"/>
              <w:marBottom w:val="0"/>
              <w:divBdr>
                <w:top w:val="none" w:sz="0" w:space="0" w:color="auto"/>
                <w:left w:val="none" w:sz="0" w:space="0" w:color="auto"/>
                <w:bottom w:val="none" w:sz="0" w:space="0" w:color="auto"/>
                <w:right w:val="none" w:sz="0" w:space="0" w:color="auto"/>
              </w:divBdr>
            </w:div>
            <w:div w:id="2074623892">
              <w:marLeft w:val="3249"/>
              <w:marRight w:val="0"/>
              <w:marTop w:val="0"/>
              <w:marBottom w:val="0"/>
              <w:divBdr>
                <w:top w:val="none" w:sz="0" w:space="0" w:color="auto"/>
                <w:left w:val="none" w:sz="0" w:space="0" w:color="auto"/>
                <w:bottom w:val="none" w:sz="0" w:space="0" w:color="auto"/>
                <w:right w:val="none" w:sz="0" w:space="0" w:color="auto"/>
              </w:divBdr>
              <w:divsChild>
                <w:div w:id="2093160241">
                  <w:marLeft w:val="0"/>
                  <w:marRight w:val="0"/>
                  <w:marTop w:val="0"/>
                  <w:marBottom w:val="0"/>
                  <w:divBdr>
                    <w:top w:val="none" w:sz="0" w:space="0" w:color="auto"/>
                    <w:left w:val="none" w:sz="0" w:space="0" w:color="auto"/>
                    <w:bottom w:val="none" w:sz="0" w:space="0" w:color="auto"/>
                    <w:right w:val="none" w:sz="0" w:space="0" w:color="auto"/>
                  </w:divBdr>
                  <w:divsChild>
                    <w:div w:id="1427190981">
                      <w:marLeft w:val="0"/>
                      <w:marRight w:val="0"/>
                      <w:marTop w:val="0"/>
                      <w:marBottom w:val="0"/>
                      <w:divBdr>
                        <w:top w:val="none" w:sz="0" w:space="0" w:color="auto"/>
                        <w:left w:val="none" w:sz="0" w:space="0" w:color="auto"/>
                        <w:bottom w:val="none" w:sz="0" w:space="0" w:color="auto"/>
                        <w:right w:val="none" w:sz="0" w:space="0" w:color="auto"/>
                      </w:divBdr>
                      <w:divsChild>
                        <w:div w:id="1813672410">
                          <w:marLeft w:val="0"/>
                          <w:marRight w:val="0"/>
                          <w:marTop w:val="0"/>
                          <w:marBottom w:val="0"/>
                          <w:divBdr>
                            <w:top w:val="none" w:sz="0" w:space="0" w:color="auto"/>
                            <w:left w:val="none" w:sz="0" w:space="0" w:color="auto"/>
                            <w:bottom w:val="none" w:sz="0" w:space="0" w:color="auto"/>
                            <w:right w:val="none" w:sz="0" w:space="0" w:color="auto"/>
                          </w:divBdr>
                          <w:divsChild>
                            <w:div w:id="1428386216">
                              <w:marLeft w:val="0"/>
                              <w:marRight w:val="48"/>
                              <w:marTop w:val="0"/>
                              <w:marBottom w:val="0"/>
                              <w:divBdr>
                                <w:top w:val="single" w:sz="8" w:space="2" w:color="999999"/>
                                <w:left w:val="single" w:sz="8" w:space="2" w:color="999999"/>
                                <w:bottom w:val="single" w:sz="8" w:space="2" w:color="999999"/>
                                <w:right w:val="single" w:sz="8" w:space="19" w:color="999999"/>
                              </w:divBdr>
                            </w:div>
                          </w:divsChild>
                        </w:div>
                      </w:divsChild>
                    </w:div>
                  </w:divsChild>
                </w:div>
              </w:divsChild>
            </w:div>
          </w:divsChild>
        </w:div>
        <w:div w:id="2065833704">
          <w:marLeft w:val="312"/>
          <w:marRight w:val="312"/>
          <w:marTop w:val="0"/>
          <w:marBottom w:val="0"/>
          <w:divBdr>
            <w:top w:val="none" w:sz="0" w:space="0" w:color="auto"/>
            <w:left w:val="none" w:sz="0" w:space="0" w:color="auto"/>
            <w:bottom w:val="none" w:sz="0" w:space="0" w:color="auto"/>
            <w:right w:val="none" w:sz="0" w:space="0" w:color="auto"/>
          </w:divBdr>
          <w:divsChild>
            <w:div w:id="1977711611">
              <w:marLeft w:val="0"/>
              <w:marRight w:val="216"/>
              <w:marTop w:val="0"/>
              <w:marBottom w:val="0"/>
              <w:divBdr>
                <w:top w:val="none" w:sz="0" w:space="0" w:color="auto"/>
                <w:left w:val="none" w:sz="0" w:space="0" w:color="auto"/>
                <w:bottom w:val="none" w:sz="0" w:space="0" w:color="auto"/>
                <w:right w:val="none" w:sz="0" w:space="0" w:color="auto"/>
              </w:divBdr>
              <w:divsChild>
                <w:div w:id="203950067">
                  <w:marLeft w:val="0"/>
                  <w:marRight w:val="0"/>
                  <w:marTop w:val="0"/>
                  <w:marBottom w:val="0"/>
                  <w:divBdr>
                    <w:top w:val="none" w:sz="0" w:space="0" w:color="auto"/>
                    <w:left w:val="none" w:sz="0" w:space="0" w:color="auto"/>
                    <w:bottom w:val="none" w:sz="0" w:space="0" w:color="auto"/>
                    <w:right w:val="none" w:sz="0" w:space="0" w:color="auto"/>
                  </w:divBdr>
                  <w:divsChild>
                    <w:div w:id="1425801737">
                      <w:marLeft w:val="0"/>
                      <w:marRight w:val="0"/>
                      <w:marTop w:val="0"/>
                      <w:marBottom w:val="0"/>
                      <w:divBdr>
                        <w:top w:val="none" w:sz="0" w:space="0" w:color="auto"/>
                        <w:left w:val="none" w:sz="0" w:space="0" w:color="auto"/>
                        <w:bottom w:val="none" w:sz="0" w:space="0" w:color="auto"/>
                        <w:right w:val="none" w:sz="0" w:space="0" w:color="auto"/>
                      </w:divBdr>
                      <w:divsChild>
                        <w:div w:id="204490519">
                          <w:marLeft w:val="0"/>
                          <w:marRight w:val="0"/>
                          <w:marTop w:val="0"/>
                          <w:marBottom w:val="0"/>
                          <w:divBdr>
                            <w:top w:val="none" w:sz="0" w:space="0" w:color="auto"/>
                            <w:left w:val="none" w:sz="0" w:space="0" w:color="auto"/>
                            <w:bottom w:val="none" w:sz="0" w:space="0" w:color="auto"/>
                            <w:right w:val="none" w:sz="0" w:space="0" w:color="auto"/>
                          </w:divBdr>
                          <w:divsChild>
                            <w:div w:id="1899658376">
                              <w:marLeft w:val="0"/>
                              <w:marRight w:val="0"/>
                              <w:marTop w:val="0"/>
                              <w:marBottom w:val="332"/>
                              <w:divBdr>
                                <w:top w:val="none" w:sz="0" w:space="0" w:color="auto"/>
                                <w:left w:val="none" w:sz="0" w:space="0" w:color="auto"/>
                                <w:bottom w:val="none" w:sz="0" w:space="0" w:color="auto"/>
                                <w:right w:val="none" w:sz="0" w:space="0" w:color="auto"/>
                              </w:divBdr>
                              <w:divsChild>
                                <w:div w:id="1026129484">
                                  <w:marLeft w:val="0"/>
                                  <w:marRight w:val="0"/>
                                  <w:marTop w:val="0"/>
                                  <w:marBottom w:val="0"/>
                                  <w:divBdr>
                                    <w:top w:val="none" w:sz="0" w:space="0" w:color="auto"/>
                                    <w:left w:val="none" w:sz="0" w:space="0" w:color="auto"/>
                                    <w:bottom w:val="none" w:sz="0" w:space="0" w:color="auto"/>
                                    <w:right w:val="none" w:sz="0" w:space="0" w:color="auto"/>
                                  </w:divBdr>
                                  <w:divsChild>
                                    <w:div w:id="327709866">
                                      <w:marLeft w:val="0"/>
                                      <w:marRight w:val="0"/>
                                      <w:marTop w:val="166"/>
                                      <w:marBottom w:val="166"/>
                                      <w:divBdr>
                                        <w:top w:val="none" w:sz="0" w:space="0" w:color="auto"/>
                                        <w:left w:val="none" w:sz="0" w:space="0" w:color="auto"/>
                                        <w:bottom w:val="none" w:sz="0" w:space="0" w:color="auto"/>
                                        <w:right w:val="none" w:sz="0" w:space="0" w:color="auto"/>
                                      </w:divBdr>
                                    </w:div>
                                    <w:div w:id="436026600">
                                      <w:marLeft w:val="0"/>
                                      <w:marRight w:val="0"/>
                                      <w:marTop w:val="0"/>
                                      <w:marBottom w:val="0"/>
                                      <w:divBdr>
                                        <w:top w:val="none" w:sz="0" w:space="0" w:color="auto"/>
                                        <w:left w:val="none" w:sz="0" w:space="0" w:color="auto"/>
                                        <w:bottom w:val="none" w:sz="0" w:space="0" w:color="auto"/>
                                        <w:right w:val="none" w:sz="0" w:space="0" w:color="auto"/>
                                      </w:divBdr>
                                      <w:divsChild>
                                        <w:div w:id="1415130756">
                                          <w:marLeft w:val="0"/>
                                          <w:marRight w:val="0"/>
                                          <w:marTop w:val="0"/>
                                          <w:marBottom w:val="0"/>
                                          <w:divBdr>
                                            <w:top w:val="single" w:sz="8" w:space="2" w:color="CCCCCC"/>
                                            <w:left w:val="single" w:sz="8" w:space="2" w:color="CCCCCC"/>
                                            <w:bottom w:val="single" w:sz="8" w:space="2" w:color="CCCCCC"/>
                                            <w:right w:val="single" w:sz="8" w:space="19" w:color="CCCCCC"/>
                                          </w:divBdr>
                                        </w:div>
                                      </w:divsChild>
                                    </w:div>
                                  </w:divsChild>
                                </w:div>
                                <w:div w:id="1072435591">
                                  <w:marLeft w:val="0"/>
                                  <w:marRight w:val="0"/>
                                  <w:marTop w:val="0"/>
                                  <w:marBottom w:val="0"/>
                                  <w:divBdr>
                                    <w:top w:val="none" w:sz="0" w:space="0" w:color="auto"/>
                                    <w:left w:val="none" w:sz="0" w:space="0" w:color="auto"/>
                                    <w:bottom w:val="none" w:sz="0" w:space="0" w:color="auto"/>
                                    <w:right w:val="none" w:sz="0" w:space="0" w:color="auto"/>
                                  </w:divBdr>
                                  <w:divsChild>
                                    <w:div w:id="1367216127">
                                      <w:marLeft w:val="0"/>
                                      <w:marRight w:val="0"/>
                                      <w:marTop w:val="56"/>
                                      <w:marBottom w:val="37"/>
                                      <w:divBdr>
                                        <w:top w:val="none" w:sz="0" w:space="0" w:color="auto"/>
                                        <w:left w:val="none" w:sz="0" w:space="0" w:color="auto"/>
                                        <w:bottom w:val="none" w:sz="0" w:space="0" w:color="auto"/>
                                        <w:right w:val="none" w:sz="0" w:space="0" w:color="auto"/>
                                      </w:divBdr>
                                    </w:div>
                                  </w:divsChild>
                                </w:div>
                              </w:divsChild>
                            </w:div>
                          </w:divsChild>
                        </w:div>
                      </w:divsChild>
                    </w:div>
                    <w:div w:id="343170151">
                      <w:marLeft w:val="0"/>
                      <w:marRight w:val="0"/>
                      <w:marTop w:val="0"/>
                      <w:marBottom w:val="0"/>
                      <w:divBdr>
                        <w:top w:val="none" w:sz="0" w:space="0" w:color="auto"/>
                        <w:left w:val="none" w:sz="0" w:space="0" w:color="auto"/>
                        <w:bottom w:val="none" w:sz="0" w:space="0" w:color="auto"/>
                        <w:right w:val="none" w:sz="0" w:space="0" w:color="auto"/>
                      </w:divBdr>
                      <w:divsChild>
                        <w:div w:id="323701145">
                          <w:marLeft w:val="0"/>
                          <w:marRight w:val="0"/>
                          <w:marTop w:val="0"/>
                          <w:marBottom w:val="0"/>
                          <w:divBdr>
                            <w:top w:val="none" w:sz="0" w:space="0" w:color="auto"/>
                            <w:left w:val="none" w:sz="0" w:space="0" w:color="auto"/>
                            <w:bottom w:val="none" w:sz="0" w:space="0" w:color="auto"/>
                            <w:right w:val="none" w:sz="0" w:space="0" w:color="auto"/>
                          </w:divBdr>
                        </w:div>
                        <w:div w:id="142089385">
                          <w:marLeft w:val="0"/>
                          <w:marRight w:val="0"/>
                          <w:marTop w:val="332"/>
                          <w:marBottom w:val="332"/>
                          <w:divBdr>
                            <w:top w:val="none" w:sz="0" w:space="0" w:color="auto"/>
                            <w:left w:val="none" w:sz="0" w:space="0" w:color="auto"/>
                            <w:bottom w:val="none" w:sz="0" w:space="0" w:color="auto"/>
                            <w:right w:val="none" w:sz="0" w:space="0" w:color="auto"/>
                          </w:divBdr>
                          <w:divsChild>
                            <w:div w:id="1953971428">
                              <w:marLeft w:val="0"/>
                              <w:marRight w:val="0"/>
                              <w:marTop w:val="0"/>
                              <w:marBottom w:val="0"/>
                              <w:divBdr>
                                <w:top w:val="none" w:sz="0" w:space="0" w:color="auto"/>
                                <w:left w:val="none" w:sz="0" w:space="0" w:color="auto"/>
                                <w:bottom w:val="none" w:sz="0" w:space="0" w:color="auto"/>
                                <w:right w:val="none" w:sz="0" w:space="0" w:color="auto"/>
                              </w:divBdr>
                            </w:div>
                            <w:div w:id="189613084">
                              <w:marLeft w:val="0"/>
                              <w:marRight w:val="0"/>
                              <w:marTop w:val="0"/>
                              <w:marBottom w:val="0"/>
                              <w:divBdr>
                                <w:top w:val="none" w:sz="0" w:space="0" w:color="auto"/>
                                <w:left w:val="none" w:sz="0" w:space="0" w:color="auto"/>
                                <w:bottom w:val="none" w:sz="0" w:space="0" w:color="auto"/>
                                <w:right w:val="none" w:sz="0" w:space="0" w:color="auto"/>
                              </w:divBdr>
                            </w:div>
                            <w:div w:id="178399702">
                              <w:marLeft w:val="0"/>
                              <w:marRight w:val="0"/>
                              <w:marTop w:val="0"/>
                              <w:marBottom w:val="0"/>
                              <w:divBdr>
                                <w:top w:val="none" w:sz="0" w:space="0" w:color="auto"/>
                                <w:left w:val="none" w:sz="0" w:space="0" w:color="auto"/>
                                <w:bottom w:val="none" w:sz="0" w:space="0" w:color="auto"/>
                                <w:right w:val="none" w:sz="0" w:space="0" w:color="auto"/>
                              </w:divBdr>
                            </w:div>
                            <w:div w:id="448745643">
                              <w:marLeft w:val="0"/>
                              <w:marRight w:val="0"/>
                              <w:marTop w:val="0"/>
                              <w:marBottom w:val="0"/>
                              <w:divBdr>
                                <w:top w:val="none" w:sz="0" w:space="0" w:color="auto"/>
                                <w:left w:val="none" w:sz="0" w:space="0" w:color="auto"/>
                                <w:bottom w:val="none" w:sz="0" w:space="0" w:color="auto"/>
                                <w:right w:val="none" w:sz="0" w:space="0" w:color="auto"/>
                              </w:divBdr>
                            </w:div>
                            <w:div w:id="1262176665">
                              <w:marLeft w:val="0"/>
                              <w:marRight w:val="0"/>
                              <w:marTop w:val="0"/>
                              <w:marBottom w:val="0"/>
                              <w:divBdr>
                                <w:top w:val="none" w:sz="0" w:space="0" w:color="auto"/>
                                <w:left w:val="none" w:sz="0" w:space="0" w:color="auto"/>
                                <w:bottom w:val="none" w:sz="0" w:space="0" w:color="auto"/>
                                <w:right w:val="none" w:sz="0" w:space="0" w:color="auto"/>
                              </w:divBdr>
                            </w:div>
                            <w:div w:id="478423998">
                              <w:marLeft w:val="0"/>
                              <w:marRight w:val="0"/>
                              <w:marTop w:val="0"/>
                              <w:marBottom w:val="0"/>
                              <w:divBdr>
                                <w:top w:val="none" w:sz="0" w:space="0" w:color="auto"/>
                                <w:left w:val="none" w:sz="0" w:space="0" w:color="auto"/>
                                <w:bottom w:val="none" w:sz="0" w:space="0" w:color="auto"/>
                                <w:right w:val="none" w:sz="0" w:space="0" w:color="auto"/>
                              </w:divBdr>
                            </w:div>
                            <w:div w:id="713850181">
                              <w:marLeft w:val="0"/>
                              <w:marRight w:val="0"/>
                              <w:marTop w:val="0"/>
                              <w:marBottom w:val="0"/>
                              <w:divBdr>
                                <w:top w:val="none" w:sz="0" w:space="0" w:color="auto"/>
                                <w:left w:val="none" w:sz="0" w:space="0" w:color="auto"/>
                                <w:bottom w:val="none" w:sz="0" w:space="0" w:color="auto"/>
                                <w:right w:val="none" w:sz="0" w:space="0" w:color="auto"/>
                              </w:divBdr>
                            </w:div>
                            <w:div w:id="1321738544">
                              <w:marLeft w:val="0"/>
                              <w:marRight w:val="0"/>
                              <w:marTop w:val="0"/>
                              <w:marBottom w:val="0"/>
                              <w:divBdr>
                                <w:top w:val="none" w:sz="0" w:space="0" w:color="auto"/>
                                <w:left w:val="none" w:sz="0" w:space="0" w:color="auto"/>
                                <w:bottom w:val="none" w:sz="0" w:space="0" w:color="auto"/>
                                <w:right w:val="none" w:sz="0" w:space="0" w:color="auto"/>
                              </w:divBdr>
                              <w:divsChild>
                                <w:div w:id="1470513167">
                                  <w:marLeft w:val="0"/>
                                  <w:marRight w:val="0"/>
                                  <w:marTop w:val="0"/>
                                  <w:marBottom w:val="0"/>
                                  <w:divBdr>
                                    <w:top w:val="none" w:sz="0" w:space="0" w:color="auto"/>
                                    <w:left w:val="none" w:sz="0" w:space="0" w:color="auto"/>
                                    <w:bottom w:val="none" w:sz="0" w:space="0" w:color="auto"/>
                                    <w:right w:val="none" w:sz="0" w:space="0" w:color="auto"/>
                                  </w:divBdr>
                                </w:div>
                                <w:div w:id="556356472">
                                  <w:marLeft w:val="0"/>
                                  <w:marRight w:val="0"/>
                                  <w:marTop w:val="0"/>
                                  <w:marBottom w:val="0"/>
                                  <w:divBdr>
                                    <w:top w:val="none" w:sz="0" w:space="0" w:color="auto"/>
                                    <w:left w:val="none" w:sz="0" w:space="0" w:color="auto"/>
                                    <w:bottom w:val="none" w:sz="0" w:space="0" w:color="auto"/>
                                    <w:right w:val="none" w:sz="0" w:space="0" w:color="auto"/>
                                  </w:divBdr>
                                </w:div>
                                <w:div w:id="1293176807">
                                  <w:marLeft w:val="0"/>
                                  <w:marRight w:val="0"/>
                                  <w:marTop w:val="0"/>
                                  <w:marBottom w:val="0"/>
                                  <w:divBdr>
                                    <w:top w:val="none" w:sz="0" w:space="0" w:color="auto"/>
                                    <w:left w:val="none" w:sz="0" w:space="0" w:color="auto"/>
                                    <w:bottom w:val="none" w:sz="0" w:space="0" w:color="auto"/>
                                    <w:right w:val="none" w:sz="0" w:space="0" w:color="auto"/>
                                  </w:divBdr>
                                </w:div>
                                <w:div w:id="1717775398">
                                  <w:marLeft w:val="0"/>
                                  <w:marRight w:val="0"/>
                                  <w:marTop w:val="0"/>
                                  <w:marBottom w:val="0"/>
                                  <w:divBdr>
                                    <w:top w:val="none" w:sz="0" w:space="0" w:color="auto"/>
                                    <w:left w:val="none" w:sz="0" w:space="0" w:color="auto"/>
                                    <w:bottom w:val="none" w:sz="0" w:space="0" w:color="auto"/>
                                    <w:right w:val="none" w:sz="0" w:space="0" w:color="auto"/>
                                  </w:divBdr>
                                </w:div>
                              </w:divsChild>
                            </w:div>
                            <w:div w:id="84156352">
                              <w:marLeft w:val="0"/>
                              <w:marRight w:val="0"/>
                              <w:marTop w:val="0"/>
                              <w:marBottom w:val="0"/>
                              <w:divBdr>
                                <w:top w:val="none" w:sz="0" w:space="0" w:color="auto"/>
                                <w:left w:val="none" w:sz="0" w:space="0" w:color="auto"/>
                                <w:bottom w:val="none" w:sz="0" w:space="0" w:color="auto"/>
                                <w:right w:val="none" w:sz="0" w:space="0" w:color="auto"/>
                              </w:divBdr>
                              <w:divsChild>
                                <w:div w:id="1424914059">
                                  <w:marLeft w:val="0"/>
                                  <w:marRight w:val="0"/>
                                  <w:marTop w:val="0"/>
                                  <w:marBottom w:val="0"/>
                                  <w:divBdr>
                                    <w:top w:val="none" w:sz="0" w:space="0" w:color="auto"/>
                                    <w:left w:val="none" w:sz="0" w:space="0" w:color="auto"/>
                                    <w:bottom w:val="none" w:sz="0" w:space="0" w:color="auto"/>
                                    <w:right w:val="none" w:sz="0" w:space="0" w:color="auto"/>
                                  </w:divBdr>
                                </w:div>
                                <w:div w:id="1715350594">
                                  <w:marLeft w:val="0"/>
                                  <w:marRight w:val="0"/>
                                  <w:marTop w:val="0"/>
                                  <w:marBottom w:val="0"/>
                                  <w:divBdr>
                                    <w:top w:val="none" w:sz="0" w:space="0" w:color="auto"/>
                                    <w:left w:val="none" w:sz="0" w:space="0" w:color="auto"/>
                                    <w:bottom w:val="none" w:sz="0" w:space="0" w:color="auto"/>
                                    <w:right w:val="none" w:sz="0" w:space="0" w:color="auto"/>
                                  </w:divBdr>
                                </w:div>
                                <w:div w:id="42216124">
                                  <w:marLeft w:val="0"/>
                                  <w:marRight w:val="0"/>
                                  <w:marTop w:val="0"/>
                                  <w:marBottom w:val="0"/>
                                  <w:divBdr>
                                    <w:top w:val="none" w:sz="0" w:space="0" w:color="auto"/>
                                    <w:left w:val="none" w:sz="0" w:space="0" w:color="auto"/>
                                    <w:bottom w:val="none" w:sz="0" w:space="0" w:color="auto"/>
                                    <w:right w:val="none" w:sz="0" w:space="0" w:color="auto"/>
                                  </w:divBdr>
                                </w:div>
                              </w:divsChild>
                            </w:div>
                            <w:div w:id="1959602409">
                              <w:marLeft w:val="0"/>
                              <w:marRight w:val="0"/>
                              <w:marTop w:val="0"/>
                              <w:marBottom w:val="0"/>
                              <w:divBdr>
                                <w:top w:val="none" w:sz="0" w:space="0" w:color="auto"/>
                                <w:left w:val="none" w:sz="0" w:space="0" w:color="auto"/>
                                <w:bottom w:val="none" w:sz="0" w:space="0" w:color="auto"/>
                                <w:right w:val="none" w:sz="0" w:space="0" w:color="auto"/>
                              </w:divBdr>
                              <w:divsChild>
                                <w:div w:id="1235579184">
                                  <w:marLeft w:val="0"/>
                                  <w:marRight w:val="0"/>
                                  <w:marTop w:val="0"/>
                                  <w:marBottom w:val="0"/>
                                  <w:divBdr>
                                    <w:top w:val="none" w:sz="0" w:space="0" w:color="auto"/>
                                    <w:left w:val="none" w:sz="0" w:space="0" w:color="auto"/>
                                    <w:bottom w:val="none" w:sz="0" w:space="0" w:color="auto"/>
                                    <w:right w:val="none" w:sz="0" w:space="0" w:color="auto"/>
                                  </w:divBdr>
                                </w:div>
                                <w:div w:id="1593775514">
                                  <w:marLeft w:val="0"/>
                                  <w:marRight w:val="0"/>
                                  <w:marTop w:val="0"/>
                                  <w:marBottom w:val="0"/>
                                  <w:divBdr>
                                    <w:top w:val="none" w:sz="0" w:space="0" w:color="auto"/>
                                    <w:left w:val="none" w:sz="0" w:space="0" w:color="auto"/>
                                    <w:bottom w:val="none" w:sz="0" w:space="0" w:color="auto"/>
                                    <w:right w:val="none" w:sz="0" w:space="0" w:color="auto"/>
                                  </w:divBdr>
                                </w:div>
                                <w:div w:id="1415392098">
                                  <w:marLeft w:val="0"/>
                                  <w:marRight w:val="0"/>
                                  <w:marTop w:val="0"/>
                                  <w:marBottom w:val="0"/>
                                  <w:divBdr>
                                    <w:top w:val="none" w:sz="0" w:space="0" w:color="auto"/>
                                    <w:left w:val="none" w:sz="0" w:space="0" w:color="auto"/>
                                    <w:bottom w:val="none" w:sz="0" w:space="0" w:color="auto"/>
                                    <w:right w:val="none" w:sz="0" w:space="0" w:color="auto"/>
                                  </w:divBdr>
                                </w:div>
                              </w:divsChild>
                            </w:div>
                            <w:div w:id="85156204">
                              <w:marLeft w:val="0"/>
                              <w:marRight w:val="0"/>
                              <w:marTop w:val="0"/>
                              <w:marBottom w:val="0"/>
                              <w:divBdr>
                                <w:top w:val="none" w:sz="0" w:space="0" w:color="auto"/>
                                <w:left w:val="none" w:sz="0" w:space="0" w:color="auto"/>
                                <w:bottom w:val="none" w:sz="0" w:space="0" w:color="auto"/>
                                <w:right w:val="none" w:sz="0" w:space="0" w:color="auto"/>
                              </w:divBdr>
                            </w:div>
                            <w:div w:id="168446851">
                              <w:marLeft w:val="0"/>
                              <w:marRight w:val="0"/>
                              <w:marTop w:val="0"/>
                              <w:marBottom w:val="0"/>
                              <w:divBdr>
                                <w:top w:val="none" w:sz="0" w:space="0" w:color="auto"/>
                                <w:left w:val="none" w:sz="0" w:space="0" w:color="auto"/>
                                <w:bottom w:val="none" w:sz="0" w:space="0" w:color="auto"/>
                                <w:right w:val="none" w:sz="0" w:space="0" w:color="auto"/>
                              </w:divBdr>
                              <w:divsChild>
                                <w:div w:id="623736917">
                                  <w:marLeft w:val="0"/>
                                  <w:marRight w:val="0"/>
                                  <w:marTop w:val="0"/>
                                  <w:marBottom w:val="0"/>
                                  <w:divBdr>
                                    <w:top w:val="none" w:sz="0" w:space="0" w:color="auto"/>
                                    <w:left w:val="none" w:sz="0" w:space="0" w:color="auto"/>
                                    <w:bottom w:val="none" w:sz="0" w:space="0" w:color="auto"/>
                                    <w:right w:val="none" w:sz="0" w:space="0" w:color="auto"/>
                                  </w:divBdr>
                                </w:div>
                                <w:div w:id="90205538">
                                  <w:marLeft w:val="0"/>
                                  <w:marRight w:val="0"/>
                                  <w:marTop w:val="0"/>
                                  <w:marBottom w:val="0"/>
                                  <w:divBdr>
                                    <w:top w:val="none" w:sz="0" w:space="0" w:color="auto"/>
                                    <w:left w:val="none" w:sz="0" w:space="0" w:color="auto"/>
                                    <w:bottom w:val="none" w:sz="0" w:space="0" w:color="auto"/>
                                    <w:right w:val="none" w:sz="0" w:space="0" w:color="auto"/>
                                  </w:divBdr>
                                </w:div>
                                <w:div w:id="25448613">
                                  <w:marLeft w:val="0"/>
                                  <w:marRight w:val="0"/>
                                  <w:marTop w:val="0"/>
                                  <w:marBottom w:val="0"/>
                                  <w:divBdr>
                                    <w:top w:val="none" w:sz="0" w:space="0" w:color="auto"/>
                                    <w:left w:val="none" w:sz="0" w:space="0" w:color="auto"/>
                                    <w:bottom w:val="none" w:sz="0" w:space="0" w:color="auto"/>
                                    <w:right w:val="none" w:sz="0" w:space="0" w:color="auto"/>
                                  </w:divBdr>
                                </w:div>
                                <w:div w:id="1697539352">
                                  <w:marLeft w:val="0"/>
                                  <w:marRight w:val="0"/>
                                  <w:marTop w:val="0"/>
                                  <w:marBottom w:val="0"/>
                                  <w:divBdr>
                                    <w:top w:val="none" w:sz="0" w:space="0" w:color="auto"/>
                                    <w:left w:val="none" w:sz="0" w:space="0" w:color="auto"/>
                                    <w:bottom w:val="none" w:sz="0" w:space="0" w:color="auto"/>
                                    <w:right w:val="none" w:sz="0" w:space="0" w:color="auto"/>
                                  </w:divBdr>
                                </w:div>
                                <w:div w:id="2064061208">
                                  <w:marLeft w:val="0"/>
                                  <w:marRight w:val="0"/>
                                  <w:marTop w:val="0"/>
                                  <w:marBottom w:val="0"/>
                                  <w:divBdr>
                                    <w:top w:val="none" w:sz="0" w:space="0" w:color="auto"/>
                                    <w:left w:val="none" w:sz="0" w:space="0" w:color="auto"/>
                                    <w:bottom w:val="none" w:sz="0" w:space="0" w:color="auto"/>
                                    <w:right w:val="none" w:sz="0" w:space="0" w:color="auto"/>
                                  </w:divBdr>
                                </w:div>
                                <w:div w:id="75633866">
                                  <w:marLeft w:val="0"/>
                                  <w:marRight w:val="0"/>
                                  <w:marTop w:val="0"/>
                                  <w:marBottom w:val="0"/>
                                  <w:divBdr>
                                    <w:top w:val="none" w:sz="0" w:space="0" w:color="auto"/>
                                    <w:left w:val="none" w:sz="0" w:space="0" w:color="auto"/>
                                    <w:bottom w:val="none" w:sz="0" w:space="0" w:color="auto"/>
                                    <w:right w:val="none" w:sz="0" w:space="0" w:color="auto"/>
                                  </w:divBdr>
                                </w:div>
                                <w:div w:id="345669217">
                                  <w:marLeft w:val="0"/>
                                  <w:marRight w:val="0"/>
                                  <w:marTop w:val="0"/>
                                  <w:marBottom w:val="0"/>
                                  <w:divBdr>
                                    <w:top w:val="none" w:sz="0" w:space="0" w:color="auto"/>
                                    <w:left w:val="none" w:sz="0" w:space="0" w:color="auto"/>
                                    <w:bottom w:val="none" w:sz="0" w:space="0" w:color="auto"/>
                                    <w:right w:val="none" w:sz="0" w:space="0" w:color="auto"/>
                                  </w:divBdr>
                                </w:div>
                                <w:div w:id="172113097">
                                  <w:marLeft w:val="0"/>
                                  <w:marRight w:val="0"/>
                                  <w:marTop w:val="0"/>
                                  <w:marBottom w:val="0"/>
                                  <w:divBdr>
                                    <w:top w:val="none" w:sz="0" w:space="0" w:color="auto"/>
                                    <w:left w:val="none" w:sz="0" w:space="0" w:color="auto"/>
                                    <w:bottom w:val="none" w:sz="0" w:space="0" w:color="auto"/>
                                    <w:right w:val="none" w:sz="0" w:space="0" w:color="auto"/>
                                  </w:divBdr>
                                  <w:divsChild>
                                    <w:div w:id="326902317">
                                      <w:marLeft w:val="0"/>
                                      <w:marRight w:val="0"/>
                                      <w:marTop w:val="0"/>
                                      <w:marBottom w:val="0"/>
                                      <w:divBdr>
                                        <w:top w:val="none" w:sz="0" w:space="0" w:color="auto"/>
                                        <w:left w:val="none" w:sz="0" w:space="0" w:color="auto"/>
                                        <w:bottom w:val="none" w:sz="0" w:space="0" w:color="auto"/>
                                        <w:right w:val="none" w:sz="0" w:space="0" w:color="auto"/>
                                      </w:divBdr>
                                    </w:div>
                                    <w:div w:id="707995426">
                                      <w:marLeft w:val="0"/>
                                      <w:marRight w:val="0"/>
                                      <w:marTop w:val="0"/>
                                      <w:marBottom w:val="0"/>
                                      <w:divBdr>
                                        <w:top w:val="none" w:sz="0" w:space="0" w:color="auto"/>
                                        <w:left w:val="none" w:sz="0" w:space="0" w:color="auto"/>
                                        <w:bottom w:val="none" w:sz="0" w:space="0" w:color="auto"/>
                                        <w:right w:val="none" w:sz="0" w:space="0" w:color="auto"/>
                                      </w:divBdr>
                                    </w:div>
                                    <w:div w:id="1353532286">
                                      <w:marLeft w:val="0"/>
                                      <w:marRight w:val="0"/>
                                      <w:marTop w:val="0"/>
                                      <w:marBottom w:val="0"/>
                                      <w:divBdr>
                                        <w:top w:val="none" w:sz="0" w:space="0" w:color="auto"/>
                                        <w:left w:val="none" w:sz="0" w:space="0" w:color="auto"/>
                                        <w:bottom w:val="none" w:sz="0" w:space="0" w:color="auto"/>
                                        <w:right w:val="none" w:sz="0" w:space="0" w:color="auto"/>
                                      </w:divBdr>
                                    </w:div>
                                    <w:div w:id="11161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788298">
      <w:bodyDiv w:val="1"/>
      <w:marLeft w:val="0"/>
      <w:marRight w:val="0"/>
      <w:marTop w:val="0"/>
      <w:marBottom w:val="0"/>
      <w:divBdr>
        <w:top w:val="none" w:sz="0" w:space="0" w:color="auto"/>
        <w:left w:val="none" w:sz="0" w:space="0" w:color="auto"/>
        <w:bottom w:val="none" w:sz="0" w:space="0" w:color="auto"/>
        <w:right w:val="none" w:sz="0" w:space="0" w:color="auto"/>
      </w:divBdr>
    </w:div>
    <w:div w:id="1698265982">
      <w:bodyDiv w:val="1"/>
      <w:marLeft w:val="0"/>
      <w:marRight w:val="0"/>
      <w:marTop w:val="0"/>
      <w:marBottom w:val="0"/>
      <w:divBdr>
        <w:top w:val="none" w:sz="0" w:space="0" w:color="auto"/>
        <w:left w:val="none" w:sz="0" w:space="0" w:color="auto"/>
        <w:bottom w:val="none" w:sz="0" w:space="0" w:color="auto"/>
        <w:right w:val="none" w:sz="0" w:space="0" w:color="auto"/>
      </w:divBdr>
    </w:div>
    <w:div w:id="1732733151">
      <w:bodyDiv w:val="1"/>
      <w:marLeft w:val="0"/>
      <w:marRight w:val="0"/>
      <w:marTop w:val="0"/>
      <w:marBottom w:val="0"/>
      <w:divBdr>
        <w:top w:val="none" w:sz="0" w:space="0" w:color="auto"/>
        <w:left w:val="none" w:sz="0" w:space="0" w:color="auto"/>
        <w:bottom w:val="none" w:sz="0" w:space="0" w:color="auto"/>
        <w:right w:val="none" w:sz="0" w:space="0" w:color="auto"/>
      </w:divBdr>
      <w:divsChild>
        <w:div w:id="569845615">
          <w:marLeft w:val="547"/>
          <w:marRight w:val="0"/>
          <w:marTop w:val="0"/>
          <w:marBottom w:val="0"/>
          <w:divBdr>
            <w:top w:val="none" w:sz="0" w:space="0" w:color="auto"/>
            <w:left w:val="none" w:sz="0" w:space="0" w:color="auto"/>
            <w:bottom w:val="none" w:sz="0" w:space="0" w:color="auto"/>
            <w:right w:val="none" w:sz="0" w:space="0" w:color="auto"/>
          </w:divBdr>
        </w:div>
      </w:divsChild>
    </w:div>
    <w:div w:id="1773552724">
      <w:bodyDiv w:val="1"/>
      <w:marLeft w:val="0"/>
      <w:marRight w:val="0"/>
      <w:marTop w:val="0"/>
      <w:marBottom w:val="0"/>
      <w:divBdr>
        <w:top w:val="none" w:sz="0" w:space="0" w:color="auto"/>
        <w:left w:val="none" w:sz="0" w:space="0" w:color="auto"/>
        <w:bottom w:val="none" w:sz="0" w:space="0" w:color="auto"/>
        <w:right w:val="none" w:sz="0" w:space="0" w:color="auto"/>
      </w:divBdr>
      <w:divsChild>
        <w:div w:id="290095069">
          <w:marLeft w:val="547"/>
          <w:marRight w:val="0"/>
          <w:marTop w:val="0"/>
          <w:marBottom w:val="0"/>
          <w:divBdr>
            <w:top w:val="none" w:sz="0" w:space="0" w:color="auto"/>
            <w:left w:val="none" w:sz="0" w:space="0" w:color="auto"/>
            <w:bottom w:val="none" w:sz="0" w:space="0" w:color="auto"/>
            <w:right w:val="none" w:sz="0" w:space="0" w:color="auto"/>
          </w:divBdr>
        </w:div>
      </w:divsChild>
    </w:div>
    <w:div w:id="1940138447">
      <w:bodyDiv w:val="1"/>
      <w:marLeft w:val="0"/>
      <w:marRight w:val="0"/>
      <w:marTop w:val="0"/>
      <w:marBottom w:val="0"/>
      <w:divBdr>
        <w:top w:val="none" w:sz="0" w:space="0" w:color="auto"/>
        <w:left w:val="none" w:sz="0" w:space="0" w:color="auto"/>
        <w:bottom w:val="none" w:sz="0" w:space="0" w:color="auto"/>
        <w:right w:val="none" w:sz="0" w:space="0" w:color="auto"/>
      </w:divBdr>
    </w:div>
    <w:div w:id="2040350747">
      <w:bodyDiv w:val="1"/>
      <w:marLeft w:val="0"/>
      <w:marRight w:val="0"/>
      <w:marTop w:val="0"/>
      <w:marBottom w:val="0"/>
      <w:divBdr>
        <w:top w:val="none" w:sz="0" w:space="0" w:color="auto"/>
        <w:left w:val="none" w:sz="0" w:space="0" w:color="auto"/>
        <w:bottom w:val="none" w:sz="0" w:space="0" w:color="auto"/>
        <w:right w:val="none" w:sz="0" w:space="0" w:color="auto"/>
      </w:divBdr>
    </w:div>
    <w:div w:id="210379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licaccess.nih.gov/select_deposit_publishers.htm" TargetMode="External"/><Relationship Id="rId18" Type="http://schemas.openxmlformats.org/officeDocument/2006/relationships/hyperlink" Target="http://publicaccess.nih.gov/submit_process_journals.htm" TargetMode="External"/><Relationship Id="rId26" Type="http://schemas.openxmlformats.org/officeDocument/2006/relationships/hyperlink" Target="https://publicaccess.nih.gov/my-bibliography-faq.htm" TargetMode="External"/><Relationship Id="rId39" Type="http://schemas.openxmlformats.org/officeDocument/2006/relationships/hyperlink" Target="http://www.nlm.nih.gov/pubs/techbull/ja12/ja12_myncbi_new_features.html" TargetMode="External"/><Relationship Id="rId21" Type="http://schemas.openxmlformats.org/officeDocument/2006/relationships/hyperlink" Target="https://publicaccess.nih.gov/my-bibliography-faq.htm" TargetMode="External"/><Relationship Id="rId34" Type="http://schemas.openxmlformats.org/officeDocument/2006/relationships/hyperlink" Target="https://publicaccess.nih.gov/my-bibliography-faq.htm" TargetMode="External"/><Relationship Id="rId42" Type="http://schemas.openxmlformats.org/officeDocument/2006/relationships/hyperlink" Target="http://www.youtube.com/watch?v=JYODIOD_YYE" TargetMode="External"/><Relationship Id="rId47" Type="http://schemas.openxmlformats.org/officeDocument/2006/relationships/hyperlink" Target="http://publicaccess.nih.gov/submit_process.htm" TargetMode="External"/><Relationship Id="rId50" Type="http://schemas.openxmlformats.org/officeDocument/2006/relationships/image" Target="media/image1.jpeg"/><Relationship Id="rId55" Type="http://schemas.openxmlformats.org/officeDocument/2006/relationships/image" Target="media/image6.jpeg"/><Relationship Id="rId63" Type="http://schemas.openxmlformats.org/officeDocument/2006/relationships/image" Target="media/image14.jpeg"/><Relationship Id="rId68" Type="http://schemas.openxmlformats.org/officeDocument/2006/relationships/hyperlink" Target="https://publicaccess.nih.gov/submit_process.htm" TargetMode="External"/><Relationship Id="rId7" Type="http://schemas.openxmlformats.org/officeDocument/2006/relationships/diagramQuickStyle" Target="diagrams/quickStyle1.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ublicaccess.nih.gov/citation_methods.htm" TargetMode="External"/><Relationship Id="rId29" Type="http://schemas.openxmlformats.org/officeDocument/2006/relationships/hyperlink" Target="http://publicaccess.nih.gov/FAQ.htm" TargetMode="Externa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s://publicaccess.nih.gov/faq.htm" TargetMode="External"/><Relationship Id="rId24" Type="http://schemas.openxmlformats.org/officeDocument/2006/relationships/hyperlink" Target="https://publicaccess.nih.gov/select_deposit_publishers.htm" TargetMode="External"/><Relationship Id="rId32" Type="http://schemas.openxmlformats.org/officeDocument/2006/relationships/hyperlink" Target="https://publicaccess.nih.gov/Method%20D%20Publishers" TargetMode="External"/><Relationship Id="rId37" Type="http://schemas.openxmlformats.org/officeDocument/2006/relationships/hyperlink" Target="http://www.nlm.nih.gov/pubs/techbull/nd12/nd12_myncbi_pdf.html" TargetMode="External"/><Relationship Id="rId40" Type="http://schemas.openxmlformats.org/officeDocument/2006/relationships/hyperlink" Target="http://www.ncbi.nlm.nih.gov/books/NBK53595/" TargetMode="External"/><Relationship Id="rId45" Type="http://schemas.openxmlformats.org/officeDocument/2006/relationships/hyperlink" Target="http://publicaccess.nih.gov/determine_applicability.htm" TargetMode="External"/><Relationship Id="rId53" Type="http://schemas.openxmlformats.org/officeDocument/2006/relationships/image" Target="media/image4.jpeg"/><Relationship Id="rId58" Type="http://schemas.openxmlformats.org/officeDocument/2006/relationships/image" Target="media/image9.jpeg"/><Relationship Id="rId66" Type="http://schemas.openxmlformats.org/officeDocument/2006/relationships/hyperlink" Target="https://nihms.nih.gov/db/sub.cgi?page=stepbystep" TargetMode="External"/><Relationship Id="rId5" Type="http://schemas.openxmlformats.org/officeDocument/2006/relationships/diagramData" Target="diagrams/data1.xml"/><Relationship Id="rId15" Type="http://schemas.openxmlformats.org/officeDocument/2006/relationships/hyperlink" Target="http://publicaccess.nih.gov/citation_methods.htm" TargetMode="External"/><Relationship Id="rId23" Type="http://schemas.openxmlformats.org/officeDocument/2006/relationships/hyperlink" Target="https://publicaccess.nih.gov/faq.htm" TargetMode="External"/><Relationship Id="rId28" Type="http://schemas.openxmlformats.org/officeDocument/2006/relationships/hyperlink" Target="https://grants.nih.gov/grants/rppr/" TargetMode="External"/><Relationship Id="rId36" Type="http://schemas.openxmlformats.org/officeDocument/2006/relationships/hyperlink" Target="https://publicaccess.nih.gov/faq.htm" TargetMode="External"/><Relationship Id="rId49" Type="http://schemas.openxmlformats.org/officeDocument/2006/relationships/hyperlink" Target="http://www.ncbi.nlm.nih.gov/books/NBK53595/%23mybibliography.Managing_Compliance_to_th" TargetMode="External"/><Relationship Id="rId57" Type="http://schemas.openxmlformats.org/officeDocument/2006/relationships/image" Target="media/image8.jpeg"/><Relationship Id="rId61" Type="http://schemas.openxmlformats.org/officeDocument/2006/relationships/image" Target="media/image12.jpeg"/><Relationship Id="rId10" Type="http://schemas.openxmlformats.org/officeDocument/2006/relationships/hyperlink" Target="https://nihms.nih.gov/db/sub.cgi?page=email&amp;from=grant_suggest&amp;mid=" TargetMode="External"/><Relationship Id="rId19" Type="http://schemas.openxmlformats.org/officeDocument/2006/relationships/hyperlink" Target="https://publicaccess.nih.gov/my-bibliography-faq.htm" TargetMode="External"/><Relationship Id="rId31" Type="http://schemas.openxmlformats.org/officeDocument/2006/relationships/hyperlink" Target="https://publicaccess.nih.gov/Method%20D%20Publishers" TargetMode="External"/><Relationship Id="rId44" Type="http://schemas.openxmlformats.org/officeDocument/2006/relationships/hyperlink" Target="http://www.nlm.nih.gov/pubs/techbull/nd12/nd12_myncbi_pdf.html" TargetMode="External"/><Relationship Id="rId52" Type="http://schemas.openxmlformats.org/officeDocument/2006/relationships/image" Target="media/image3.jpeg"/><Relationship Id="rId60" Type="http://schemas.openxmlformats.org/officeDocument/2006/relationships/image" Target="media/image11.jpeg"/><Relationship Id="rId65" Type="http://schemas.openxmlformats.org/officeDocument/2006/relationships/hyperlink" Target="https://nihms.nih.gov/db/sub.cgi?page=faq" TargetMode="Externa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hyperlink" Target="https://publicaccess.nih.gov/Method%20D%20Publishers" TargetMode="External"/><Relationship Id="rId22" Type="http://schemas.openxmlformats.org/officeDocument/2006/relationships/hyperlink" Target="https://grants.nih.gov/grants/rppr/" TargetMode="External"/><Relationship Id="rId27" Type="http://schemas.openxmlformats.org/officeDocument/2006/relationships/hyperlink" Target="https://publicaccess.nih.gov/my-bibliography-faq.htm" TargetMode="External"/><Relationship Id="rId30" Type="http://schemas.openxmlformats.org/officeDocument/2006/relationships/hyperlink" Target="http://www.ncbi.nlm.nih.gov/books/NBK53595/" TargetMode="External"/><Relationship Id="rId35" Type="http://schemas.openxmlformats.org/officeDocument/2006/relationships/hyperlink" Target="http://www.nihms.nih.gov/help/faq.shtml" TargetMode="External"/><Relationship Id="rId43" Type="http://schemas.openxmlformats.org/officeDocument/2006/relationships/hyperlink" Target="http://grants.nih.gov/grants/rppr/" TargetMode="External"/><Relationship Id="rId48" Type="http://schemas.openxmlformats.org/officeDocument/2006/relationships/hyperlink" Target="http://grants.nih.gov/grants/guide/notice-files/NOT-OD-08-119.html" TargetMode="External"/><Relationship Id="rId56" Type="http://schemas.openxmlformats.org/officeDocument/2006/relationships/image" Target="media/image7.jpeg"/><Relationship Id="rId64" Type="http://schemas.openxmlformats.org/officeDocument/2006/relationships/image" Target="media/image15.jpeg"/><Relationship Id="rId69" Type="http://schemas.openxmlformats.org/officeDocument/2006/relationships/hyperlink" Target="http://www.ncbi.nlm.nih.gov/books/NBK53595/" TargetMode="External"/><Relationship Id="rId8" Type="http://schemas.openxmlformats.org/officeDocument/2006/relationships/diagramColors" Target="diagrams/colors1.xml"/><Relationship Id="rId51" Type="http://schemas.openxmlformats.org/officeDocument/2006/relationships/image" Target="media/image2.jpeg"/><Relationship Id="rId72" Type="http://schemas.microsoft.com/office/2007/relationships/stylesWithEffects" Target="stylesWithEffects.xml"/><Relationship Id="rId3" Type="http://schemas.openxmlformats.org/officeDocument/2006/relationships/settings" Target="settings.xml"/><Relationship Id="rId12" Type="http://schemas.openxmlformats.org/officeDocument/2006/relationships/hyperlink" Target="http://publicaccess.nih.gov/submit_process_journals.htm" TargetMode="External"/><Relationship Id="rId17" Type="http://schemas.openxmlformats.org/officeDocument/2006/relationships/hyperlink" Target="http://publicaccess.nih.gov/FAQ.htm" TargetMode="External"/><Relationship Id="rId25" Type="http://schemas.openxmlformats.org/officeDocument/2006/relationships/hyperlink" Target="https://publicaccess.nih.gov/my-bibliography-faq.htm" TargetMode="External"/><Relationship Id="rId33" Type="http://schemas.openxmlformats.org/officeDocument/2006/relationships/hyperlink" Target="https://publicaccess.nih.gov/my-bibliography-faq.htm" TargetMode="External"/><Relationship Id="rId38" Type="http://schemas.openxmlformats.org/officeDocument/2006/relationships/hyperlink" Target="https://grants.nih.gov/grants/rppr/" TargetMode="External"/><Relationship Id="rId46" Type="http://schemas.openxmlformats.org/officeDocument/2006/relationships/hyperlink" Target="http://publicaccess.nih.gov/submit_process.htm" TargetMode="External"/><Relationship Id="rId59" Type="http://schemas.openxmlformats.org/officeDocument/2006/relationships/image" Target="media/image10.jpeg"/><Relationship Id="rId67" Type="http://schemas.openxmlformats.org/officeDocument/2006/relationships/hyperlink" Target="http://publicaccess.nih.gov/" TargetMode="External"/><Relationship Id="rId20" Type="http://schemas.openxmlformats.org/officeDocument/2006/relationships/hyperlink" Target="https://publicaccess.nih.gov/my-bibliography-faq.htm" TargetMode="External"/><Relationship Id="rId41" Type="http://schemas.openxmlformats.org/officeDocument/2006/relationships/hyperlink" Target="https://publicaccess.nih.gov/my-bibliography-faq.htm" TargetMode="External"/><Relationship Id="rId54" Type="http://schemas.openxmlformats.org/officeDocument/2006/relationships/image" Target="media/image5.jpeg"/><Relationship Id="rId62" Type="http://schemas.openxmlformats.org/officeDocument/2006/relationships/image" Target="media/image13.jpeg"/><Relationship Id="rId7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E1A71F-7088-4F75-8C48-F27D734F5EA8}" type="doc">
      <dgm:prSet loTypeId="urn:microsoft.com/office/officeart/2005/8/layout/chevron1" loCatId="process" qsTypeId="urn:microsoft.com/office/officeart/2005/8/quickstyle/simple1" qsCatId="simple" csTypeId="urn:microsoft.com/office/officeart/2005/8/colors/accent1_4" csCatId="accent1" phldr="1"/>
      <dgm:spPr/>
    </dgm:pt>
    <dgm:pt modelId="{801626BE-507A-4EE1-A416-5356C7A64638}">
      <dgm:prSet phldrT="[Text]"/>
      <dgm:spPr/>
      <dgm:t>
        <a:bodyPr/>
        <a:lstStyle/>
        <a:p>
          <a:r>
            <a:rPr lang="en-US"/>
            <a:t>Submit a Manuscript</a:t>
          </a:r>
        </a:p>
      </dgm:t>
    </dgm:pt>
    <dgm:pt modelId="{5ECA0C88-1531-41EB-AFE3-2F8990AD5E5D}" type="parTrans" cxnId="{6649493F-D701-4726-9E1A-0AD9346E5395}">
      <dgm:prSet/>
      <dgm:spPr/>
      <dgm:t>
        <a:bodyPr/>
        <a:lstStyle/>
        <a:p>
          <a:endParaRPr lang="en-US"/>
        </a:p>
      </dgm:t>
    </dgm:pt>
    <dgm:pt modelId="{3A42B063-6ECF-47D6-88B7-D901ADCCF92D}" type="sibTrans" cxnId="{6649493F-D701-4726-9E1A-0AD9346E5395}">
      <dgm:prSet/>
      <dgm:spPr/>
      <dgm:t>
        <a:bodyPr/>
        <a:lstStyle/>
        <a:p>
          <a:endParaRPr lang="en-US"/>
        </a:p>
      </dgm:t>
    </dgm:pt>
    <dgm:pt modelId="{1EC7CBD7-34CB-49AC-8D73-61528B6B02B9}">
      <dgm:prSet phldrT="[Text]"/>
      <dgm:spPr/>
      <dgm:t>
        <a:bodyPr/>
        <a:lstStyle/>
        <a:p>
          <a:r>
            <a:rPr lang="en-US"/>
            <a:t>Initial Approval</a:t>
          </a:r>
        </a:p>
      </dgm:t>
    </dgm:pt>
    <dgm:pt modelId="{9942257B-51D1-45A1-ABF6-A806C6B8DCA5}" type="parTrans" cxnId="{3C36284E-B0B0-4C52-BD81-0A3B47D55EC0}">
      <dgm:prSet/>
      <dgm:spPr/>
      <dgm:t>
        <a:bodyPr/>
        <a:lstStyle/>
        <a:p>
          <a:endParaRPr lang="en-US"/>
        </a:p>
      </dgm:t>
    </dgm:pt>
    <dgm:pt modelId="{F9DC7C87-F206-476C-A4BC-98428062D41B}" type="sibTrans" cxnId="{3C36284E-B0B0-4C52-BD81-0A3B47D55EC0}">
      <dgm:prSet/>
      <dgm:spPr/>
      <dgm:t>
        <a:bodyPr/>
        <a:lstStyle/>
        <a:p>
          <a:endParaRPr lang="en-US"/>
        </a:p>
      </dgm:t>
    </dgm:pt>
    <dgm:pt modelId="{64961684-16F7-480C-9C0A-B71F927A26FD}">
      <dgm:prSet phldrT="[Text]"/>
      <dgm:spPr/>
      <dgm:t>
        <a:bodyPr/>
        <a:lstStyle/>
        <a:p>
          <a:r>
            <a:rPr lang="en-US"/>
            <a:t>NIHMS Conversion</a:t>
          </a:r>
        </a:p>
      </dgm:t>
    </dgm:pt>
    <dgm:pt modelId="{320994AE-ABB0-4022-B182-D9A1D028C19C}" type="parTrans" cxnId="{261DE20C-921C-4DE8-B8BB-62A976B3737B}">
      <dgm:prSet/>
      <dgm:spPr/>
      <dgm:t>
        <a:bodyPr/>
        <a:lstStyle/>
        <a:p>
          <a:endParaRPr lang="en-US"/>
        </a:p>
      </dgm:t>
    </dgm:pt>
    <dgm:pt modelId="{15D4009F-2244-423E-BA38-1A6DE6D01ABE}" type="sibTrans" cxnId="{261DE20C-921C-4DE8-B8BB-62A976B3737B}">
      <dgm:prSet/>
      <dgm:spPr/>
      <dgm:t>
        <a:bodyPr/>
        <a:lstStyle/>
        <a:p>
          <a:endParaRPr lang="en-US"/>
        </a:p>
      </dgm:t>
    </dgm:pt>
    <dgm:pt modelId="{FC12AAEA-F851-4F0D-BBEE-CEEACBCF826B}">
      <dgm:prSet/>
      <dgm:spPr/>
      <dgm:t>
        <a:bodyPr/>
        <a:lstStyle/>
        <a:p>
          <a:r>
            <a:rPr lang="en-US"/>
            <a:t>Final Approval</a:t>
          </a:r>
        </a:p>
      </dgm:t>
    </dgm:pt>
    <dgm:pt modelId="{8BF4C7BB-CF31-42FF-8766-849B61D9901C}" type="parTrans" cxnId="{D42BF43E-F8DF-47EF-92B5-7AD68224E9BB}">
      <dgm:prSet/>
      <dgm:spPr/>
      <dgm:t>
        <a:bodyPr/>
        <a:lstStyle/>
        <a:p>
          <a:endParaRPr lang="en-US"/>
        </a:p>
      </dgm:t>
    </dgm:pt>
    <dgm:pt modelId="{E5669673-590F-4BD9-95F5-C64540B265C8}" type="sibTrans" cxnId="{D42BF43E-F8DF-47EF-92B5-7AD68224E9BB}">
      <dgm:prSet/>
      <dgm:spPr/>
      <dgm:t>
        <a:bodyPr/>
        <a:lstStyle/>
        <a:p>
          <a:endParaRPr lang="en-US"/>
        </a:p>
      </dgm:t>
    </dgm:pt>
    <dgm:pt modelId="{25BEE321-6741-4042-81A2-C37270EF96BA}">
      <dgm:prSet/>
      <dgm:spPr/>
      <dgm:t>
        <a:bodyPr/>
        <a:lstStyle/>
        <a:p>
          <a:r>
            <a:rPr lang="en-US"/>
            <a:t>PMCID Assigned</a:t>
          </a:r>
        </a:p>
      </dgm:t>
    </dgm:pt>
    <dgm:pt modelId="{A0A5C813-2A19-41E7-BF3C-8AA8E7A92790}" type="parTrans" cxnId="{14D6ACA6-5D48-42D6-8FDC-C9D23C3973DA}">
      <dgm:prSet/>
      <dgm:spPr/>
      <dgm:t>
        <a:bodyPr/>
        <a:lstStyle/>
        <a:p>
          <a:endParaRPr lang="en-US"/>
        </a:p>
      </dgm:t>
    </dgm:pt>
    <dgm:pt modelId="{145F6F9E-FB5D-463A-B52E-1C571213D08E}" type="sibTrans" cxnId="{14D6ACA6-5D48-42D6-8FDC-C9D23C3973DA}">
      <dgm:prSet/>
      <dgm:spPr/>
      <dgm:t>
        <a:bodyPr/>
        <a:lstStyle/>
        <a:p>
          <a:endParaRPr lang="en-US"/>
        </a:p>
      </dgm:t>
    </dgm:pt>
    <dgm:pt modelId="{15A603B2-EF40-4FA9-9E79-2BFDC5A03229}">
      <dgm:prSet/>
      <dgm:spPr/>
      <dgm:t>
        <a:bodyPr/>
        <a:lstStyle/>
        <a:p>
          <a:r>
            <a:rPr lang="en-US"/>
            <a:t>Available in PMC</a:t>
          </a:r>
        </a:p>
      </dgm:t>
    </dgm:pt>
    <dgm:pt modelId="{61D58260-7430-4709-AD3E-A88854A9B64F}" type="parTrans" cxnId="{5E582EE6-5ED4-4A43-9D88-E157EB5A173A}">
      <dgm:prSet/>
      <dgm:spPr/>
      <dgm:t>
        <a:bodyPr/>
        <a:lstStyle/>
        <a:p>
          <a:endParaRPr lang="en-US"/>
        </a:p>
      </dgm:t>
    </dgm:pt>
    <dgm:pt modelId="{68215F3F-6CD9-44FD-8ECE-6772B5A209B6}" type="sibTrans" cxnId="{5E582EE6-5ED4-4A43-9D88-E157EB5A173A}">
      <dgm:prSet/>
      <dgm:spPr/>
      <dgm:t>
        <a:bodyPr/>
        <a:lstStyle/>
        <a:p>
          <a:endParaRPr lang="en-US"/>
        </a:p>
      </dgm:t>
    </dgm:pt>
    <dgm:pt modelId="{19CDCB4A-A630-4F35-9ACE-2B2DE4C92B84}">
      <dgm:prSet/>
      <dgm:spPr/>
      <dgm:t>
        <a:bodyPr/>
        <a:lstStyle/>
        <a:p>
          <a:r>
            <a:rPr lang="en-US"/>
            <a:t>Compliancy Checks</a:t>
          </a:r>
        </a:p>
      </dgm:t>
    </dgm:pt>
    <dgm:pt modelId="{8D055D97-A1AA-41A8-BAF3-EFDA704EE6AB}" type="parTrans" cxnId="{AEE78970-26A1-4892-BF37-587B2B8CFFEC}">
      <dgm:prSet/>
      <dgm:spPr/>
      <dgm:t>
        <a:bodyPr/>
        <a:lstStyle/>
        <a:p>
          <a:endParaRPr lang="en-US"/>
        </a:p>
      </dgm:t>
    </dgm:pt>
    <dgm:pt modelId="{0EE10E28-2414-4FA1-BC8C-19684DA3D9CF}" type="sibTrans" cxnId="{AEE78970-26A1-4892-BF37-587B2B8CFFEC}">
      <dgm:prSet/>
      <dgm:spPr/>
      <dgm:t>
        <a:bodyPr/>
        <a:lstStyle/>
        <a:p>
          <a:endParaRPr lang="en-US"/>
        </a:p>
      </dgm:t>
    </dgm:pt>
    <dgm:pt modelId="{75508D27-98E3-4EA2-B19F-CC6197226401}">
      <dgm:prSet/>
      <dgm:spPr/>
      <dgm:t>
        <a:bodyPr/>
        <a:lstStyle/>
        <a:p>
          <a:r>
            <a:rPr lang="en-US"/>
            <a:t>To be Compliant</a:t>
          </a:r>
        </a:p>
      </dgm:t>
    </dgm:pt>
    <dgm:pt modelId="{1A10F5D6-A33B-46D7-A8A3-709D0EA6FC04}" type="parTrans" cxnId="{0838DC02-EA0F-4CE9-9585-B7D4C0926A8C}">
      <dgm:prSet/>
      <dgm:spPr/>
      <dgm:t>
        <a:bodyPr/>
        <a:lstStyle/>
        <a:p>
          <a:endParaRPr lang="en-US"/>
        </a:p>
      </dgm:t>
    </dgm:pt>
    <dgm:pt modelId="{B73C7013-6428-42CE-9C8A-5C2F75A7285E}" type="sibTrans" cxnId="{0838DC02-EA0F-4CE9-9585-B7D4C0926A8C}">
      <dgm:prSet/>
      <dgm:spPr/>
      <dgm:t>
        <a:bodyPr/>
        <a:lstStyle/>
        <a:p>
          <a:endParaRPr lang="en-US"/>
        </a:p>
      </dgm:t>
    </dgm:pt>
    <dgm:pt modelId="{04FA11B3-5B5F-4C62-94F0-A3F330E2D84F}" type="pres">
      <dgm:prSet presAssocID="{F8E1A71F-7088-4F75-8C48-F27D734F5EA8}" presName="Name0" presStyleCnt="0">
        <dgm:presLayoutVars>
          <dgm:dir/>
          <dgm:animLvl val="lvl"/>
          <dgm:resizeHandles val="exact"/>
        </dgm:presLayoutVars>
      </dgm:prSet>
      <dgm:spPr/>
    </dgm:pt>
    <dgm:pt modelId="{C468E61F-A748-4A51-BBBA-AD0671B370CF}" type="pres">
      <dgm:prSet presAssocID="{801626BE-507A-4EE1-A416-5356C7A64638}" presName="parTxOnly" presStyleLbl="node1" presStyleIdx="0" presStyleCnt="8">
        <dgm:presLayoutVars>
          <dgm:chMax val="0"/>
          <dgm:chPref val="0"/>
          <dgm:bulletEnabled val="1"/>
        </dgm:presLayoutVars>
      </dgm:prSet>
      <dgm:spPr/>
      <dgm:t>
        <a:bodyPr/>
        <a:lstStyle/>
        <a:p>
          <a:endParaRPr lang="en-US"/>
        </a:p>
      </dgm:t>
    </dgm:pt>
    <dgm:pt modelId="{B918C039-AA8D-4456-8BBC-684FA346A84B}" type="pres">
      <dgm:prSet presAssocID="{3A42B063-6ECF-47D6-88B7-D901ADCCF92D}" presName="parTxOnlySpace" presStyleCnt="0"/>
      <dgm:spPr/>
    </dgm:pt>
    <dgm:pt modelId="{1E1C57D7-8D9A-4E53-A290-9999E34806E6}" type="pres">
      <dgm:prSet presAssocID="{1EC7CBD7-34CB-49AC-8D73-61528B6B02B9}" presName="parTxOnly" presStyleLbl="node1" presStyleIdx="1" presStyleCnt="8">
        <dgm:presLayoutVars>
          <dgm:chMax val="0"/>
          <dgm:chPref val="0"/>
          <dgm:bulletEnabled val="1"/>
        </dgm:presLayoutVars>
      </dgm:prSet>
      <dgm:spPr/>
      <dgm:t>
        <a:bodyPr/>
        <a:lstStyle/>
        <a:p>
          <a:endParaRPr lang="en-US"/>
        </a:p>
      </dgm:t>
    </dgm:pt>
    <dgm:pt modelId="{B4BFAC4A-9655-4D77-9B6E-95C5F9E9D24B}" type="pres">
      <dgm:prSet presAssocID="{F9DC7C87-F206-476C-A4BC-98428062D41B}" presName="parTxOnlySpace" presStyleCnt="0"/>
      <dgm:spPr/>
    </dgm:pt>
    <dgm:pt modelId="{0F7B2FD1-1B91-4FF7-B2D2-18849522EA95}" type="pres">
      <dgm:prSet presAssocID="{64961684-16F7-480C-9C0A-B71F927A26FD}" presName="parTxOnly" presStyleLbl="node1" presStyleIdx="2" presStyleCnt="8">
        <dgm:presLayoutVars>
          <dgm:chMax val="0"/>
          <dgm:chPref val="0"/>
          <dgm:bulletEnabled val="1"/>
        </dgm:presLayoutVars>
      </dgm:prSet>
      <dgm:spPr/>
      <dgm:t>
        <a:bodyPr/>
        <a:lstStyle/>
        <a:p>
          <a:endParaRPr lang="en-US"/>
        </a:p>
      </dgm:t>
    </dgm:pt>
    <dgm:pt modelId="{03D6F443-DEA9-4A6F-A260-CBFFD659BAEE}" type="pres">
      <dgm:prSet presAssocID="{15D4009F-2244-423E-BA38-1A6DE6D01ABE}" presName="parTxOnlySpace" presStyleCnt="0"/>
      <dgm:spPr/>
    </dgm:pt>
    <dgm:pt modelId="{3408F749-ED9B-495D-A8A1-11C34ED79383}" type="pres">
      <dgm:prSet presAssocID="{FC12AAEA-F851-4F0D-BBEE-CEEACBCF826B}" presName="parTxOnly" presStyleLbl="node1" presStyleIdx="3" presStyleCnt="8">
        <dgm:presLayoutVars>
          <dgm:chMax val="0"/>
          <dgm:chPref val="0"/>
          <dgm:bulletEnabled val="1"/>
        </dgm:presLayoutVars>
      </dgm:prSet>
      <dgm:spPr/>
      <dgm:t>
        <a:bodyPr/>
        <a:lstStyle/>
        <a:p>
          <a:endParaRPr lang="en-US"/>
        </a:p>
      </dgm:t>
    </dgm:pt>
    <dgm:pt modelId="{68E1C36B-C3D1-4521-9B00-EC21CB18098D}" type="pres">
      <dgm:prSet presAssocID="{E5669673-590F-4BD9-95F5-C64540B265C8}" presName="parTxOnlySpace" presStyleCnt="0"/>
      <dgm:spPr/>
    </dgm:pt>
    <dgm:pt modelId="{317951C4-BECB-4AEB-A066-C857BC3633ED}" type="pres">
      <dgm:prSet presAssocID="{25BEE321-6741-4042-81A2-C37270EF96BA}" presName="parTxOnly" presStyleLbl="node1" presStyleIdx="4" presStyleCnt="8">
        <dgm:presLayoutVars>
          <dgm:chMax val="0"/>
          <dgm:chPref val="0"/>
          <dgm:bulletEnabled val="1"/>
        </dgm:presLayoutVars>
      </dgm:prSet>
      <dgm:spPr/>
      <dgm:t>
        <a:bodyPr/>
        <a:lstStyle/>
        <a:p>
          <a:endParaRPr lang="en-US"/>
        </a:p>
      </dgm:t>
    </dgm:pt>
    <dgm:pt modelId="{17EADF73-3F92-4983-8C95-5BE6E7AB1302}" type="pres">
      <dgm:prSet presAssocID="{145F6F9E-FB5D-463A-B52E-1C571213D08E}" presName="parTxOnlySpace" presStyleCnt="0"/>
      <dgm:spPr/>
    </dgm:pt>
    <dgm:pt modelId="{79BC6FB9-60EB-4ECC-94E4-8CDAF7CCEA3C}" type="pres">
      <dgm:prSet presAssocID="{15A603B2-EF40-4FA9-9E79-2BFDC5A03229}" presName="parTxOnly" presStyleLbl="node1" presStyleIdx="5" presStyleCnt="8">
        <dgm:presLayoutVars>
          <dgm:chMax val="0"/>
          <dgm:chPref val="0"/>
          <dgm:bulletEnabled val="1"/>
        </dgm:presLayoutVars>
      </dgm:prSet>
      <dgm:spPr/>
      <dgm:t>
        <a:bodyPr/>
        <a:lstStyle/>
        <a:p>
          <a:endParaRPr lang="en-US"/>
        </a:p>
      </dgm:t>
    </dgm:pt>
    <dgm:pt modelId="{48E22B77-7A3C-4163-9C49-67F3C90EAA33}" type="pres">
      <dgm:prSet presAssocID="{68215F3F-6CD9-44FD-8ECE-6772B5A209B6}" presName="parTxOnlySpace" presStyleCnt="0"/>
      <dgm:spPr/>
    </dgm:pt>
    <dgm:pt modelId="{52BECCEF-8DF1-41C8-999B-EA449F6FCC2E}" type="pres">
      <dgm:prSet presAssocID="{75508D27-98E3-4EA2-B19F-CC6197226401}" presName="parTxOnly" presStyleLbl="node1" presStyleIdx="6" presStyleCnt="8">
        <dgm:presLayoutVars>
          <dgm:chMax val="0"/>
          <dgm:chPref val="0"/>
          <dgm:bulletEnabled val="1"/>
        </dgm:presLayoutVars>
      </dgm:prSet>
      <dgm:spPr/>
      <dgm:t>
        <a:bodyPr/>
        <a:lstStyle/>
        <a:p>
          <a:endParaRPr lang="en-US"/>
        </a:p>
      </dgm:t>
    </dgm:pt>
    <dgm:pt modelId="{9C1FA086-33A3-47A4-97D4-316F7139B45F}" type="pres">
      <dgm:prSet presAssocID="{B73C7013-6428-42CE-9C8A-5C2F75A7285E}" presName="parTxOnlySpace" presStyleCnt="0"/>
      <dgm:spPr/>
    </dgm:pt>
    <dgm:pt modelId="{CD25E5C2-2D9B-4721-80D4-FE933F9B6299}" type="pres">
      <dgm:prSet presAssocID="{19CDCB4A-A630-4F35-9ACE-2B2DE4C92B84}" presName="parTxOnly" presStyleLbl="node1" presStyleIdx="7" presStyleCnt="8">
        <dgm:presLayoutVars>
          <dgm:chMax val="0"/>
          <dgm:chPref val="0"/>
          <dgm:bulletEnabled val="1"/>
        </dgm:presLayoutVars>
      </dgm:prSet>
      <dgm:spPr/>
      <dgm:t>
        <a:bodyPr/>
        <a:lstStyle/>
        <a:p>
          <a:endParaRPr lang="en-US"/>
        </a:p>
      </dgm:t>
    </dgm:pt>
  </dgm:ptLst>
  <dgm:cxnLst>
    <dgm:cxn modelId="{74DD7413-0CA4-4DCC-A63E-8E36BD30F777}" type="presOf" srcId="{FC12AAEA-F851-4F0D-BBEE-CEEACBCF826B}" destId="{3408F749-ED9B-495D-A8A1-11C34ED79383}" srcOrd="0" destOrd="0" presId="urn:microsoft.com/office/officeart/2005/8/layout/chevron1"/>
    <dgm:cxn modelId="{92585CA6-DC80-4420-AD96-0FFF621717D5}" type="presOf" srcId="{19CDCB4A-A630-4F35-9ACE-2B2DE4C92B84}" destId="{CD25E5C2-2D9B-4721-80D4-FE933F9B6299}" srcOrd="0" destOrd="0" presId="urn:microsoft.com/office/officeart/2005/8/layout/chevron1"/>
    <dgm:cxn modelId="{5E582EE6-5ED4-4A43-9D88-E157EB5A173A}" srcId="{F8E1A71F-7088-4F75-8C48-F27D734F5EA8}" destId="{15A603B2-EF40-4FA9-9E79-2BFDC5A03229}" srcOrd="5" destOrd="0" parTransId="{61D58260-7430-4709-AD3E-A88854A9B64F}" sibTransId="{68215F3F-6CD9-44FD-8ECE-6772B5A209B6}"/>
    <dgm:cxn modelId="{1B003784-6188-4025-8C30-5413E60BE4F9}" type="presOf" srcId="{801626BE-507A-4EE1-A416-5356C7A64638}" destId="{C468E61F-A748-4A51-BBBA-AD0671B370CF}" srcOrd="0" destOrd="0" presId="urn:microsoft.com/office/officeart/2005/8/layout/chevron1"/>
    <dgm:cxn modelId="{8918B368-BD06-4B2B-B4B8-175036487FC5}" type="presOf" srcId="{15A603B2-EF40-4FA9-9E79-2BFDC5A03229}" destId="{79BC6FB9-60EB-4ECC-94E4-8CDAF7CCEA3C}" srcOrd="0" destOrd="0" presId="urn:microsoft.com/office/officeart/2005/8/layout/chevron1"/>
    <dgm:cxn modelId="{6649493F-D701-4726-9E1A-0AD9346E5395}" srcId="{F8E1A71F-7088-4F75-8C48-F27D734F5EA8}" destId="{801626BE-507A-4EE1-A416-5356C7A64638}" srcOrd="0" destOrd="0" parTransId="{5ECA0C88-1531-41EB-AFE3-2F8990AD5E5D}" sibTransId="{3A42B063-6ECF-47D6-88B7-D901ADCCF92D}"/>
    <dgm:cxn modelId="{3D9C31D2-BDC7-4361-855B-1CEF3070FC14}" type="presOf" srcId="{25BEE321-6741-4042-81A2-C37270EF96BA}" destId="{317951C4-BECB-4AEB-A066-C857BC3633ED}" srcOrd="0" destOrd="0" presId="urn:microsoft.com/office/officeart/2005/8/layout/chevron1"/>
    <dgm:cxn modelId="{B41DF68B-6DFC-4468-8F59-CE623CDDFB94}" type="presOf" srcId="{75508D27-98E3-4EA2-B19F-CC6197226401}" destId="{52BECCEF-8DF1-41C8-999B-EA449F6FCC2E}" srcOrd="0" destOrd="0" presId="urn:microsoft.com/office/officeart/2005/8/layout/chevron1"/>
    <dgm:cxn modelId="{0838DC02-EA0F-4CE9-9585-B7D4C0926A8C}" srcId="{F8E1A71F-7088-4F75-8C48-F27D734F5EA8}" destId="{75508D27-98E3-4EA2-B19F-CC6197226401}" srcOrd="6" destOrd="0" parTransId="{1A10F5D6-A33B-46D7-A8A3-709D0EA6FC04}" sibTransId="{B73C7013-6428-42CE-9C8A-5C2F75A7285E}"/>
    <dgm:cxn modelId="{07ACE9B3-0049-4DE2-885A-0E00CB4CD091}" type="presOf" srcId="{64961684-16F7-480C-9C0A-B71F927A26FD}" destId="{0F7B2FD1-1B91-4FF7-B2D2-18849522EA95}" srcOrd="0" destOrd="0" presId="urn:microsoft.com/office/officeart/2005/8/layout/chevron1"/>
    <dgm:cxn modelId="{AEE78970-26A1-4892-BF37-587B2B8CFFEC}" srcId="{F8E1A71F-7088-4F75-8C48-F27D734F5EA8}" destId="{19CDCB4A-A630-4F35-9ACE-2B2DE4C92B84}" srcOrd="7" destOrd="0" parTransId="{8D055D97-A1AA-41A8-BAF3-EFDA704EE6AB}" sibTransId="{0EE10E28-2414-4FA1-BC8C-19684DA3D9CF}"/>
    <dgm:cxn modelId="{60753F36-06A7-4BD6-B2F2-61E8664DD5CD}" type="presOf" srcId="{1EC7CBD7-34CB-49AC-8D73-61528B6B02B9}" destId="{1E1C57D7-8D9A-4E53-A290-9999E34806E6}" srcOrd="0" destOrd="0" presId="urn:microsoft.com/office/officeart/2005/8/layout/chevron1"/>
    <dgm:cxn modelId="{D42BF43E-F8DF-47EF-92B5-7AD68224E9BB}" srcId="{F8E1A71F-7088-4F75-8C48-F27D734F5EA8}" destId="{FC12AAEA-F851-4F0D-BBEE-CEEACBCF826B}" srcOrd="3" destOrd="0" parTransId="{8BF4C7BB-CF31-42FF-8766-849B61D9901C}" sibTransId="{E5669673-590F-4BD9-95F5-C64540B265C8}"/>
    <dgm:cxn modelId="{5BA234B3-A980-40D6-BC6A-F99620FB4475}" type="presOf" srcId="{F8E1A71F-7088-4F75-8C48-F27D734F5EA8}" destId="{04FA11B3-5B5F-4C62-94F0-A3F330E2D84F}" srcOrd="0" destOrd="0" presId="urn:microsoft.com/office/officeart/2005/8/layout/chevron1"/>
    <dgm:cxn modelId="{14D6ACA6-5D48-42D6-8FDC-C9D23C3973DA}" srcId="{F8E1A71F-7088-4F75-8C48-F27D734F5EA8}" destId="{25BEE321-6741-4042-81A2-C37270EF96BA}" srcOrd="4" destOrd="0" parTransId="{A0A5C813-2A19-41E7-BF3C-8AA8E7A92790}" sibTransId="{145F6F9E-FB5D-463A-B52E-1C571213D08E}"/>
    <dgm:cxn modelId="{3C36284E-B0B0-4C52-BD81-0A3B47D55EC0}" srcId="{F8E1A71F-7088-4F75-8C48-F27D734F5EA8}" destId="{1EC7CBD7-34CB-49AC-8D73-61528B6B02B9}" srcOrd="1" destOrd="0" parTransId="{9942257B-51D1-45A1-ABF6-A806C6B8DCA5}" sibTransId="{F9DC7C87-F206-476C-A4BC-98428062D41B}"/>
    <dgm:cxn modelId="{261DE20C-921C-4DE8-B8BB-62A976B3737B}" srcId="{F8E1A71F-7088-4F75-8C48-F27D734F5EA8}" destId="{64961684-16F7-480C-9C0A-B71F927A26FD}" srcOrd="2" destOrd="0" parTransId="{320994AE-ABB0-4022-B182-D9A1D028C19C}" sibTransId="{15D4009F-2244-423E-BA38-1A6DE6D01ABE}"/>
    <dgm:cxn modelId="{657ED5D6-8FB5-4C52-BE5D-61335FA7C573}" type="presParOf" srcId="{04FA11B3-5B5F-4C62-94F0-A3F330E2D84F}" destId="{C468E61F-A748-4A51-BBBA-AD0671B370CF}" srcOrd="0" destOrd="0" presId="urn:microsoft.com/office/officeart/2005/8/layout/chevron1"/>
    <dgm:cxn modelId="{42535FF8-C6E6-48C0-B39C-C54282A3EC63}" type="presParOf" srcId="{04FA11B3-5B5F-4C62-94F0-A3F330E2D84F}" destId="{B918C039-AA8D-4456-8BBC-684FA346A84B}" srcOrd="1" destOrd="0" presId="urn:microsoft.com/office/officeart/2005/8/layout/chevron1"/>
    <dgm:cxn modelId="{860EC250-D369-41AD-8877-6169B38A49B0}" type="presParOf" srcId="{04FA11B3-5B5F-4C62-94F0-A3F330E2D84F}" destId="{1E1C57D7-8D9A-4E53-A290-9999E34806E6}" srcOrd="2" destOrd="0" presId="urn:microsoft.com/office/officeart/2005/8/layout/chevron1"/>
    <dgm:cxn modelId="{B6CAE951-7752-4348-B4D7-D7D46C4EB4D6}" type="presParOf" srcId="{04FA11B3-5B5F-4C62-94F0-A3F330E2D84F}" destId="{B4BFAC4A-9655-4D77-9B6E-95C5F9E9D24B}" srcOrd="3" destOrd="0" presId="urn:microsoft.com/office/officeart/2005/8/layout/chevron1"/>
    <dgm:cxn modelId="{176B3111-AF3D-4656-89A3-5A6311F38E5B}" type="presParOf" srcId="{04FA11B3-5B5F-4C62-94F0-A3F330E2D84F}" destId="{0F7B2FD1-1B91-4FF7-B2D2-18849522EA95}" srcOrd="4" destOrd="0" presId="urn:microsoft.com/office/officeart/2005/8/layout/chevron1"/>
    <dgm:cxn modelId="{CE370963-9F39-4A26-B8D8-78C4EE034BF1}" type="presParOf" srcId="{04FA11B3-5B5F-4C62-94F0-A3F330E2D84F}" destId="{03D6F443-DEA9-4A6F-A260-CBFFD659BAEE}" srcOrd="5" destOrd="0" presId="urn:microsoft.com/office/officeart/2005/8/layout/chevron1"/>
    <dgm:cxn modelId="{387C6F86-642D-408D-94CE-AC88ABF876E3}" type="presParOf" srcId="{04FA11B3-5B5F-4C62-94F0-A3F330E2D84F}" destId="{3408F749-ED9B-495D-A8A1-11C34ED79383}" srcOrd="6" destOrd="0" presId="urn:microsoft.com/office/officeart/2005/8/layout/chevron1"/>
    <dgm:cxn modelId="{2C384D9B-7573-420F-BC8F-F189F7036525}" type="presParOf" srcId="{04FA11B3-5B5F-4C62-94F0-A3F330E2D84F}" destId="{68E1C36B-C3D1-4521-9B00-EC21CB18098D}" srcOrd="7" destOrd="0" presId="urn:microsoft.com/office/officeart/2005/8/layout/chevron1"/>
    <dgm:cxn modelId="{3751AAA2-FBC4-42D1-B1E5-0BC74A187F20}" type="presParOf" srcId="{04FA11B3-5B5F-4C62-94F0-A3F330E2D84F}" destId="{317951C4-BECB-4AEB-A066-C857BC3633ED}" srcOrd="8" destOrd="0" presId="urn:microsoft.com/office/officeart/2005/8/layout/chevron1"/>
    <dgm:cxn modelId="{48192AAD-51CA-4208-88BE-76A0D8DF079D}" type="presParOf" srcId="{04FA11B3-5B5F-4C62-94F0-A3F330E2D84F}" destId="{17EADF73-3F92-4983-8C95-5BE6E7AB1302}" srcOrd="9" destOrd="0" presId="urn:microsoft.com/office/officeart/2005/8/layout/chevron1"/>
    <dgm:cxn modelId="{C88111C8-EAD7-4BA4-89FE-6D697E7AD2EB}" type="presParOf" srcId="{04FA11B3-5B5F-4C62-94F0-A3F330E2D84F}" destId="{79BC6FB9-60EB-4ECC-94E4-8CDAF7CCEA3C}" srcOrd="10" destOrd="0" presId="urn:microsoft.com/office/officeart/2005/8/layout/chevron1"/>
    <dgm:cxn modelId="{53684285-9501-4E82-BA47-5D31ADE70DC5}" type="presParOf" srcId="{04FA11B3-5B5F-4C62-94F0-A3F330E2D84F}" destId="{48E22B77-7A3C-4163-9C49-67F3C90EAA33}" srcOrd="11" destOrd="0" presId="urn:microsoft.com/office/officeart/2005/8/layout/chevron1"/>
    <dgm:cxn modelId="{FAB7BE6D-DC4E-4767-A313-B5B23F2F384A}" type="presParOf" srcId="{04FA11B3-5B5F-4C62-94F0-A3F330E2D84F}" destId="{52BECCEF-8DF1-41C8-999B-EA449F6FCC2E}" srcOrd="12" destOrd="0" presId="urn:microsoft.com/office/officeart/2005/8/layout/chevron1"/>
    <dgm:cxn modelId="{B7300BB8-6658-46F5-ADB1-6920C312763D}" type="presParOf" srcId="{04FA11B3-5B5F-4C62-94F0-A3F330E2D84F}" destId="{9C1FA086-33A3-47A4-97D4-316F7139B45F}" srcOrd="13" destOrd="0" presId="urn:microsoft.com/office/officeart/2005/8/layout/chevron1"/>
    <dgm:cxn modelId="{31640E56-8D19-43C6-B0D9-352361F97296}" type="presParOf" srcId="{04FA11B3-5B5F-4C62-94F0-A3F330E2D84F}" destId="{CD25E5C2-2D9B-4721-80D4-FE933F9B6299}" srcOrd="14" destOrd="0" presId="urn:microsoft.com/office/officeart/2005/8/layout/chevron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468E61F-A748-4A51-BBBA-AD0671B370CF}">
      <dsp:nvSpPr>
        <dsp:cNvPr id="0" name=""/>
        <dsp:cNvSpPr/>
      </dsp:nvSpPr>
      <dsp:spPr>
        <a:xfrm>
          <a:off x="617" y="211645"/>
          <a:ext cx="989647" cy="395859"/>
        </a:xfrm>
        <a:prstGeom prst="chevron">
          <a:avLst/>
        </a:prstGeom>
        <a:solidFill>
          <a:schemeClr val="accent1">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t>Submit a Manuscript</a:t>
          </a:r>
        </a:p>
      </dsp:txBody>
      <dsp:txXfrm>
        <a:off x="617" y="211645"/>
        <a:ext cx="989647" cy="395859"/>
      </dsp:txXfrm>
    </dsp:sp>
    <dsp:sp modelId="{1E1C57D7-8D9A-4E53-A290-9999E34806E6}">
      <dsp:nvSpPr>
        <dsp:cNvPr id="0" name=""/>
        <dsp:cNvSpPr/>
      </dsp:nvSpPr>
      <dsp:spPr>
        <a:xfrm>
          <a:off x="891300" y="211645"/>
          <a:ext cx="989647" cy="395859"/>
        </a:xfrm>
        <a:prstGeom prst="chevron">
          <a:avLst/>
        </a:prstGeom>
        <a:solidFill>
          <a:schemeClr val="accent1">
            <a:shade val="50000"/>
            <a:hueOff val="90359"/>
            <a:satOff val="-1890"/>
            <a:lumOff val="1051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t>Initial Approval</a:t>
          </a:r>
        </a:p>
      </dsp:txBody>
      <dsp:txXfrm>
        <a:off x="891300" y="211645"/>
        <a:ext cx="989647" cy="395859"/>
      </dsp:txXfrm>
    </dsp:sp>
    <dsp:sp modelId="{0F7B2FD1-1B91-4FF7-B2D2-18849522EA95}">
      <dsp:nvSpPr>
        <dsp:cNvPr id="0" name=""/>
        <dsp:cNvSpPr/>
      </dsp:nvSpPr>
      <dsp:spPr>
        <a:xfrm>
          <a:off x="1781983" y="211645"/>
          <a:ext cx="989647" cy="395859"/>
        </a:xfrm>
        <a:prstGeom prst="chevron">
          <a:avLst/>
        </a:prstGeom>
        <a:solidFill>
          <a:schemeClr val="accent1">
            <a:shade val="50000"/>
            <a:hueOff val="180719"/>
            <a:satOff val="-3780"/>
            <a:lumOff val="2103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t>NIHMS Conversion</a:t>
          </a:r>
        </a:p>
      </dsp:txBody>
      <dsp:txXfrm>
        <a:off x="1781983" y="211645"/>
        <a:ext cx="989647" cy="395859"/>
      </dsp:txXfrm>
    </dsp:sp>
    <dsp:sp modelId="{3408F749-ED9B-495D-A8A1-11C34ED79383}">
      <dsp:nvSpPr>
        <dsp:cNvPr id="0" name=""/>
        <dsp:cNvSpPr/>
      </dsp:nvSpPr>
      <dsp:spPr>
        <a:xfrm>
          <a:off x="2672666" y="211645"/>
          <a:ext cx="989647" cy="395859"/>
        </a:xfrm>
        <a:prstGeom prst="chevron">
          <a:avLst/>
        </a:prstGeom>
        <a:solidFill>
          <a:schemeClr val="accent1">
            <a:shade val="50000"/>
            <a:hueOff val="271078"/>
            <a:satOff val="-5670"/>
            <a:lumOff val="3154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t>Final Approval</a:t>
          </a:r>
        </a:p>
      </dsp:txBody>
      <dsp:txXfrm>
        <a:off x="2672666" y="211645"/>
        <a:ext cx="989647" cy="395859"/>
      </dsp:txXfrm>
    </dsp:sp>
    <dsp:sp modelId="{317951C4-BECB-4AEB-A066-C857BC3633ED}">
      <dsp:nvSpPr>
        <dsp:cNvPr id="0" name=""/>
        <dsp:cNvSpPr/>
      </dsp:nvSpPr>
      <dsp:spPr>
        <a:xfrm>
          <a:off x="3563350" y="211645"/>
          <a:ext cx="989647" cy="395859"/>
        </a:xfrm>
        <a:prstGeom prst="chevron">
          <a:avLst/>
        </a:prstGeom>
        <a:solidFill>
          <a:schemeClr val="accent1">
            <a:shade val="50000"/>
            <a:hueOff val="361437"/>
            <a:satOff val="-7560"/>
            <a:lumOff val="4206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t>PMCID Assigned</a:t>
          </a:r>
        </a:p>
      </dsp:txBody>
      <dsp:txXfrm>
        <a:off x="3563350" y="211645"/>
        <a:ext cx="989647" cy="395859"/>
      </dsp:txXfrm>
    </dsp:sp>
    <dsp:sp modelId="{79BC6FB9-60EB-4ECC-94E4-8CDAF7CCEA3C}">
      <dsp:nvSpPr>
        <dsp:cNvPr id="0" name=""/>
        <dsp:cNvSpPr/>
      </dsp:nvSpPr>
      <dsp:spPr>
        <a:xfrm>
          <a:off x="4454033" y="211645"/>
          <a:ext cx="989647" cy="395859"/>
        </a:xfrm>
        <a:prstGeom prst="chevron">
          <a:avLst/>
        </a:prstGeom>
        <a:solidFill>
          <a:schemeClr val="accent1">
            <a:shade val="50000"/>
            <a:hueOff val="271078"/>
            <a:satOff val="-5670"/>
            <a:lumOff val="3154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t>Available in PMC</a:t>
          </a:r>
        </a:p>
      </dsp:txBody>
      <dsp:txXfrm>
        <a:off x="4454033" y="211645"/>
        <a:ext cx="989647" cy="395859"/>
      </dsp:txXfrm>
    </dsp:sp>
    <dsp:sp modelId="{52BECCEF-8DF1-41C8-999B-EA449F6FCC2E}">
      <dsp:nvSpPr>
        <dsp:cNvPr id="0" name=""/>
        <dsp:cNvSpPr/>
      </dsp:nvSpPr>
      <dsp:spPr>
        <a:xfrm>
          <a:off x="5344716" y="211645"/>
          <a:ext cx="989647" cy="395859"/>
        </a:xfrm>
        <a:prstGeom prst="chevron">
          <a:avLst/>
        </a:prstGeom>
        <a:solidFill>
          <a:schemeClr val="accent1">
            <a:shade val="50000"/>
            <a:hueOff val="180719"/>
            <a:satOff val="-3780"/>
            <a:lumOff val="2103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t>To be Compliant</a:t>
          </a:r>
        </a:p>
      </dsp:txBody>
      <dsp:txXfrm>
        <a:off x="5344716" y="211645"/>
        <a:ext cx="989647" cy="395859"/>
      </dsp:txXfrm>
    </dsp:sp>
    <dsp:sp modelId="{CD25E5C2-2D9B-4721-80D4-FE933F9B6299}">
      <dsp:nvSpPr>
        <dsp:cNvPr id="0" name=""/>
        <dsp:cNvSpPr/>
      </dsp:nvSpPr>
      <dsp:spPr>
        <a:xfrm>
          <a:off x="6235399" y="211645"/>
          <a:ext cx="989647" cy="395859"/>
        </a:xfrm>
        <a:prstGeom prst="chevron">
          <a:avLst/>
        </a:prstGeom>
        <a:solidFill>
          <a:schemeClr val="accent1">
            <a:shade val="50000"/>
            <a:hueOff val="90359"/>
            <a:satOff val="-1890"/>
            <a:lumOff val="1051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t>Compliancy Checks</a:t>
          </a:r>
        </a:p>
      </dsp:txBody>
      <dsp:txXfrm>
        <a:off x="6235399" y="211645"/>
        <a:ext cx="989647" cy="39585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522</TotalTime>
  <Pages>15</Pages>
  <Words>5077</Words>
  <Characters>28944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33954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Sussman, Rachel, Anne</dc:creator>
  <cp:lastModifiedBy>Rachel Anne Sussman</cp:lastModifiedBy>
  <cp:revision>25</cp:revision>
  <dcterms:created xsi:type="dcterms:W3CDTF">2015-03-17T19:43:00Z</dcterms:created>
  <dcterms:modified xsi:type="dcterms:W3CDTF">2015-04-02T15:44:00Z</dcterms:modified>
</cp:coreProperties>
</file>